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C6CD3">
              <w:rPr>
                <w:rFonts w:ascii="Arial" w:hAnsi="Arial" w:cs="Arial"/>
                <w:sz w:val="16"/>
                <w:szCs w:val="16"/>
              </w:rPr>
              <w:t>5</w:t>
            </w:r>
            <w:r w:rsidR="006903A1" w:rsidRPr="006903A1">
              <w:rPr>
                <w:rFonts w:ascii="Arial" w:hAnsi="Arial" w:cs="Arial"/>
                <w:sz w:val="16"/>
                <w:szCs w:val="16"/>
              </w:rPr>
              <w:t>3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903A1" w:rsidRPr="006903A1">
              <w:rPr>
                <w:rFonts w:ascii="Arial" w:hAnsi="Arial" w:cs="Arial"/>
                <w:sz w:val="16"/>
                <w:szCs w:val="16"/>
              </w:rPr>
              <w:t>24</w:t>
            </w:r>
            <w:r w:rsidR="00CC6CD3">
              <w:rPr>
                <w:rFonts w:ascii="Arial" w:hAnsi="Arial" w:cs="Arial"/>
                <w:sz w:val="16"/>
                <w:szCs w:val="16"/>
              </w:rPr>
              <w:t>.08.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6903A1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АДМИНИСТРАЦИЯ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6903A1" w:rsidRDefault="006903A1" w:rsidP="006903A1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ПОСТАНОВЛЕНИЕ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От</w:t>
      </w:r>
      <w:r w:rsidRPr="006903A1">
        <w:rPr>
          <w:rFonts w:ascii="Arial" w:hAnsi="Arial" w:cs="Arial"/>
          <w:sz w:val="16"/>
          <w:szCs w:val="16"/>
          <w:u w:val="single"/>
        </w:rPr>
        <w:t>_22.08.2023</w:t>
      </w:r>
      <w:r w:rsidRPr="006903A1">
        <w:rPr>
          <w:rFonts w:ascii="Arial" w:hAnsi="Arial" w:cs="Arial"/>
          <w:sz w:val="16"/>
          <w:szCs w:val="16"/>
        </w:rPr>
        <w:t xml:space="preserve">         </w:t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6903A1">
        <w:rPr>
          <w:rFonts w:ascii="Arial" w:hAnsi="Arial" w:cs="Arial"/>
          <w:sz w:val="16"/>
          <w:szCs w:val="16"/>
          <w:u w:val="single"/>
        </w:rPr>
        <w:t>_№ 844_</w:t>
      </w:r>
    </w:p>
    <w:p w:rsidR="006903A1" w:rsidRPr="006903A1" w:rsidRDefault="006903A1" w:rsidP="006903A1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Новокубанск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 xml:space="preserve">О подготовке проекта «Внесение изменений в </w:t>
      </w:r>
      <w:r w:rsidRPr="006903A1">
        <w:rPr>
          <w:rFonts w:ascii="Arial" w:hAnsi="Arial" w:cs="Arial"/>
          <w:b/>
          <w:bCs/>
          <w:sz w:val="16"/>
          <w:szCs w:val="16"/>
        </w:rPr>
        <w:t>Правила землепользования и застройки территории</w:t>
      </w:r>
    </w:p>
    <w:p w:rsidR="006903A1" w:rsidRPr="006903A1" w:rsidRDefault="006903A1" w:rsidP="006903A1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903A1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/>
          <w:bCs/>
          <w:sz w:val="16"/>
          <w:szCs w:val="16"/>
        </w:rPr>
        <w:t xml:space="preserve"> района Краснодарского края»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ab/>
      </w:r>
      <w:proofErr w:type="gramStart"/>
      <w:r w:rsidRPr="006903A1">
        <w:rPr>
          <w:rFonts w:ascii="Arial" w:hAnsi="Arial" w:cs="Arial"/>
          <w:sz w:val="16"/>
          <w:szCs w:val="16"/>
        </w:rPr>
        <w:t xml:space="preserve">Руководствуясь статьями 31 - 33 Градостроительного кодекса Российской Федерации, Федеральным законом от  6 октября 2003 года № 131 - ФЗ «Об общих принципах организации местного самоуправления в Российской Федерации», Законом Краснодарского края от  7 июня 2004 года № 717-КЗ «О местном самоуправлении в Краснодарском крае», Уставом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района, рассмотрев заключение комиссии по землепользованию и застройке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от</w:t>
      </w:r>
      <w:proofErr w:type="gramEnd"/>
      <w:r w:rsidRPr="006903A1">
        <w:rPr>
          <w:rFonts w:ascii="Arial" w:hAnsi="Arial" w:cs="Arial"/>
          <w:sz w:val="16"/>
          <w:szCs w:val="16"/>
        </w:rPr>
        <w:t xml:space="preserve"> 15 августа 2023 года, </w:t>
      </w:r>
      <w:proofErr w:type="spellStart"/>
      <w:proofErr w:type="gramStart"/>
      <w:r w:rsidRPr="006903A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6903A1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6903A1">
        <w:rPr>
          <w:rFonts w:ascii="Arial" w:hAnsi="Arial" w:cs="Arial"/>
          <w:sz w:val="16"/>
          <w:szCs w:val="16"/>
        </w:rPr>
        <w:t>н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о в л я ю:</w:t>
      </w:r>
    </w:p>
    <w:p w:rsidR="006903A1" w:rsidRPr="006903A1" w:rsidRDefault="006903A1" w:rsidP="006903A1">
      <w:pPr>
        <w:widowControl w:val="0"/>
        <w:shd w:val="clear" w:color="auto" w:fill="FFFFFF"/>
        <w:tabs>
          <w:tab w:val="left" w:pos="8334"/>
        </w:tabs>
        <w:spacing w:line="216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1. Приступить к подготовке проекта «Внесение изменений в П</w:t>
      </w:r>
      <w:r w:rsidRPr="006903A1">
        <w:rPr>
          <w:rFonts w:ascii="Arial" w:hAnsi="Arial" w:cs="Arial"/>
          <w:bCs/>
          <w:sz w:val="16"/>
          <w:szCs w:val="16"/>
        </w:rPr>
        <w:t xml:space="preserve">равила землепользования и застройки территории </w:t>
      </w:r>
      <w:proofErr w:type="spellStart"/>
      <w:r w:rsidRPr="006903A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Cs/>
          <w:sz w:val="16"/>
          <w:szCs w:val="16"/>
        </w:rPr>
        <w:t xml:space="preserve"> района Краснодарского края».</w:t>
      </w:r>
      <w:r w:rsidRPr="006903A1">
        <w:rPr>
          <w:rFonts w:ascii="Arial" w:hAnsi="Arial" w:cs="Arial"/>
          <w:sz w:val="16"/>
          <w:szCs w:val="16"/>
        </w:rPr>
        <w:t xml:space="preserve"> </w:t>
      </w:r>
    </w:p>
    <w:p w:rsidR="006903A1" w:rsidRPr="006903A1" w:rsidRDefault="006903A1" w:rsidP="006903A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2. Утвердить этапы градостроительного зонирования, порядок и сроки проведения работ по внесению изменений в документы градостроительного зонирования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(приложение № 1, № 2).</w:t>
      </w:r>
    </w:p>
    <w:p w:rsidR="006903A1" w:rsidRPr="006903A1" w:rsidRDefault="006903A1" w:rsidP="006903A1">
      <w:pPr>
        <w:widowControl w:val="0"/>
        <w:shd w:val="clear" w:color="auto" w:fill="FFFFFF"/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ab/>
        <w:t xml:space="preserve">3. Порядок деятельности комиссии по землепользованию и застройке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утвержден постановлением администрации 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от 18 января 2012 года  № 10 «О создании комиссии по землепользованию и застройке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района» (с изменениями от 24 февраля 2021 года № 213).</w:t>
      </w:r>
    </w:p>
    <w:p w:rsidR="006903A1" w:rsidRPr="006903A1" w:rsidRDefault="006903A1" w:rsidP="006903A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4. Ответственность за обеспечение разработки документов градостроительного зонирования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возложить на</w:t>
      </w:r>
      <w:r w:rsidRPr="006903A1">
        <w:rPr>
          <w:rFonts w:ascii="Arial" w:hAnsi="Arial" w:cs="Arial"/>
          <w:bCs/>
          <w:sz w:val="16"/>
          <w:szCs w:val="16"/>
        </w:rPr>
        <w:t xml:space="preserve"> </w:t>
      </w:r>
      <w:r w:rsidRPr="006903A1">
        <w:rPr>
          <w:rFonts w:ascii="Arial" w:hAnsi="Arial" w:cs="Arial"/>
          <w:sz w:val="16"/>
          <w:szCs w:val="16"/>
        </w:rPr>
        <w:t xml:space="preserve">управление имущественных и земельных отношений, архитектуры и градостроительства администрации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6903A1">
        <w:rPr>
          <w:rFonts w:ascii="Arial" w:hAnsi="Arial" w:cs="Arial"/>
          <w:sz w:val="16"/>
          <w:szCs w:val="16"/>
        </w:rPr>
        <w:t>Майгурова</w:t>
      </w:r>
      <w:proofErr w:type="spellEnd"/>
      <w:r w:rsidRPr="006903A1">
        <w:rPr>
          <w:rFonts w:ascii="Arial" w:hAnsi="Arial" w:cs="Arial"/>
          <w:sz w:val="16"/>
          <w:szCs w:val="16"/>
        </w:rPr>
        <w:t>)</w:t>
      </w:r>
      <w:r w:rsidRPr="006903A1">
        <w:rPr>
          <w:rFonts w:ascii="Arial" w:hAnsi="Arial" w:cs="Arial"/>
          <w:bCs/>
          <w:sz w:val="16"/>
          <w:szCs w:val="16"/>
        </w:rPr>
        <w:t>.</w:t>
      </w:r>
    </w:p>
    <w:p w:rsidR="006903A1" w:rsidRPr="006903A1" w:rsidRDefault="006903A1" w:rsidP="006903A1">
      <w:pPr>
        <w:tabs>
          <w:tab w:val="left" w:pos="709"/>
        </w:tabs>
        <w:jc w:val="both"/>
        <w:rPr>
          <w:rFonts w:ascii="Arial" w:hAnsi="Arial" w:cs="Arial"/>
          <w:bCs/>
          <w:sz w:val="16"/>
          <w:szCs w:val="16"/>
        </w:rPr>
      </w:pPr>
      <w:r w:rsidRPr="006903A1">
        <w:rPr>
          <w:rFonts w:ascii="Arial" w:hAnsi="Arial" w:cs="Arial"/>
          <w:bCs/>
          <w:sz w:val="16"/>
          <w:szCs w:val="16"/>
        </w:rPr>
        <w:tab/>
        <w:t xml:space="preserve">5. </w:t>
      </w:r>
      <w:r w:rsidRPr="006903A1">
        <w:rPr>
          <w:rFonts w:ascii="Arial" w:hAnsi="Arial" w:cs="Arial"/>
          <w:sz w:val="16"/>
          <w:szCs w:val="16"/>
        </w:rPr>
        <w:t xml:space="preserve">Управлению имущественных и земельных отношений, архитектуры и градостроительства администрации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6903A1">
        <w:rPr>
          <w:rFonts w:ascii="Arial" w:hAnsi="Arial" w:cs="Arial"/>
          <w:sz w:val="16"/>
          <w:szCs w:val="16"/>
        </w:rPr>
        <w:t>Майгурова</w:t>
      </w:r>
      <w:proofErr w:type="spellEnd"/>
      <w:r w:rsidRPr="006903A1">
        <w:rPr>
          <w:rFonts w:ascii="Arial" w:hAnsi="Arial" w:cs="Arial"/>
          <w:sz w:val="16"/>
          <w:szCs w:val="16"/>
        </w:rPr>
        <w:t>)</w:t>
      </w:r>
      <w:r w:rsidRPr="006903A1">
        <w:rPr>
          <w:rFonts w:ascii="Arial" w:hAnsi="Arial" w:cs="Arial"/>
          <w:bCs/>
          <w:sz w:val="16"/>
          <w:szCs w:val="16"/>
        </w:rPr>
        <w:t xml:space="preserve"> обеспечить опубликование извещения о принятии решения о </w:t>
      </w:r>
      <w:r w:rsidRPr="006903A1">
        <w:rPr>
          <w:rFonts w:ascii="Arial" w:hAnsi="Arial" w:cs="Arial"/>
          <w:sz w:val="16"/>
          <w:szCs w:val="16"/>
        </w:rPr>
        <w:t xml:space="preserve">подготовке проекта «Внесение изменений в </w:t>
      </w:r>
      <w:r w:rsidRPr="006903A1">
        <w:rPr>
          <w:rFonts w:ascii="Arial" w:hAnsi="Arial" w:cs="Arial"/>
          <w:bCs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6903A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Cs/>
          <w:sz w:val="16"/>
          <w:szCs w:val="16"/>
        </w:rPr>
        <w:t xml:space="preserve"> района Краснодарского края»:</w:t>
      </w:r>
    </w:p>
    <w:p w:rsidR="006903A1" w:rsidRPr="006903A1" w:rsidRDefault="006903A1" w:rsidP="006903A1">
      <w:pPr>
        <w:tabs>
          <w:tab w:val="left" w:pos="709"/>
        </w:tabs>
        <w:jc w:val="both"/>
        <w:rPr>
          <w:rFonts w:ascii="Arial" w:hAnsi="Arial" w:cs="Arial"/>
          <w:bCs/>
          <w:sz w:val="16"/>
          <w:szCs w:val="16"/>
        </w:rPr>
      </w:pPr>
      <w:r w:rsidRPr="006903A1">
        <w:rPr>
          <w:rFonts w:ascii="Arial" w:hAnsi="Arial" w:cs="Arial"/>
          <w:bCs/>
          <w:sz w:val="16"/>
          <w:szCs w:val="16"/>
        </w:rPr>
        <w:tab/>
        <w:t xml:space="preserve">в районной газете «Свет маяков»; </w:t>
      </w:r>
    </w:p>
    <w:p w:rsidR="006903A1" w:rsidRPr="006903A1" w:rsidRDefault="006903A1" w:rsidP="006903A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bCs/>
          <w:sz w:val="16"/>
          <w:szCs w:val="16"/>
        </w:rPr>
        <w:tab/>
        <w:t xml:space="preserve">в информационном бюллетене «Вестник </w:t>
      </w:r>
      <w:proofErr w:type="spellStart"/>
      <w:r w:rsidRPr="006903A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Cs/>
          <w:sz w:val="16"/>
          <w:szCs w:val="16"/>
        </w:rPr>
        <w:t xml:space="preserve"> района»; </w:t>
      </w:r>
    </w:p>
    <w:p w:rsidR="006903A1" w:rsidRPr="006903A1" w:rsidRDefault="006903A1" w:rsidP="006903A1">
      <w:pPr>
        <w:tabs>
          <w:tab w:val="left" w:pos="709"/>
        </w:tabs>
        <w:jc w:val="both"/>
        <w:rPr>
          <w:rFonts w:ascii="Arial" w:hAnsi="Arial" w:cs="Arial"/>
          <w:bCs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ab/>
        <w:t xml:space="preserve">разместить на официальном сайте администрации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9" w:history="1">
        <w:r w:rsidRPr="006903A1">
          <w:rPr>
            <w:rFonts w:ascii="Arial" w:hAnsi="Arial" w:cs="Arial"/>
            <w:sz w:val="16"/>
            <w:szCs w:val="16"/>
          </w:rPr>
          <w:t>www.ngpnr.ru</w:t>
        </w:r>
      </w:hyperlink>
      <w:r w:rsidRPr="006903A1">
        <w:rPr>
          <w:rFonts w:ascii="Arial" w:hAnsi="Arial" w:cs="Arial"/>
          <w:sz w:val="16"/>
          <w:szCs w:val="16"/>
        </w:rPr>
        <w:t>).</w:t>
      </w:r>
    </w:p>
    <w:p w:rsidR="006903A1" w:rsidRPr="006903A1" w:rsidRDefault="006903A1" w:rsidP="006903A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ab/>
        <w:t xml:space="preserve">6. </w:t>
      </w:r>
      <w:proofErr w:type="gramStart"/>
      <w:r w:rsidRPr="006903A1">
        <w:rPr>
          <w:rFonts w:ascii="Arial" w:hAnsi="Arial" w:cs="Arial"/>
          <w:sz w:val="16"/>
          <w:szCs w:val="16"/>
        </w:rPr>
        <w:t>Контроль за</w:t>
      </w:r>
      <w:proofErr w:type="gramEnd"/>
      <w:r w:rsidRPr="006903A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6903A1">
        <w:rPr>
          <w:rFonts w:ascii="Arial" w:hAnsi="Arial" w:cs="Arial"/>
          <w:sz w:val="16"/>
          <w:szCs w:val="16"/>
        </w:rPr>
        <w:t>Ворожко</w:t>
      </w:r>
      <w:proofErr w:type="spellEnd"/>
      <w:r w:rsidRPr="006903A1">
        <w:rPr>
          <w:rFonts w:ascii="Arial" w:hAnsi="Arial" w:cs="Arial"/>
          <w:sz w:val="16"/>
          <w:szCs w:val="16"/>
        </w:rPr>
        <w:t>.</w:t>
      </w:r>
    </w:p>
    <w:p w:rsidR="006903A1" w:rsidRPr="006903A1" w:rsidRDefault="006903A1" w:rsidP="006903A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7. Настоящее постановление вступает в силу со дня его подписания.</w:t>
      </w:r>
    </w:p>
    <w:p w:rsidR="006903A1" w:rsidRPr="006903A1" w:rsidRDefault="006903A1" w:rsidP="006903A1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6903A1" w:rsidRDefault="006903A1" w:rsidP="006903A1">
      <w:pPr>
        <w:tabs>
          <w:tab w:val="left" w:pos="-168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6903A1" w:rsidRPr="006903A1" w:rsidRDefault="006903A1" w:rsidP="006903A1">
      <w:pPr>
        <w:tabs>
          <w:tab w:val="left" w:pos="-168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6903A1" w:rsidRPr="006903A1" w:rsidRDefault="006903A1" w:rsidP="006903A1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6903A1" w:rsidRPr="006903A1" w:rsidRDefault="006903A1" w:rsidP="006903A1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            П.В. Манаков</w:t>
      </w:r>
    </w:p>
    <w:p w:rsidR="006903A1" w:rsidRPr="006903A1" w:rsidRDefault="006903A1" w:rsidP="006903A1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ПРИЛОЖЕНИЕ № 1 </w:t>
      </w:r>
    </w:p>
    <w:p w:rsidR="006903A1" w:rsidRPr="006903A1" w:rsidRDefault="006903A1" w:rsidP="006903A1">
      <w:pPr>
        <w:ind w:left="4536" w:firstLine="720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6903A1" w:rsidRPr="006903A1" w:rsidRDefault="006903A1" w:rsidP="006903A1">
      <w:pPr>
        <w:ind w:left="5256"/>
        <w:jc w:val="both"/>
        <w:rPr>
          <w:rFonts w:ascii="Arial" w:hAnsi="Arial" w:cs="Arial"/>
          <w:sz w:val="16"/>
          <w:szCs w:val="16"/>
        </w:rPr>
      </w:pP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</w:t>
      </w:r>
    </w:p>
    <w:p w:rsidR="006903A1" w:rsidRPr="006903A1" w:rsidRDefault="006903A1" w:rsidP="006903A1">
      <w:pPr>
        <w:ind w:left="4548" w:firstLine="708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от _______________ № ________</w:t>
      </w:r>
    </w:p>
    <w:p w:rsidR="006903A1" w:rsidRPr="006903A1" w:rsidRDefault="006903A1" w:rsidP="006903A1">
      <w:pPr>
        <w:ind w:left="5580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ЭТАПЫ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 xml:space="preserve">градостроительного зонирования территории </w:t>
      </w:r>
      <w:proofErr w:type="spellStart"/>
      <w:r w:rsidRPr="006903A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/>
          <w:sz w:val="16"/>
          <w:szCs w:val="16"/>
        </w:rPr>
        <w:t xml:space="preserve"> района Краснодарского края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lastRenderedPageBreak/>
        <w:t>1. Границы зон с особыми условиями использования территорий и границы территорий объектов культурного наследия устанавливаются в соответствии с законодательством Российской Федерации. Границы указанных зон могут не совпадать с границами территориальных зон.</w:t>
      </w:r>
    </w:p>
    <w:p w:rsidR="006903A1" w:rsidRPr="006903A1" w:rsidRDefault="006903A1" w:rsidP="006903A1">
      <w:pPr>
        <w:pStyle w:val="ConsPlusNormal"/>
        <w:ind w:firstLine="708"/>
        <w:jc w:val="both"/>
        <w:rPr>
          <w:sz w:val="16"/>
          <w:szCs w:val="16"/>
        </w:rPr>
      </w:pPr>
      <w:r w:rsidRPr="006903A1">
        <w:rPr>
          <w:sz w:val="16"/>
          <w:szCs w:val="16"/>
        </w:rPr>
        <w:t>2. Границы территориальных зон устанавливаются в соответствии со статьями 34-35 Градостроительного кодекса Российской Федерации. В результате градостроительного зонирования определяются следующие зоны: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1) Жилые зоны.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2) Общественно-деловые зоны.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3) Производственные зоны.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4)  Зоны объектов инженерной и транспортной инфраструктуры.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5) Зоны сельскохозяйственного использования.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6) Зоны рекреационного назначения.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7) Зоны специального назначения.</w:t>
      </w: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8) Иные виды территориальных зон.</w:t>
      </w: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705"/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Управление </w:t>
      </w:r>
      <w:proofErr w:type="gramStart"/>
      <w:r w:rsidRPr="006903A1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6903A1">
        <w:rPr>
          <w:rFonts w:ascii="Arial" w:hAnsi="Arial" w:cs="Arial"/>
          <w:sz w:val="16"/>
          <w:szCs w:val="16"/>
        </w:rPr>
        <w:t xml:space="preserve"> и земельных</w:t>
      </w: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6903A1" w:rsidRPr="006903A1" w:rsidRDefault="006903A1" w:rsidP="006903A1">
      <w:pPr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</w:t>
      </w:r>
    </w:p>
    <w:p w:rsidR="006903A1" w:rsidRPr="006903A1" w:rsidRDefault="006903A1" w:rsidP="006903A1">
      <w:pPr>
        <w:rPr>
          <w:rFonts w:ascii="Arial" w:hAnsi="Arial" w:cs="Arial"/>
          <w:sz w:val="16"/>
          <w:szCs w:val="16"/>
        </w:rPr>
      </w:pPr>
      <w:proofErr w:type="gramStart"/>
      <w:r w:rsidRPr="006903A1">
        <w:rPr>
          <w:rFonts w:ascii="Arial" w:hAnsi="Arial" w:cs="Arial"/>
          <w:sz w:val="16"/>
          <w:szCs w:val="16"/>
        </w:rPr>
        <w:t>исполняющий</w:t>
      </w:r>
      <w:proofErr w:type="gramEnd"/>
      <w:r w:rsidRPr="006903A1">
        <w:rPr>
          <w:rFonts w:ascii="Arial" w:hAnsi="Arial" w:cs="Arial"/>
          <w:sz w:val="16"/>
          <w:szCs w:val="16"/>
        </w:rPr>
        <w:t xml:space="preserve"> обязанности </w:t>
      </w:r>
    </w:p>
    <w:p w:rsidR="006903A1" w:rsidRPr="006903A1" w:rsidRDefault="006903A1" w:rsidP="006903A1">
      <w:pPr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начальника управления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</w:t>
      </w:r>
      <w:r w:rsidRPr="006903A1">
        <w:rPr>
          <w:rFonts w:ascii="Arial" w:hAnsi="Arial" w:cs="Arial"/>
          <w:sz w:val="16"/>
          <w:szCs w:val="16"/>
        </w:rPr>
        <w:t xml:space="preserve">                     М.Г. </w:t>
      </w:r>
      <w:proofErr w:type="spellStart"/>
      <w:r w:rsidRPr="006903A1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ind w:left="4536" w:firstLine="720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ПРИЛОЖЕНИЕ № 2 </w:t>
      </w:r>
    </w:p>
    <w:p w:rsidR="006903A1" w:rsidRPr="006903A1" w:rsidRDefault="006903A1" w:rsidP="006903A1">
      <w:pPr>
        <w:ind w:left="4536" w:firstLine="720"/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6903A1" w:rsidRPr="006903A1" w:rsidRDefault="006903A1" w:rsidP="006903A1">
      <w:pPr>
        <w:ind w:left="5256"/>
        <w:jc w:val="both"/>
        <w:rPr>
          <w:rFonts w:ascii="Arial" w:hAnsi="Arial" w:cs="Arial"/>
          <w:sz w:val="16"/>
          <w:szCs w:val="16"/>
        </w:rPr>
      </w:pP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</w:t>
      </w:r>
    </w:p>
    <w:p w:rsidR="006903A1" w:rsidRPr="006903A1" w:rsidRDefault="006903A1" w:rsidP="006903A1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                                                                   от _______________ № ________</w:t>
      </w:r>
    </w:p>
    <w:p w:rsidR="006903A1" w:rsidRPr="006903A1" w:rsidRDefault="006903A1" w:rsidP="006903A1">
      <w:pPr>
        <w:ind w:left="4536" w:firstLine="720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Порядок и сроки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 xml:space="preserve">проведения работ по внесению изменений 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 xml:space="preserve">в документы градостроительного зонирования </w:t>
      </w:r>
    </w:p>
    <w:p w:rsidR="006903A1" w:rsidRPr="006903A1" w:rsidRDefault="006903A1" w:rsidP="006903A1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6903A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903A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b/>
          <w:sz w:val="16"/>
          <w:szCs w:val="16"/>
        </w:rPr>
        <w:t xml:space="preserve"> района Краснодарского края</w:t>
      </w:r>
    </w:p>
    <w:p w:rsidR="006903A1" w:rsidRPr="006903A1" w:rsidRDefault="006903A1" w:rsidP="006903A1">
      <w:pPr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 </w:t>
      </w:r>
    </w:p>
    <w:tbl>
      <w:tblPr>
        <w:tblW w:w="9595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5325"/>
        <w:gridCol w:w="3415"/>
      </w:tblGrid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этапа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1" w:rsidRPr="006903A1" w:rsidRDefault="006903A1" w:rsidP="00E76910">
            <w:pPr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A1" w:rsidRPr="006903A1" w:rsidRDefault="006903A1" w:rsidP="00E76910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 xml:space="preserve">Разработка и принятие нормативного                                          правового акта о подготовке проекта «Внесение изменений в Правила землепользования и застройки территории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района Краснодарского края» (далее Проект)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Август 2023 года</w:t>
            </w: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Разработка проекта, прием предложений заинтересованных лиц по подготовке проектов изменений в Правила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Сентябрь октябрь 2023 года</w:t>
            </w: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Направление Проекта главе для принятия решения о проведении публичных слушаний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Ноябрь 2023 года</w:t>
            </w: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 xml:space="preserve">Подготовка постановления о проведении публичных слушаний по проекту «Внесение изменений в правила землепользования и застройки территории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Ноябрь 2023 года</w:t>
            </w: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Публичные слушания по Проекту</w:t>
            </w:r>
          </w:p>
          <w:p w:rsidR="006903A1" w:rsidRPr="006903A1" w:rsidRDefault="006903A1" w:rsidP="00E76910">
            <w:pPr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Ноябрь 2023 года</w:t>
            </w:r>
          </w:p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 xml:space="preserve">Направление Проекта, протокола, заключения публичных слушаний главе для  принятия решение о направлении указанного проекта в Совет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района или об отклонении проекта </w:t>
            </w:r>
            <w:hyperlink w:anchor="sub_108" w:history="1">
              <w:r w:rsidRPr="006903A1">
                <w:rPr>
                  <w:rFonts w:ascii="Arial" w:hAnsi="Arial" w:cs="Arial"/>
                  <w:sz w:val="16"/>
                  <w:szCs w:val="16"/>
                </w:rPr>
                <w:t>правил землепользования и застройки</w:t>
              </w:r>
            </w:hyperlink>
            <w:r w:rsidRPr="006903A1">
              <w:rPr>
                <w:rFonts w:ascii="Arial" w:hAnsi="Arial" w:cs="Arial"/>
                <w:sz w:val="16"/>
                <w:szCs w:val="16"/>
              </w:rPr>
              <w:t xml:space="preserve"> и о направлении его на доработку с указанием даты его повторного представления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Декабрь 2023 года</w:t>
            </w:r>
          </w:p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3A1" w:rsidRPr="006903A1" w:rsidTr="00E76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 xml:space="preserve">Утверждение проекта «Внесение изменений в правила землепользования и застройки территории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03A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03A1">
              <w:rPr>
                <w:rFonts w:ascii="Arial" w:hAnsi="Arial" w:cs="Arial"/>
                <w:sz w:val="16"/>
                <w:szCs w:val="16"/>
              </w:rPr>
              <w:t xml:space="preserve">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903A1">
              <w:rPr>
                <w:rFonts w:ascii="Arial" w:hAnsi="Arial" w:cs="Arial"/>
                <w:sz w:val="16"/>
                <w:szCs w:val="16"/>
              </w:rPr>
              <w:t>Декабрь 2023 года</w:t>
            </w:r>
          </w:p>
          <w:p w:rsidR="006903A1" w:rsidRPr="006903A1" w:rsidRDefault="006903A1" w:rsidP="00E76910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Управление </w:t>
      </w:r>
      <w:proofErr w:type="gramStart"/>
      <w:r w:rsidRPr="006903A1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6903A1">
        <w:rPr>
          <w:rFonts w:ascii="Arial" w:hAnsi="Arial" w:cs="Arial"/>
          <w:sz w:val="16"/>
          <w:szCs w:val="16"/>
        </w:rPr>
        <w:t xml:space="preserve"> и земельных</w:t>
      </w: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6903A1" w:rsidRPr="006903A1" w:rsidRDefault="006903A1" w:rsidP="006903A1">
      <w:pPr>
        <w:jc w:val="both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6903A1" w:rsidRPr="006903A1" w:rsidRDefault="006903A1" w:rsidP="006903A1">
      <w:pPr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lastRenderedPageBreak/>
        <w:t xml:space="preserve">городского поселения </w:t>
      </w:r>
      <w:proofErr w:type="spellStart"/>
      <w:r w:rsidRPr="006903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903A1">
        <w:rPr>
          <w:rFonts w:ascii="Arial" w:hAnsi="Arial" w:cs="Arial"/>
          <w:sz w:val="16"/>
          <w:szCs w:val="16"/>
        </w:rPr>
        <w:t xml:space="preserve"> района</w:t>
      </w:r>
    </w:p>
    <w:p w:rsidR="006903A1" w:rsidRPr="006903A1" w:rsidRDefault="006903A1" w:rsidP="006903A1">
      <w:pPr>
        <w:rPr>
          <w:rFonts w:ascii="Arial" w:hAnsi="Arial" w:cs="Arial"/>
          <w:sz w:val="16"/>
          <w:szCs w:val="16"/>
        </w:rPr>
      </w:pPr>
      <w:proofErr w:type="gramStart"/>
      <w:r w:rsidRPr="006903A1">
        <w:rPr>
          <w:rFonts w:ascii="Arial" w:hAnsi="Arial" w:cs="Arial"/>
          <w:sz w:val="16"/>
          <w:szCs w:val="16"/>
        </w:rPr>
        <w:t>исполняющий</w:t>
      </w:r>
      <w:proofErr w:type="gramEnd"/>
      <w:r w:rsidRPr="006903A1">
        <w:rPr>
          <w:rFonts w:ascii="Arial" w:hAnsi="Arial" w:cs="Arial"/>
          <w:sz w:val="16"/>
          <w:szCs w:val="16"/>
        </w:rPr>
        <w:t xml:space="preserve"> обязанности </w:t>
      </w:r>
    </w:p>
    <w:p w:rsidR="006903A1" w:rsidRPr="006903A1" w:rsidRDefault="006903A1" w:rsidP="006903A1">
      <w:pPr>
        <w:pStyle w:val="p17"/>
        <w:shd w:val="clear" w:color="auto" w:fill="FFFFFF"/>
        <w:spacing w:before="0" w:after="0"/>
        <w:textAlignment w:val="baseline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 xml:space="preserve">начальника управления                                                                                                                                               М.Г. </w:t>
      </w:r>
      <w:proofErr w:type="spellStart"/>
      <w:r w:rsidRPr="006903A1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2362C8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2362C8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903A1" w:rsidRPr="006903A1">
              <w:rPr>
                <w:rFonts w:ascii="Arial" w:hAnsi="Arial" w:cs="Arial"/>
                <w:sz w:val="16"/>
                <w:szCs w:val="16"/>
              </w:rPr>
              <w:t>24</w:t>
            </w:r>
            <w:r w:rsidR="00CC6CD3">
              <w:rPr>
                <w:rFonts w:ascii="Arial" w:hAnsi="Arial" w:cs="Arial"/>
                <w:sz w:val="16"/>
                <w:szCs w:val="16"/>
              </w:rPr>
              <w:t>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903A1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="00CC6CD3">
              <w:rPr>
                <w:rFonts w:ascii="Arial" w:hAnsi="Arial" w:cs="Arial"/>
                <w:sz w:val="16"/>
                <w:szCs w:val="16"/>
              </w:rPr>
              <w:t>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AF1FF6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10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C7" w:rsidRDefault="007B66C7" w:rsidP="00556A1C">
      <w:r>
        <w:separator/>
      </w:r>
    </w:p>
  </w:endnote>
  <w:endnote w:type="continuationSeparator" w:id="1">
    <w:p w:rsidR="007B66C7" w:rsidRDefault="007B66C7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C7" w:rsidRDefault="007B66C7" w:rsidP="00556A1C">
      <w:r>
        <w:separator/>
      </w:r>
    </w:p>
  </w:footnote>
  <w:footnote w:type="continuationSeparator" w:id="1">
    <w:p w:rsidR="007B66C7" w:rsidRDefault="007B66C7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C7" w:rsidRDefault="007B66C7">
    <w:pPr>
      <w:pStyle w:val="afb"/>
    </w:pPr>
    <w:r>
      <w:t xml:space="preserve">                                                              </w:t>
    </w:r>
  </w:p>
  <w:p w:rsidR="007B66C7" w:rsidRDefault="007B66C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6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17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3"/>
  </w:num>
  <w:num w:numId="5">
    <w:abstractNumId w:val="13"/>
  </w:num>
  <w:num w:numId="6">
    <w:abstractNumId w:val="1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  <w:num w:numId="17">
    <w:abstractNumId w:val="20"/>
  </w:num>
  <w:num w:numId="18">
    <w:abstractNumId w:val="11"/>
  </w:num>
  <w:num w:numId="19">
    <w:abstractNumId w:val="4"/>
  </w:num>
  <w:num w:numId="20">
    <w:abstractNumId w:val="17"/>
  </w:num>
  <w:num w:numId="21">
    <w:abstractNumId w:val="12"/>
  </w:num>
  <w:num w:numId="2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A4CAE"/>
    <w:rsid w:val="000B344C"/>
    <w:rsid w:val="000C3CAD"/>
    <w:rsid w:val="00131136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674FC"/>
    <w:rsid w:val="004D180A"/>
    <w:rsid w:val="004E4460"/>
    <w:rsid w:val="00502930"/>
    <w:rsid w:val="00556A1C"/>
    <w:rsid w:val="005571ED"/>
    <w:rsid w:val="00576D90"/>
    <w:rsid w:val="00597CCF"/>
    <w:rsid w:val="005A4A5C"/>
    <w:rsid w:val="005B461E"/>
    <w:rsid w:val="005C7E29"/>
    <w:rsid w:val="00641029"/>
    <w:rsid w:val="00647C96"/>
    <w:rsid w:val="006903A1"/>
    <w:rsid w:val="006C2780"/>
    <w:rsid w:val="006D5B95"/>
    <w:rsid w:val="007279AC"/>
    <w:rsid w:val="007367FF"/>
    <w:rsid w:val="007834EA"/>
    <w:rsid w:val="007A3F55"/>
    <w:rsid w:val="007B66C7"/>
    <w:rsid w:val="007E176F"/>
    <w:rsid w:val="00803F1B"/>
    <w:rsid w:val="00810A4A"/>
    <w:rsid w:val="008274AD"/>
    <w:rsid w:val="008B1A0B"/>
    <w:rsid w:val="008D6792"/>
    <w:rsid w:val="00976B12"/>
    <w:rsid w:val="00991BED"/>
    <w:rsid w:val="009B2E48"/>
    <w:rsid w:val="009C5323"/>
    <w:rsid w:val="00A11901"/>
    <w:rsid w:val="00A429B5"/>
    <w:rsid w:val="00A60AC1"/>
    <w:rsid w:val="00AB56C4"/>
    <w:rsid w:val="00AD0221"/>
    <w:rsid w:val="00AF1FF6"/>
    <w:rsid w:val="00B11D7B"/>
    <w:rsid w:val="00B12C78"/>
    <w:rsid w:val="00B46608"/>
    <w:rsid w:val="00B75A6D"/>
    <w:rsid w:val="00BA4F4F"/>
    <w:rsid w:val="00C342FF"/>
    <w:rsid w:val="00C71F7A"/>
    <w:rsid w:val="00C954F3"/>
    <w:rsid w:val="00CC6CD3"/>
    <w:rsid w:val="00CD4C6A"/>
    <w:rsid w:val="00DD469C"/>
    <w:rsid w:val="00DE0820"/>
    <w:rsid w:val="00E00939"/>
    <w:rsid w:val="00E31527"/>
    <w:rsid w:val="00E46B34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Body Text"/>
    <w:basedOn w:val="a"/>
    <w:link w:val="affa"/>
    <w:rsid w:val="00040B6D"/>
    <w:pPr>
      <w:spacing w:after="120"/>
    </w:pPr>
  </w:style>
  <w:style w:type="character" w:customStyle="1" w:styleId="affa">
    <w:name w:val="Основной текст Знак"/>
    <w:basedOn w:val="a0"/>
    <w:link w:val="aff9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2023-06-02T09:26:00Z</dcterms:created>
  <dcterms:modified xsi:type="dcterms:W3CDTF">2023-08-24T08:00:00Z</dcterms:modified>
</cp:coreProperties>
</file>