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30" w:rsidRPr="005D3661" w:rsidRDefault="00410030" w:rsidP="00443CE4">
      <w:pPr>
        <w:pStyle w:val="af"/>
        <w:contextualSpacing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97"/>
        <w:tblW w:w="9857" w:type="dxa"/>
        <w:tblLook w:val="0000"/>
      </w:tblPr>
      <w:tblGrid>
        <w:gridCol w:w="3168"/>
        <w:gridCol w:w="1800"/>
        <w:gridCol w:w="1800"/>
        <w:gridCol w:w="3089"/>
      </w:tblGrid>
      <w:tr w:rsidR="00DD7FAE" w:rsidRPr="00A30ECF" w:rsidTr="00D56EB5">
        <w:trPr>
          <w:trHeight w:val="1198"/>
        </w:trPr>
        <w:tc>
          <w:tcPr>
            <w:tcW w:w="3168" w:type="dxa"/>
            <w:vAlign w:val="bottom"/>
          </w:tcPr>
          <w:p w:rsidR="00DD7FAE" w:rsidRPr="00A30ECF" w:rsidRDefault="00DD7FAE" w:rsidP="00443CE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00" w:type="dxa"/>
            <w:gridSpan w:val="2"/>
            <w:vAlign w:val="bottom"/>
          </w:tcPr>
          <w:p w:rsidR="00DD7FAE" w:rsidRPr="00A30ECF" w:rsidRDefault="00DD7FAE" w:rsidP="00443CE4">
            <w:pPr>
              <w:contextualSpacing/>
              <w:jc w:val="center"/>
              <w:rPr>
                <w:color w:val="000000"/>
              </w:rPr>
            </w:pPr>
            <w:r>
              <w:rPr>
                <w:bCs/>
                <w:noProof/>
                <w:color w:val="000000"/>
                <w:w w:val="102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</w:tcPr>
          <w:p w:rsidR="00DD7FAE" w:rsidRPr="00A30ECF" w:rsidRDefault="00DD7FAE" w:rsidP="00443CE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D7FAE" w:rsidRPr="00A30ECF" w:rsidTr="00D56EB5">
        <w:trPr>
          <w:trHeight w:val="430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3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DD7FAE" w:rsidRPr="00A30ECF" w:rsidTr="00D56EB5">
        <w:trPr>
          <w:trHeight w:val="424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НОВОКУБАНСКОГО РАЙОНА</w:t>
            </w:r>
          </w:p>
        </w:tc>
      </w:tr>
      <w:tr w:rsidR="00DD7FAE" w:rsidRPr="00A30ECF" w:rsidTr="00D56EB5">
        <w:trPr>
          <w:trHeight w:val="424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D7FAE" w:rsidRPr="00A30ECF" w:rsidTr="00D56EB5">
        <w:trPr>
          <w:trHeight w:val="215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pStyle w:val="2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0ECF">
              <w:rPr>
                <w:rFonts w:ascii="Times New Roman" w:hAnsi="Times New Roman" w:cs="Times New Roman"/>
                <w:b/>
                <w:color w:val="000000"/>
                <w:sz w:val="32"/>
              </w:rPr>
              <w:t>РЕШЕНИЕ</w:t>
            </w:r>
          </w:p>
        </w:tc>
      </w:tr>
      <w:tr w:rsidR="00DD7FAE" w:rsidRPr="00A30ECF" w:rsidTr="00D56EB5">
        <w:trPr>
          <w:trHeight w:val="623"/>
        </w:trPr>
        <w:tc>
          <w:tcPr>
            <w:tcW w:w="4968" w:type="dxa"/>
            <w:gridSpan w:val="2"/>
            <w:vAlign w:val="bottom"/>
          </w:tcPr>
          <w:p w:rsidR="00DD7FAE" w:rsidRPr="00A30ECF" w:rsidRDefault="00DD7FAE" w:rsidP="00443CE4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A30ECF">
              <w:rPr>
                <w:b/>
                <w:color w:val="000000"/>
                <w:sz w:val="28"/>
                <w:szCs w:val="28"/>
              </w:rPr>
              <w:t xml:space="preserve">от </w:t>
            </w:r>
            <w:r w:rsidR="00E069B5">
              <w:rPr>
                <w:b/>
                <w:color w:val="000000"/>
                <w:sz w:val="28"/>
                <w:szCs w:val="28"/>
              </w:rPr>
              <w:t>24.09.2021</w:t>
            </w:r>
          </w:p>
        </w:tc>
        <w:tc>
          <w:tcPr>
            <w:tcW w:w="4889" w:type="dxa"/>
            <w:gridSpan w:val="2"/>
            <w:vAlign w:val="bottom"/>
          </w:tcPr>
          <w:p w:rsidR="00DD7FAE" w:rsidRPr="00A30ECF" w:rsidRDefault="00DD7FAE" w:rsidP="00443CE4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A30ECF">
              <w:rPr>
                <w:b/>
                <w:color w:val="000000"/>
                <w:sz w:val="28"/>
                <w:szCs w:val="28"/>
              </w:rPr>
              <w:t>№</w:t>
            </w:r>
            <w:r w:rsidR="00E069B5">
              <w:rPr>
                <w:b/>
                <w:color w:val="000000"/>
                <w:sz w:val="28"/>
                <w:szCs w:val="28"/>
              </w:rPr>
              <w:t>282</w:t>
            </w:r>
          </w:p>
        </w:tc>
      </w:tr>
      <w:tr w:rsidR="00DD7FAE" w:rsidRPr="00A30ECF" w:rsidTr="00D56EB5">
        <w:trPr>
          <w:trHeight w:val="315"/>
        </w:trPr>
        <w:tc>
          <w:tcPr>
            <w:tcW w:w="9857" w:type="dxa"/>
            <w:gridSpan w:val="4"/>
            <w:vAlign w:val="center"/>
          </w:tcPr>
          <w:p w:rsidR="00DD7FAE" w:rsidRPr="00A30ECF" w:rsidRDefault="00DD7FAE" w:rsidP="00443CE4">
            <w:pPr>
              <w:contextualSpacing/>
              <w:jc w:val="center"/>
              <w:rPr>
                <w:b/>
                <w:color w:val="000000"/>
                <w:sz w:val="12"/>
                <w:szCs w:val="12"/>
              </w:rPr>
            </w:pPr>
            <w:r w:rsidRPr="00A30ECF">
              <w:rPr>
                <w:b/>
                <w:color w:val="000000"/>
              </w:rPr>
              <w:t>Новокубанск</w:t>
            </w:r>
          </w:p>
        </w:tc>
      </w:tr>
    </w:tbl>
    <w:p w:rsidR="00410030" w:rsidRDefault="00410030" w:rsidP="00443CE4">
      <w:pPr>
        <w:pStyle w:val="af"/>
        <w:contextualSpacing/>
        <w:rPr>
          <w:b/>
          <w:sz w:val="28"/>
          <w:szCs w:val="28"/>
        </w:rPr>
      </w:pPr>
    </w:p>
    <w:p w:rsidR="00512B0B" w:rsidRPr="000940DD" w:rsidRDefault="00140836" w:rsidP="00443CE4">
      <w:pPr>
        <w:shd w:val="clear" w:color="auto" w:fill="FFFFFF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CF3B4D">
        <w:rPr>
          <w:b/>
          <w:color w:val="000000"/>
          <w:sz w:val="28"/>
          <w:szCs w:val="28"/>
        </w:rPr>
        <w:t xml:space="preserve">присвоении имени </w:t>
      </w:r>
      <w:proofErr w:type="spellStart"/>
      <w:r w:rsidR="00CF3B4D">
        <w:rPr>
          <w:b/>
          <w:color w:val="000000"/>
          <w:sz w:val="28"/>
          <w:szCs w:val="28"/>
        </w:rPr>
        <w:t>Яковенко</w:t>
      </w:r>
      <w:proofErr w:type="spellEnd"/>
      <w:r w:rsidR="00CF3B4D">
        <w:rPr>
          <w:b/>
          <w:color w:val="000000"/>
          <w:sz w:val="28"/>
          <w:szCs w:val="28"/>
        </w:rPr>
        <w:t xml:space="preserve"> Анатолия Матвеевича муниципальному бюджетному учреждению «</w:t>
      </w:r>
      <w:proofErr w:type="spellStart"/>
      <w:r w:rsidR="00CF3B4D">
        <w:rPr>
          <w:b/>
          <w:color w:val="000000"/>
          <w:sz w:val="28"/>
          <w:szCs w:val="28"/>
        </w:rPr>
        <w:t>Новокубанский</w:t>
      </w:r>
      <w:proofErr w:type="spellEnd"/>
      <w:r w:rsidR="00CF3B4D">
        <w:rPr>
          <w:b/>
          <w:color w:val="000000"/>
          <w:sz w:val="28"/>
          <w:szCs w:val="28"/>
        </w:rPr>
        <w:t xml:space="preserve"> краеведческий музей»</w:t>
      </w:r>
    </w:p>
    <w:p w:rsidR="00965E07" w:rsidRPr="005D3661" w:rsidRDefault="00965E07" w:rsidP="00443CE4">
      <w:pPr>
        <w:pStyle w:val="af"/>
        <w:contextualSpacing/>
        <w:jc w:val="center"/>
        <w:rPr>
          <w:b/>
          <w:sz w:val="28"/>
          <w:szCs w:val="28"/>
        </w:rPr>
      </w:pPr>
    </w:p>
    <w:p w:rsidR="00965E07" w:rsidRDefault="00965E07" w:rsidP="00443CE4">
      <w:pPr>
        <w:pStyle w:val="af"/>
        <w:contextualSpacing/>
        <w:jc w:val="center"/>
        <w:rPr>
          <w:b/>
          <w:sz w:val="28"/>
          <w:szCs w:val="28"/>
        </w:rPr>
      </w:pPr>
    </w:p>
    <w:p w:rsidR="00CF3B4D" w:rsidRPr="005D3661" w:rsidRDefault="00CF3B4D" w:rsidP="00443CE4">
      <w:pPr>
        <w:pStyle w:val="af"/>
        <w:contextualSpacing/>
        <w:jc w:val="center"/>
        <w:rPr>
          <w:b/>
          <w:sz w:val="28"/>
          <w:szCs w:val="28"/>
        </w:rPr>
      </w:pPr>
    </w:p>
    <w:p w:rsidR="00965E07" w:rsidRPr="005D3661" w:rsidRDefault="00965E07" w:rsidP="00443CE4">
      <w:pPr>
        <w:pStyle w:val="af"/>
        <w:ind w:firstLine="851"/>
        <w:contextualSpacing/>
        <w:jc w:val="both"/>
        <w:rPr>
          <w:sz w:val="28"/>
          <w:szCs w:val="28"/>
        </w:rPr>
      </w:pPr>
      <w:r w:rsidRPr="005D3661">
        <w:rPr>
          <w:sz w:val="28"/>
          <w:szCs w:val="28"/>
        </w:rPr>
        <w:t xml:space="preserve">В </w:t>
      </w:r>
      <w:r w:rsidR="00140836">
        <w:rPr>
          <w:sz w:val="28"/>
          <w:szCs w:val="28"/>
        </w:rPr>
        <w:t xml:space="preserve">целях реализации положений Решения Совета </w:t>
      </w:r>
      <w:proofErr w:type="spellStart"/>
      <w:r w:rsidR="00140836">
        <w:rPr>
          <w:sz w:val="28"/>
          <w:szCs w:val="28"/>
        </w:rPr>
        <w:t>Новокубанского</w:t>
      </w:r>
      <w:proofErr w:type="spellEnd"/>
      <w:r w:rsidR="00140836">
        <w:rPr>
          <w:sz w:val="28"/>
          <w:szCs w:val="28"/>
        </w:rPr>
        <w:t xml:space="preserve"> городского поселения </w:t>
      </w:r>
      <w:proofErr w:type="spellStart"/>
      <w:r w:rsidR="00140836">
        <w:rPr>
          <w:sz w:val="28"/>
          <w:szCs w:val="28"/>
        </w:rPr>
        <w:t>Новокубанского</w:t>
      </w:r>
      <w:proofErr w:type="spellEnd"/>
      <w:r w:rsidR="00140836">
        <w:rPr>
          <w:sz w:val="28"/>
          <w:szCs w:val="28"/>
        </w:rPr>
        <w:t xml:space="preserve"> района </w:t>
      </w:r>
      <w:r w:rsidR="00140836" w:rsidRPr="00140836">
        <w:rPr>
          <w:sz w:val="28"/>
          <w:szCs w:val="28"/>
        </w:rPr>
        <w:t xml:space="preserve">от 23 ноября 2018 года № 553 «Об утверждении Положения об увековечении памяти лиц, имеющих выдающиеся достижения и (или) особые заслуги перед </w:t>
      </w:r>
      <w:proofErr w:type="spellStart"/>
      <w:r w:rsidR="00140836" w:rsidRPr="00140836">
        <w:rPr>
          <w:sz w:val="28"/>
          <w:szCs w:val="28"/>
        </w:rPr>
        <w:t>Новокубанским</w:t>
      </w:r>
      <w:proofErr w:type="spellEnd"/>
      <w:r w:rsidR="00140836" w:rsidRPr="00140836">
        <w:rPr>
          <w:sz w:val="28"/>
          <w:szCs w:val="28"/>
        </w:rPr>
        <w:t xml:space="preserve"> городским поселением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городского поселения </w:t>
      </w:r>
      <w:proofErr w:type="spellStart"/>
      <w:r w:rsidR="00140836" w:rsidRPr="00140836">
        <w:rPr>
          <w:sz w:val="28"/>
          <w:szCs w:val="28"/>
        </w:rPr>
        <w:t>Новокубанского</w:t>
      </w:r>
      <w:proofErr w:type="spellEnd"/>
      <w:r w:rsidR="00140836" w:rsidRPr="00140836">
        <w:rPr>
          <w:sz w:val="28"/>
          <w:szCs w:val="28"/>
        </w:rPr>
        <w:t xml:space="preserve"> района»</w:t>
      </w:r>
      <w:r w:rsidR="00140836">
        <w:rPr>
          <w:sz w:val="28"/>
          <w:szCs w:val="28"/>
        </w:rPr>
        <w:t>,</w:t>
      </w:r>
      <w:r w:rsidR="00CF3B4D">
        <w:rPr>
          <w:sz w:val="28"/>
          <w:szCs w:val="28"/>
        </w:rPr>
        <w:t xml:space="preserve"> на основании протокола комиссии </w:t>
      </w:r>
      <w:proofErr w:type="spellStart"/>
      <w:proofErr w:type="gramStart"/>
      <w:r w:rsidR="00CF3B4D" w:rsidRPr="00CF3B4D">
        <w:rPr>
          <w:sz w:val="28"/>
          <w:szCs w:val="28"/>
        </w:rPr>
        <w:t>комиссии</w:t>
      </w:r>
      <w:proofErr w:type="spellEnd"/>
      <w:proofErr w:type="gramEnd"/>
      <w:r w:rsidR="00CF3B4D" w:rsidRPr="00CF3B4D">
        <w:rPr>
          <w:sz w:val="28"/>
          <w:szCs w:val="28"/>
        </w:rPr>
        <w:t xml:space="preserve"> </w:t>
      </w:r>
      <w:proofErr w:type="spellStart"/>
      <w:r w:rsidR="00CF3B4D" w:rsidRPr="00CF3B4D">
        <w:rPr>
          <w:sz w:val="28"/>
          <w:szCs w:val="28"/>
        </w:rPr>
        <w:t>Новокубанского</w:t>
      </w:r>
      <w:proofErr w:type="spellEnd"/>
      <w:r w:rsidR="00CF3B4D" w:rsidRPr="00CF3B4D">
        <w:rPr>
          <w:sz w:val="28"/>
          <w:szCs w:val="28"/>
        </w:rPr>
        <w:t xml:space="preserve"> городского поселения </w:t>
      </w:r>
      <w:proofErr w:type="spellStart"/>
      <w:r w:rsidR="00CF3B4D" w:rsidRPr="00CF3B4D">
        <w:rPr>
          <w:sz w:val="28"/>
          <w:szCs w:val="28"/>
        </w:rPr>
        <w:t>Новокубанского</w:t>
      </w:r>
      <w:proofErr w:type="spellEnd"/>
      <w:r w:rsidR="00CF3B4D" w:rsidRPr="00CF3B4D">
        <w:rPr>
          <w:sz w:val="28"/>
          <w:szCs w:val="28"/>
        </w:rPr>
        <w:t xml:space="preserve"> района по увековечению памяти лиц, имеющих выдающиеся достижения и (или) особые заслуги перед </w:t>
      </w:r>
      <w:proofErr w:type="spellStart"/>
      <w:r w:rsidR="00CF3B4D" w:rsidRPr="00CF3B4D">
        <w:rPr>
          <w:sz w:val="28"/>
          <w:szCs w:val="28"/>
        </w:rPr>
        <w:t>Новокубанским</w:t>
      </w:r>
      <w:proofErr w:type="spellEnd"/>
      <w:r w:rsidR="00CF3B4D" w:rsidRPr="00CF3B4D">
        <w:rPr>
          <w:sz w:val="28"/>
          <w:szCs w:val="28"/>
        </w:rPr>
        <w:t xml:space="preserve"> городским поселением </w:t>
      </w:r>
      <w:proofErr w:type="spellStart"/>
      <w:r w:rsidR="00CF3B4D" w:rsidRPr="00CF3B4D">
        <w:rPr>
          <w:sz w:val="28"/>
          <w:szCs w:val="28"/>
        </w:rPr>
        <w:t>Новокубанского</w:t>
      </w:r>
      <w:proofErr w:type="spellEnd"/>
      <w:r w:rsidR="00CF3B4D" w:rsidRPr="00CF3B4D">
        <w:rPr>
          <w:sz w:val="28"/>
          <w:szCs w:val="28"/>
        </w:rPr>
        <w:t xml:space="preserve"> района, установке памятников, памятных знаков, мемориальных досок на территории </w:t>
      </w:r>
      <w:proofErr w:type="spellStart"/>
      <w:r w:rsidR="00CF3B4D" w:rsidRPr="00CF3B4D">
        <w:rPr>
          <w:sz w:val="28"/>
          <w:szCs w:val="28"/>
        </w:rPr>
        <w:t>Новокубанского</w:t>
      </w:r>
      <w:proofErr w:type="spellEnd"/>
      <w:r w:rsidR="00CF3B4D" w:rsidRPr="00CF3B4D">
        <w:rPr>
          <w:sz w:val="28"/>
          <w:szCs w:val="28"/>
        </w:rPr>
        <w:t xml:space="preserve"> городского поселения </w:t>
      </w:r>
      <w:proofErr w:type="spellStart"/>
      <w:r w:rsidR="00CF3B4D" w:rsidRPr="00CF3B4D">
        <w:rPr>
          <w:sz w:val="28"/>
          <w:szCs w:val="28"/>
        </w:rPr>
        <w:t>Новокубанского</w:t>
      </w:r>
      <w:proofErr w:type="spellEnd"/>
      <w:r w:rsidR="00CF3B4D" w:rsidRPr="00CF3B4D">
        <w:rPr>
          <w:sz w:val="28"/>
          <w:szCs w:val="28"/>
        </w:rPr>
        <w:t xml:space="preserve"> </w:t>
      </w:r>
      <w:proofErr w:type="spellStart"/>
      <w:r w:rsidR="00CF3B4D" w:rsidRPr="00CF3B4D">
        <w:rPr>
          <w:sz w:val="28"/>
          <w:szCs w:val="28"/>
        </w:rPr>
        <w:t>района</w:t>
      </w:r>
      <w:r w:rsidR="00CA7BE4">
        <w:rPr>
          <w:sz w:val="28"/>
          <w:szCs w:val="28"/>
        </w:rPr>
        <w:t>руководствуясь</w:t>
      </w:r>
      <w:proofErr w:type="spellEnd"/>
      <w:r w:rsidR="00CA7BE4">
        <w:rPr>
          <w:sz w:val="28"/>
          <w:szCs w:val="28"/>
        </w:rPr>
        <w:t xml:space="preserve"> </w:t>
      </w:r>
      <w:proofErr w:type="spellStart"/>
      <w:r w:rsidR="00CA7BE4" w:rsidRPr="005D3661">
        <w:rPr>
          <w:sz w:val="28"/>
          <w:szCs w:val="28"/>
        </w:rPr>
        <w:t>Уставом</w:t>
      </w:r>
      <w:r w:rsidR="002961D0">
        <w:rPr>
          <w:sz w:val="28"/>
          <w:szCs w:val="28"/>
        </w:rPr>
        <w:t>Новокубанского</w:t>
      </w:r>
      <w:proofErr w:type="spellEnd"/>
      <w:r w:rsidR="002961D0">
        <w:rPr>
          <w:sz w:val="28"/>
          <w:szCs w:val="28"/>
        </w:rPr>
        <w:t xml:space="preserve"> городского поселения </w:t>
      </w:r>
      <w:proofErr w:type="spellStart"/>
      <w:r w:rsidR="002961D0">
        <w:rPr>
          <w:sz w:val="28"/>
          <w:szCs w:val="28"/>
        </w:rPr>
        <w:t>Новокубанского</w:t>
      </w:r>
      <w:proofErr w:type="spellEnd"/>
      <w:r w:rsidRPr="005D3661">
        <w:rPr>
          <w:sz w:val="28"/>
          <w:szCs w:val="28"/>
        </w:rPr>
        <w:t xml:space="preserve"> района, Совет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городского поселения </w:t>
      </w:r>
      <w:proofErr w:type="spellStart"/>
      <w:r w:rsidR="00410030" w:rsidRPr="005D3661">
        <w:rPr>
          <w:sz w:val="28"/>
          <w:szCs w:val="28"/>
        </w:rPr>
        <w:t>Новокубанского</w:t>
      </w:r>
      <w:proofErr w:type="spellEnd"/>
      <w:r w:rsidR="00410030" w:rsidRPr="005D3661">
        <w:rPr>
          <w:sz w:val="28"/>
          <w:szCs w:val="28"/>
        </w:rPr>
        <w:t xml:space="preserve"> района</w:t>
      </w:r>
      <w:r w:rsidRPr="005D3661">
        <w:rPr>
          <w:sz w:val="28"/>
          <w:szCs w:val="28"/>
        </w:rPr>
        <w:t xml:space="preserve"> </w:t>
      </w:r>
      <w:proofErr w:type="spellStart"/>
      <w:proofErr w:type="gramStart"/>
      <w:r w:rsidRPr="005D3661">
        <w:rPr>
          <w:sz w:val="28"/>
          <w:szCs w:val="28"/>
        </w:rPr>
        <w:t>р</w:t>
      </w:r>
      <w:proofErr w:type="spellEnd"/>
      <w:proofErr w:type="gramEnd"/>
      <w:r w:rsidRPr="005D3661">
        <w:rPr>
          <w:sz w:val="28"/>
          <w:szCs w:val="28"/>
        </w:rPr>
        <w:t xml:space="preserve"> е </w:t>
      </w:r>
      <w:proofErr w:type="spellStart"/>
      <w:r w:rsidRPr="005D3661">
        <w:rPr>
          <w:sz w:val="28"/>
          <w:szCs w:val="28"/>
        </w:rPr>
        <w:t>ш</w:t>
      </w:r>
      <w:proofErr w:type="spellEnd"/>
      <w:r w:rsidRPr="005D3661">
        <w:rPr>
          <w:sz w:val="28"/>
          <w:szCs w:val="28"/>
        </w:rPr>
        <w:t xml:space="preserve"> и л:</w:t>
      </w:r>
    </w:p>
    <w:p w:rsidR="00140836" w:rsidRDefault="002477B1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F3B4D">
        <w:rPr>
          <w:sz w:val="28"/>
          <w:szCs w:val="28"/>
        </w:rPr>
        <w:t xml:space="preserve">Присвоить имя </w:t>
      </w:r>
      <w:proofErr w:type="spellStart"/>
      <w:r w:rsidR="00CF3B4D" w:rsidRPr="00CF3B4D">
        <w:rPr>
          <w:sz w:val="28"/>
          <w:szCs w:val="28"/>
        </w:rPr>
        <w:t>Яковенко</w:t>
      </w:r>
      <w:proofErr w:type="spellEnd"/>
      <w:r w:rsidR="00CF3B4D" w:rsidRPr="00CF3B4D">
        <w:rPr>
          <w:sz w:val="28"/>
          <w:szCs w:val="28"/>
        </w:rPr>
        <w:t xml:space="preserve"> Анатолия Матвеевича муниципальному бюджетному учреждению «</w:t>
      </w:r>
      <w:proofErr w:type="spellStart"/>
      <w:r w:rsidR="00CF3B4D" w:rsidRPr="00CF3B4D">
        <w:rPr>
          <w:sz w:val="28"/>
          <w:szCs w:val="28"/>
        </w:rPr>
        <w:t>Новокубанский</w:t>
      </w:r>
      <w:proofErr w:type="spellEnd"/>
      <w:r w:rsidR="00CF3B4D" w:rsidRPr="00CF3B4D">
        <w:rPr>
          <w:sz w:val="28"/>
          <w:szCs w:val="28"/>
        </w:rPr>
        <w:t xml:space="preserve"> краеведческий музей»</w:t>
      </w:r>
      <w:r w:rsidR="00140836">
        <w:rPr>
          <w:sz w:val="28"/>
          <w:szCs w:val="28"/>
        </w:rPr>
        <w:t>.</w:t>
      </w:r>
    </w:p>
    <w:p w:rsidR="00CA7BE4" w:rsidRDefault="00140836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B4D">
        <w:rPr>
          <w:sz w:val="28"/>
          <w:szCs w:val="28"/>
        </w:rPr>
        <w:t xml:space="preserve">2. Главе </w:t>
      </w:r>
      <w:proofErr w:type="spellStart"/>
      <w:r w:rsidR="00CF3B4D">
        <w:rPr>
          <w:sz w:val="28"/>
          <w:szCs w:val="28"/>
        </w:rPr>
        <w:t>Новокубанского</w:t>
      </w:r>
      <w:proofErr w:type="spellEnd"/>
      <w:r w:rsidR="00CF3B4D">
        <w:rPr>
          <w:sz w:val="28"/>
          <w:szCs w:val="28"/>
        </w:rPr>
        <w:t xml:space="preserve"> городского поселения </w:t>
      </w:r>
      <w:proofErr w:type="spellStart"/>
      <w:r w:rsidR="00CF3B4D">
        <w:rPr>
          <w:sz w:val="28"/>
          <w:szCs w:val="28"/>
        </w:rPr>
        <w:t>Новокубанского</w:t>
      </w:r>
      <w:proofErr w:type="spellEnd"/>
      <w:r w:rsidR="00CF3B4D">
        <w:rPr>
          <w:sz w:val="28"/>
          <w:szCs w:val="28"/>
        </w:rPr>
        <w:t xml:space="preserve"> района (Манаков) обеспечить внесение изменений в учредительные документы </w:t>
      </w:r>
      <w:r w:rsidR="00CF3B4D" w:rsidRPr="00CF3B4D">
        <w:rPr>
          <w:sz w:val="28"/>
          <w:szCs w:val="28"/>
        </w:rPr>
        <w:t>муниципально</w:t>
      </w:r>
      <w:r w:rsidR="00CF3B4D">
        <w:rPr>
          <w:sz w:val="28"/>
          <w:szCs w:val="28"/>
        </w:rPr>
        <w:t>го</w:t>
      </w:r>
      <w:r w:rsidR="00CF3B4D" w:rsidRPr="00CF3B4D">
        <w:rPr>
          <w:sz w:val="28"/>
          <w:szCs w:val="28"/>
        </w:rPr>
        <w:t xml:space="preserve"> бюджетно</w:t>
      </w:r>
      <w:r w:rsidR="00CF3B4D">
        <w:rPr>
          <w:sz w:val="28"/>
          <w:szCs w:val="28"/>
        </w:rPr>
        <w:t>го</w:t>
      </w:r>
      <w:r w:rsidR="00CF3B4D" w:rsidRPr="00CF3B4D">
        <w:rPr>
          <w:sz w:val="28"/>
          <w:szCs w:val="28"/>
        </w:rPr>
        <w:t xml:space="preserve"> учреждени</w:t>
      </w:r>
      <w:r w:rsidR="00CF3B4D">
        <w:rPr>
          <w:sz w:val="28"/>
          <w:szCs w:val="28"/>
        </w:rPr>
        <w:t>я</w:t>
      </w:r>
      <w:r w:rsidR="00CF3B4D" w:rsidRPr="00CF3B4D">
        <w:rPr>
          <w:sz w:val="28"/>
          <w:szCs w:val="28"/>
        </w:rPr>
        <w:t xml:space="preserve"> «</w:t>
      </w:r>
      <w:proofErr w:type="spellStart"/>
      <w:r w:rsidR="00CF3B4D" w:rsidRPr="00CF3B4D">
        <w:rPr>
          <w:sz w:val="28"/>
          <w:szCs w:val="28"/>
        </w:rPr>
        <w:t>Новокубанский</w:t>
      </w:r>
      <w:proofErr w:type="spellEnd"/>
      <w:r w:rsidR="00CF3B4D" w:rsidRPr="00CF3B4D">
        <w:rPr>
          <w:sz w:val="28"/>
          <w:szCs w:val="28"/>
        </w:rPr>
        <w:t xml:space="preserve"> краеведческий музей».</w:t>
      </w:r>
    </w:p>
    <w:p w:rsidR="002961D0" w:rsidRPr="00CA7BE4" w:rsidRDefault="00140836" w:rsidP="00443CE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2961D0" w:rsidRPr="00A30ECF">
        <w:rPr>
          <w:color w:val="000000"/>
          <w:sz w:val="28"/>
          <w:szCs w:val="28"/>
        </w:rPr>
        <w:t>. </w:t>
      </w:r>
      <w:proofErr w:type="gramStart"/>
      <w:r w:rsidR="002961D0" w:rsidRPr="00A30ECF">
        <w:rPr>
          <w:color w:val="000000"/>
          <w:sz w:val="28"/>
          <w:szCs w:val="28"/>
        </w:rPr>
        <w:t>Контроль за</w:t>
      </w:r>
      <w:proofErr w:type="gramEnd"/>
      <w:r w:rsidR="002961D0" w:rsidRPr="00A30ECF">
        <w:rPr>
          <w:color w:val="000000"/>
          <w:sz w:val="28"/>
          <w:szCs w:val="28"/>
        </w:rPr>
        <w:t xml:space="preserve"> выполнением настоящего решения возложить на комитет Совета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района по нормотворчеству и контролю за соблюдением органами и должностными лицами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2961D0" w:rsidRPr="00A30ECF">
        <w:rPr>
          <w:color w:val="000000"/>
          <w:sz w:val="28"/>
          <w:szCs w:val="28"/>
        </w:rPr>
        <w:t>Новокубанского</w:t>
      </w:r>
      <w:proofErr w:type="spellEnd"/>
      <w:r w:rsidR="002961D0" w:rsidRPr="00A30ECF">
        <w:rPr>
          <w:color w:val="000000"/>
          <w:sz w:val="28"/>
          <w:szCs w:val="28"/>
        </w:rPr>
        <w:t xml:space="preserve"> района полномочий по решению вопросов местного значения (</w:t>
      </w:r>
      <w:r w:rsidR="00DD7FAE">
        <w:rPr>
          <w:color w:val="000000"/>
          <w:sz w:val="28"/>
          <w:szCs w:val="28"/>
        </w:rPr>
        <w:t>Михайлова</w:t>
      </w:r>
      <w:r w:rsidR="002961D0" w:rsidRPr="00A30ECF">
        <w:rPr>
          <w:color w:val="000000"/>
          <w:sz w:val="28"/>
          <w:szCs w:val="28"/>
        </w:rPr>
        <w:t>).</w:t>
      </w:r>
    </w:p>
    <w:p w:rsidR="00965E07" w:rsidRPr="007D6D6A" w:rsidRDefault="00140836" w:rsidP="00443CE4">
      <w:pPr>
        <w:pStyle w:val="a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965E07" w:rsidRPr="005D3661">
        <w:rPr>
          <w:sz w:val="28"/>
          <w:szCs w:val="28"/>
        </w:rPr>
        <w:t>.</w:t>
      </w:r>
      <w:r w:rsidR="00F71EDB" w:rsidRPr="005D3661">
        <w:rPr>
          <w:sz w:val="28"/>
          <w:szCs w:val="28"/>
        </w:rPr>
        <w:t xml:space="preserve"> Решение вступает в силу со дня его </w:t>
      </w:r>
      <w:r>
        <w:rPr>
          <w:sz w:val="28"/>
          <w:szCs w:val="28"/>
        </w:rPr>
        <w:t>подписания.</w:t>
      </w:r>
    </w:p>
    <w:p w:rsidR="00F71EDB" w:rsidRPr="005D3661" w:rsidRDefault="00F71EDB" w:rsidP="00443CE4">
      <w:pPr>
        <w:pStyle w:val="af"/>
        <w:contextualSpacing/>
        <w:jc w:val="both"/>
        <w:rPr>
          <w:sz w:val="28"/>
          <w:szCs w:val="28"/>
        </w:rPr>
      </w:pPr>
    </w:p>
    <w:p w:rsidR="00F71EDB" w:rsidRPr="005D3661" w:rsidRDefault="00F71EDB" w:rsidP="00443CE4">
      <w:pPr>
        <w:pStyle w:val="af"/>
        <w:contextualSpacing/>
        <w:jc w:val="both"/>
        <w:rPr>
          <w:sz w:val="28"/>
          <w:szCs w:val="28"/>
        </w:rPr>
      </w:pPr>
    </w:p>
    <w:p w:rsidR="002961D0" w:rsidRPr="00A30ECF" w:rsidRDefault="002961D0" w:rsidP="00443CE4">
      <w:pPr>
        <w:contextualSpacing/>
        <w:jc w:val="both"/>
        <w:rPr>
          <w:color w:val="000000"/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324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351"/>
      </w:tblGrid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r w:rsidRPr="00A30ECF">
              <w:rPr>
                <w:color w:val="000000"/>
                <w:sz w:val="28"/>
                <w:szCs w:val="28"/>
              </w:rPr>
              <w:t>Глава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r w:rsidRPr="00A30ECF">
              <w:rPr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6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</w:tr>
      <w:tr w:rsidR="002961D0" w:rsidRPr="00A30ECF" w:rsidTr="00106EC4">
        <w:tc>
          <w:tcPr>
            <w:tcW w:w="48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left="-142" w:right="-116" w:firstLine="142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ind w:right="-116"/>
              <w:contextualSpacing/>
              <w:rPr>
                <w:color w:val="000000"/>
                <w:sz w:val="28"/>
                <w:szCs w:val="28"/>
              </w:rPr>
            </w:pPr>
            <w:proofErr w:type="spellStart"/>
            <w:r w:rsidRPr="00A30ECF">
              <w:rPr>
                <w:color w:val="000000"/>
                <w:sz w:val="28"/>
                <w:szCs w:val="28"/>
              </w:rPr>
              <w:t>Новокубанского</w:t>
            </w:r>
            <w:proofErr w:type="spellEnd"/>
            <w:r w:rsidRPr="00A30ECF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2961D0" w:rsidRPr="00A30ECF" w:rsidTr="00106EC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961D0" w:rsidRPr="00A30ECF" w:rsidTr="00106EC4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CA7BE4" w:rsidP="00443CE4">
            <w:pPr>
              <w:tabs>
                <w:tab w:val="left" w:pos="7811"/>
              </w:tabs>
              <w:ind w:left="-82" w:right="-108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П.В.Манаков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2961D0" w:rsidP="00443CE4">
            <w:pPr>
              <w:tabs>
                <w:tab w:val="left" w:pos="7811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61D0" w:rsidRPr="00A30ECF" w:rsidRDefault="00F33672" w:rsidP="00443CE4">
            <w:pPr>
              <w:tabs>
                <w:tab w:val="left" w:pos="7811"/>
              </w:tabs>
              <w:ind w:left="-91" w:right="-66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Е.В. Головченко</w:t>
            </w:r>
          </w:p>
        </w:tc>
      </w:tr>
    </w:tbl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DD7FAE" w:rsidRDefault="00DD7FAE" w:rsidP="00443CE4">
      <w:pPr>
        <w:pStyle w:val="a3"/>
        <w:spacing w:after="0"/>
        <w:contextualSpacing/>
        <w:rPr>
          <w:rFonts w:eastAsia="Times New Roman" w:cs="Times New Roman"/>
          <w:lang w:val="ru-RU" w:eastAsia="ru-RU" w:bidi="ar-SA"/>
        </w:rPr>
      </w:pPr>
    </w:p>
    <w:p w:rsidR="0068622D" w:rsidRPr="005D3661" w:rsidRDefault="0068622D" w:rsidP="00443CE4">
      <w:pPr>
        <w:pStyle w:val="a3"/>
        <w:spacing w:after="0"/>
        <w:contextualSpacing/>
        <w:rPr>
          <w:sz w:val="28"/>
          <w:szCs w:val="28"/>
        </w:rPr>
      </w:pPr>
    </w:p>
    <w:p w:rsidR="00140836" w:rsidRDefault="00140836" w:rsidP="00443CE4">
      <w:pPr>
        <w:ind w:left="539"/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140836" w:rsidRPr="00140836" w:rsidRDefault="00140836" w:rsidP="00443CE4">
      <w:pPr>
        <w:contextualSpacing/>
        <w:rPr>
          <w:sz w:val="28"/>
          <w:szCs w:val="28"/>
        </w:rPr>
      </w:pPr>
    </w:p>
    <w:p w:rsidR="006E7B96" w:rsidRPr="007631F9" w:rsidRDefault="006E7B96" w:rsidP="007631F9">
      <w:pPr>
        <w:rPr>
          <w:sz w:val="28"/>
          <w:szCs w:val="28"/>
        </w:rPr>
      </w:pPr>
      <w:bookmarkStart w:id="0" w:name="_GoBack"/>
      <w:bookmarkEnd w:id="0"/>
    </w:p>
    <w:sectPr w:rsidR="006E7B96" w:rsidRPr="007631F9" w:rsidSect="005D3661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3C" w:rsidRDefault="006D0E3C">
      <w:r>
        <w:separator/>
      </w:r>
    </w:p>
  </w:endnote>
  <w:endnote w:type="continuationSeparator" w:id="0">
    <w:p w:rsidR="006D0E3C" w:rsidRDefault="006D0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3C" w:rsidRDefault="006D0E3C">
      <w:r>
        <w:separator/>
      </w:r>
    </w:p>
  </w:footnote>
  <w:footnote w:type="continuationSeparator" w:id="0">
    <w:p w:rsidR="006D0E3C" w:rsidRDefault="006D0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F8" w:rsidRDefault="00681DD8" w:rsidP="001F4FE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74AF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74AF8" w:rsidRDefault="00474AF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60170"/>
      <w:docPartObj>
        <w:docPartGallery w:val="Page Numbers (Top of Page)"/>
        <w:docPartUnique/>
      </w:docPartObj>
    </w:sdtPr>
    <w:sdtContent>
      <w:p w:rsidR="00004B6A" w:rsidRDefault="00681DD8">
        <w:pPr>
          <w:pStyle w:val="ac"/>
          <w:jc w:val="center"/>
        </w:pPr>
        <w:r>
          <w:fldChar w:fldCharType="begin"/>
        </w:r>
        <w:r w:rsidR="00004B6A">
          <w:instrText>PAGE   \* MERGEFORMAT</w:instrText>
        </w:r>
        <w:r>
          <w:fldChar w:fldCharType="separate"/>
        </w:r>
        <w:r w:rsidR="00E069B5">
          <w:rPr>
            <w:noProof/>
          </w:rPr>
          <w:t>2</w:t>
        </w:r>
        <w:r>
          <w:fldChar w:fldCharType="end"/>
        </w:r>
      </w:p>
    </w:sdtContent>
  </w:sdt>
  <w:p w:rsidR="00004B6A" w:rsidRDefault="00004B6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7AC"/>
    <w:multiLevelType w:val="hybridMultilevel"/>
    <w:tmpl w:val="B3BCDBAC"/>
    <w:lvl w:ilvl="0" w:tplc="88A46756">
      <w:start w:val="1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099F3C2E"/>
    <w:multiLevelType w:val="hybridMultilevel"/>
    <w:tmpl w:val="D332D334"/>
    <w:lvl w:ilvl="0" w:tplc="88A46756">
      <w:start w:val="5"/>
      <w:numFmt w:val="decimal"/>
      <w:lvlText w:val="%1."/>
      <w:lvlJc w:val="left"/>
      <w:pPr>
        <w:tabs>
          <w:tab w:val="num" w:pos="2098"/>
        </w:tabs>
        <w:ind w:left="20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>
    <w:nsid w:val="0F944D43"/>
    <w:multiLevelType w:val="hybridMultilevel"/>
    <w:tmpl w:val="B35088E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3">
    <w:nsid w:val="10BF2A1F"/>
    <w:multiLevelType w:val="hybridMultilevel"/>
    <w:tmpl w:val="457034C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8EA01D0"/>
    <w:multiLevelType w:val="hybridMultilevel"/>
    <w:tmpl w:val="54DE56F2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1A3178C8"/>
    <w:multiLevelType w:val="hybridMultilevel"/>
    <w:tmpl w:val="B0FA0BC6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6">
    <w:nsid w:val="1E642332"/>
    <w:multiLevelType w:val="hybridMultilevel"/>
    <w:tmpl w:val="BD9CA48E"/>
    <w:lvl w:ilvl="0" w:tplc="88A46756">
      <w:start w:val="5"/>
      <w:numFmt w:val="decimal"/>
      <w:lvlText w:val="%1."/>
      <w:lvlJc w:val="left"/>
      <w:pPr>
        <w:tabs>
          <w:tab w:val="num" w:pos="1559"/>
        </w:tabs>
        <w:ind w:left="155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7EB2B9F"/>
    <w:multiLevelType w:val="hybridMultilevel"/>
    <w:tmpl w:val="78FAA7FA"/>
    <w:lvl w:ilvl="0" w:tplc="95600BD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 w:tplc="95600BD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E650B44"/>
    <w:multiLevelType w:val="multilevel"/>
    <w:tmpl w:val="73C4961E"/>
    <w:lvl w:ilvl="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07D4A78"/>
    <w:multiLevelType w:val="hybridMultilevel"/>
    <w:tmpl w:val="514A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02843"/>
    <w:multiLevelType w:val="hybridMultilevel"/>
    <w:tmpl w:val="73C4961E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3820E7D"/>
    <w:multiLevelType w:val="multilevel"/>
    <w:tmpl w:val="B0FA0BC6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454D4B70"/>
    <w:multiLevelType w:val="hybridMultilevel"/>
    <w:tmpl w:val="BEA8D11E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3">
    <w:nsid w:val="54917FD2"/>
    <w:multiLevelType w:val="hybridMultilevel"/>
    <w:tmpl w:val="D7045432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E34884"/>
    <w:multiLevelType w:val="multilevel"/>
    <w:tmpl w:val="54DE56F2"/>
    <w:lvl w:ilvl="0">
      <w:numFmt w:val="bullet"/>
      <w:lvlText w:val=""/>
      <w:lvlJc w:val="left"/>
      <w:pPr>
        <w:tabs>
          <w:tab w:val="num" w:pos="2342"/>
        </w:tabs>
        <w:ind w:left="2342" w:hanging="360"/>
      </w:pPr>
      <w:rPr>
        <w:rFonts w:ascii="Wingdings" w:eastAsia="Times New Roman" w:hAnsi="Wingdings" w:cs="Times New Roman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5">
    <w:nsid w:val="646E2848"/>
    <w:multiLevelType w:val="multilevel"/>
    <w:tmpl w:val="BEA8D11E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6">
    <w:nsid w:val="66CB4803"/>
    <w:multiLevelType w:val="hybridMultilevel"/>
    <w:tmpl w:val="BE18348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7">
    <w:nsid w:val="698C64DB"/>
    <w:multiLevelType w:val="hybridMultilevel"/>
    <w:tmpl w:val="C9FEC71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8">
    <w:nsid w:val="6C71714D"/>
    <w:multiLevelType w:val="hybridMultilevel"/>
    <w:tmpl w:val="ED98885E"/>
    <w:lvl w:ilvl="0" w:tplc="2F7C0A0E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271302A"/>
    <w:multiLevelType w:val="multilevel"/>
    <w:tmpl w:val="BE18348C"/>
    <w:lvl w:ilvl="0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0">
    <w:nsid w:val="7CFA6429"/>
    <w:multiLevelType w:val="hybridMultilevel"/>
    <w:tmpl w:val="96884A6C"/>
    <w:lvl w:ilvl="0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1" w:tplc="2F7C0A0E">
      <w:start w:val="1"/>
      <w:numFmt w:val="bullet"/>
      <w:lvlText w:val=""/>
      <w:lvlJc w:val="left"/>
      <w:pPr>
        <w:tabs>
          <w:tab w:val="num" w:pos="2342"/>
        </w:tabs>
        <w:ind w:left="234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1">
    <w:nsid w:val="7F2C0995"/>
    <w:multiLevelType w:val="hybridMultilevel"/>
    <w:tmpl w:val="86640CC6"/>
    <w:lvl w:ilvl="0" w:tplc="2F7C0A0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6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0"/>
  </w:num>
  <w:num w:numId="10">
    <w:abstractNumId w:val="12"/>
  </w:num>
  <w:num w:numId="11">
    <w:abstractNumId w:val="15"/>
  </w:num>
  <w:num w:numId="12">
    <w:abstractNumId w:val="2"/>
  </w:num>
  <w:num w:numId="13">
    <w:abstractNumId w:val="9"/>
  </w:num>
  <w:num w:numId="14">
    <w:abstractNumId w:val="21"/>
  </w:num>
  <w:num w:numId="15">
    <w:abstractNumId w:val="10"/>
  </w:num>
  <w:num w:numId="16">
    <w:abstractNumId w:val="8"/>
  </w:num>
  <w:num w:numId="17">
    <w:abstractNumId w:val="13"/>
  </w:num>
  <w:num w:numId="18">
    <w:abstractNumId w:val="6"/>
  </w:num>
  <w:num w:numId="19">
    <w:abstractNumId w:val="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585"/>
    <w:rsid w:val="00004B6A"/>
    <w:rsid w:val="000073FC"/>
    <w:rsid w:val="0001749A"/>
    <w:rsid w:val="000542C3"/>
    <w:rsid w:val="00066C08"/>
    <w:rsid w:val="00071AF1"/>
    <w:rsid w:val="000A3705"/>
    <w:rsid w:val="000B612B"/>
    <w:rsid w:val="000C1005"/>
    <w:rsid w:val="001065A9"/>
    <w:rsid w:val="001177C8"/>
    <w:rsid w:val="001212E8"/>
    <w:rsid w:val="0013391D"/>
    <w:rsid w:val="00140836"/>
    <w:rsid w:val="00154141"/>
    <w:rsid w:val="00167410"/>
    <w:rsid w:val="001D3EFF"/>
    <w:rsid w:val="001F4FE8"/>
    <w:rsid w:val="0021628B"/>
    <w:rsid w:val="002477B1"/>
    <w:rsid w:val="002652E7"/>
    <w:rsid w:val="00276321"/>
    <w:rsid w:val="002831C1"/>
    <w:rsid w:val="00290C48"/>
    <w:rsid w:val="002961D0"/>
    <w:rsid w:val="002C1307"/>
    <w:rsid w:val="002C3162"/>
    <w:rsid w:val="002E44B4"/>
    <w:rsid w:val="002F3165"/>
    <w:rsid w:val="002F31C5"/>
    <w:rsid w:val="00301005"/>
    <w:rsid w:val="00325AD8"/>
    <w:rsid w:val="00381339"/>
    <w:rsid w:val="003B6E80"/>
    <w:rsid w:val="003D3ADA"/>
    <w:rsid w:val="00410030"/>
    <w:rsid w:val="004432DB"/>
    <w:rsid w:val="00443CE4"/>
    <w:rsid w:val="00455793"/>
    <w:rsid w:val="00474AF8"/>
    <w:rsid w:val="0048270E"/>
    <w:rsid w:val="004915B1"/>
    <w:rsid w:val="0049563E"/>
    <w:rsid w:val="004A6020"/>
    <w:rsid w:val="004B0AE6"/>
    <w:rsid w:val="004B250D"/>
    <w:rsid w:val="004B7A79"/>
    <w:rsid w:val="004D1C81"/>
    <w:rsid w:val="004D26AC"/>
    <w:rsid w:val="00512B0B"/>
    <w:rsid w:val="00522D55"/>
    <w:rsid w:val="0052369E"/>
    <w:rsid w:val="00542E9F"/>
    <w:rsid w:val="00547B86"/>
    <w:rsid w:val="0055563E"/>
    <w:rsid w:val="00555A7A"/>
    <w:rsid w:val="00582CD3"/>
    <w:rsid w:val="00583336"/>
    <w:rsid w:val="005A0E1A"/>
    <w:rsid w:val="005A543B"/>
    <w:rsid w:val="005B4F33"/>
    <w:rsid w:val="005D12B4"/>
    <w:rsid w:val="005D3661"/>
    <w:rsid w:val="005F3CC1"/>
    <w:rsid w:val="005F5FD7"/>
    <w:rsid w:val="006009B7"/>
    <w:rsid w:val="006563C0"/>
    <w:rsid w:val="0066645C"/>
    <w:rsid w:val="0067033B"/>
    <w:rsid w:val="00681DD8"/>
    <w:rsid w:val="00684ED2"/>
    <w:rsid w:val="0068622D"/>
    <w:rsid w:val="00692B61"/>
    <w:rsid w:val="006D0E3C"/>
    <w:rsid w:val="006E5CC2"/>
    <w:rsid w:val="006E7B96"/>
    <w:rsid w:val="00707089"/>
    <w:rsid w:val="00743ADE"/>
    <w:rsid w:val="0074722D"/>
    <w:rsid w:val="007631F9"/>
    <w:rsid w:val="00794D8B"/>
    <w:rsid w:val="007A760E"/>
    <w:rsid w:val="007B16E7"/>
    <w:rsid w:val="007C231F"/>
    <w:rsid w:val="007D441C"/>
    <w:rsid w:val="007D6D6A"/>
    <w:rsid w:val="0080013C"/>
    <w:rsid w:val="00803E2B"/>
    <w:rsid w:val="00822657"/>
    <w:rsid w:val="008270CC"/>
    <w:rsid w:val="00851F9F"/>
    <w:rsid w:val="00876764"/>
    <w:rsid w:val="00893513"/>
    <w:rsid w:val="008E4585"/>
    <w:rsid w:val="00911020"/>
    <w:rsid w:val="0092484D"/>
    <w:rsid w:val="00965E07"/>
    <w:rsid w:val="00976712"/>
    <w:rsid w:val="009A7580"/>
    <w:rsid w:val="009D4A5E"/>
    <w:rsid w:val="00A0284F"/>
    <w:rsid w:val="00A049D5"/>
    <w:rsid w:val="00A35102"/>
    <w:rsid w:val="00A36181"/>
    <w:rsid w:val="00A9158A"/>
    <w:rsid w:val="00AA10CD"/>
    <w:rsid w:val="00AB5EEB"/>
    <w:rsid w:val="00AD3350"/>
    <w:rsid w:val="00AF39B1"/>
    <w:rsid w:val="00B3686B"/>
    <w:rsid w:val="00B47784"/>
    <w:rsid w:val="00B51221"/>
    <w:rsid w:val="00B52E22"/>
    <w:rsid w:val="00B56A81"/>
    <w:rsid w:val="00B72FD9"/>
    <w:rsid w:val="00B7731E"/>
    <w:rsid w:val="00BF1356"/>
    <w:rsid w:val="00C062B9"/>
    <w:rsid w:val="00C12A78"/>
    <w:rsid w:val="00C271BC"/>
    <w:rsid w:val="00C42002"/>
    <w:rsid w:val="00C56E5A"/>
    <w:rsid w:val="00CA7BE4"/>
    <w:rsid w:val="00CB2930"/>
    <w:rsid w:val="00CB30EB"/>
    <w:rsid w:val="00CC7016"/>
    <w:rsid w:val="00CD7D67"/>
    <w:rsid w:val="00CF0607"/>
    <w:rsid w:val="00CF3B4D"/>
    <w:rsid w:val="00D04750"/>
    <w:rsid w:val="00D40BC1"/>
    <w:rsid w:val="00D835E7"/>
    <w:rsid w:val="00DA00F6"/>
    <w:rsid w:val="00DD7FAE"/>
    <w:rsid w:val="00E00299"/>
    <w:rsid w:val="00E069B5"/>
    <w:rsid w:val="00E214B7"/>
    <w:rsid w:val="00E401F6"/>
    <w:rsid w:val="00E43210"/>
    <w:rsid w:val="00EB03AB"/>
    <w:rsid w:val="00F106C4"/>
    <w:rsid w:val="00F22139"/>
    <w:rsid w:val="00F22657"/>
    <w:rsid w:val="00F315DA"/>
    <w:rsid w:val="00F33672"/>
    <w:rsid w:val="00F71EDB"/>
    <w:rsid w:val="00FA2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5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D7FAE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D7FA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4585"/>
    <w:pPr>
      <w:widowControl w:val="0"/>
      <w:suppressAutoHyphens/>
      <w:spacing w:after="283"/>
    </w:pPr>
    <w:rPr>
      <w:rFonts w:eastAsia="Lucida Sans Unicode" w:cs="Tahoma"/>
      <w:color w:val="000000"/>
      <w:lang w:val="en-US" w:eastAsia="en-US" w:bidi="en-US"/>
    </w:rPr>
  </w:style>
  <w:style w:type="paragraph" w:customStyle="1" w:styleId="a4">
    <w:name w:val="Заголовок списка"/>
    <w:basedOn w:val="a"/>
    <w:next w:val="a"/>
    <w:rsid w:val="008E4585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a5">
    <w:name w:val="Текст в заданном формате"/>
    <w:basedOn w:val="a"/>
    <w:rsid w:val="00C062B9"/>
    <w:pPr>
      <w:widowControl w:val="0"/>
      <w:suppressAutoHyphens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2F3165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styleId="a7">
    <w:name w:val="Hyperlink"/>
    <w:rsid w:val="00CC7016"/>
    <w:rPr>
      <w:color w:val="000080"/>
      <w:u w:val="single"/>
    </w:rPr>
  </w:style>
  <w:style w:type="character" w:styleId="a8">
    <w:name w:val="Emphasis"/>
    <w:qFormat/>
    <w:rsid w:val="00CC7016"/>
    <w:rPr>
      <w:i/>
      <w:iCs/>
    </w:rPr>
  </w:style>
  <w:style w:type="paragraph" w:customStyle="1" w:styleId="a9">
    <w:name w:val="Заголовок"/>
    <w:basedOn w:val="a"/>
    <w:next w:val="a3"/>
    <w:rsid w:val="004432DB"/>
    <w:pPr>
      <w:keepNext/>
      <w:widowControl w:val="0"/>
      <w:suppressAutoHyphens/>
      <w:spacing w:before="240" w:after="283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character" w:styleId="aa">
    <w:name w:val="Strong"/>
    <w:qFormat/>
    <w:rsid w:val="0068622D"/>
    <w:rPr>
      <w:b/>
      <w:bCs/>
    </w:rPr>
  </w:style>
  <w:style w:type="paragraph" w:customStyle="1" w:styleId="ab">
    <w:name w:val="Содержимое списка"/>
    <w:basedOn w:val="a"/>
    <w:rsid w:val="00B3686B"/>
    <w:pPr>
      <w:widowControl w:val="0"/>
      <w:suppressAutoHyphens/>
      <w:ind w:left="567"/>
    </w:pPr>
    <w:rPr>
      <w:rFonts w:eastAsia="Lucida Sans Unicode" w:cs="Tahoma"/>
      <w:color w:val="000000"/>
      <w:lang w:val="en-US" w:eastAsia="en-US" w:bidi="en-US"/>
    </w:rPr>
  </w:style>
  <w:style w:type="paragraph" w:styleId="ac">
    <w:name w:val="header"/>
    <w:basedOn w:val="a"/>
    <w:link w:val="ad"/>
    <w:uiPriority w:val="99"/>
    <w:rsid w:val="005F5FD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5F5FD7"/>
  </w:style>
  <w:style w:type="paragraph" w:styleId="af">
    <w:name w:val="No Spacing"/>
    <w:uiPriority w:val="1"/>
    <w:qFormat/>
    <w:rsid w:val="00965E07"/>
    <w:rPr>
      <w:sz w:val="24"/>
      <w:szCs w:val="24"/>
    </w:rPr>
  </w:style>
  <w:style w:type="paragraph" w:styleId="af0">
    <w:name w:val="footer"/>
    <w:basedOn w:val="a"/>
    <w:link w:val="af1"/>
    <w:rsid w:val="00F226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F22657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DD7FAE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D7FAE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DD7F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Balloon Text"/>
    <w:basedOn w:val="a"/>
    <w:link w:val="af3"/>
    <w:rsid w:val="00DD7FA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7FAE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c"/>
    <w:uiPriority w:val="99"/>
    <w:rsid w:val="00004B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Dnsoft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Ченцова О.В.</dc:creator>
  <cp:lastModifiedBy>1</cp:lastModifiedBy>
  <cp:revision>3</cp:revision>
  <cp:lastPrinted>2021-08-13T09:09:00Z</cp:lastPrinted>
  <dcterms:created xsi:type="dcterms:W3CDTF">2021-09-23T12:38:00Z</dcterms:created>
  <dcterms:modified xsi:type="dcterms:W3CDTF">2021-10-07T08:03:00Z</dcterms:modified>
</cp:coreProperties>
</file>