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371" w:h="1463" w:hRule="exact" w:wrap="none" w:vAnchor="page" w:hAnchor="page" w:x="2279" w:y="936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8371" w:h="1463" w:hRule="exact" w:wrap="none" w:vAnchor="page" w:hAnchor="page" w:x="2279" w:y="936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8371" w:h="1463" w:hRule="exact" w:wrap="none" w:vAnchor="page" w:hAnchor="page" w:x="2279" w:y="936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8371" w:h="3221" w:hRule="exact" w:wrap="none" w:vAnchor="page" w:hAnchor="page" w:x="2279" w:y="4673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8371" w:h="3221" w:hRule="exact" w:wrap="none" w:vAnchor="page" w:hAnchor="page" w:x="2279" w:y="46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сезонного</w:t>
        <w:br/>
        <w:t>пользования в индивидуальный жилой дом</w:t>
        <w:br/>
        <w:t>на земельном участке по адресу:</w:t>
        <w:br/>
        <w:t>г. Новокубанск, с/т «Кубань», ул. Садовая, 117</w:t>
      </w:r>
    </w:p>
    <w:p>
      <w:pPr>
        <w:pStyle w:val="Style3"/>
        <w:framePr w:w="8371" w:h="337" w:hRule="exact" w:wrap="none" w:vAnchor="page" w:hAnchor="page" w:x="2279" w:y="938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2413-1021-0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29" w:h="1453" w:hRule="exact" w:wrap="none" w:vAnchor="page" w:hAnchor="page" w:x="1469" w:y="929"/>
        <w:widowControl w:val="0"/>
        <w:keepNext w:val="0"/>
        <w:keepLines w:val="0"/>
        <w:shd w:val="clear" w:color="auto" w:fill="auto"/>
        <w:bidi w:val="0"/>
        <w:spacing w:before="0" w:after="0"/>
        <w:ind w:left="0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29" w:h="1453" w:hRule="exact" w:wrap="none" w:vAnchor="page" w:hAnchor="page" w:x="1469" w:y="929"/>
        <w:widowControl w:val="0"/>
        <w:keepNext w:val="0"/>
        <w:keepLines w:val="0"/>
        <w:shd w:val="clear" w:color="auto" w:fill="auto"/>
        <w:bidi w:val="0"/>
        <w:spacing w:before="0" w:after="0"/>
        <w:ind w:left="0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69" w:y="34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Шабанова З.М.</w:t>
      </w:r>
    </w:p>
    <w:p>
      <w:pPr>
        <w:pStyle w:val="Style6"/>
        <w:framePr w:w="9029" w:h="3235" w:hRule="exact" w:wrap="none" w:vAnchor="page" w:hAnchor="page" w:x="1469" w:y="6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029" w:h="3235" w:hRule="exact" w:wrap="none" w:vAnchor="page" w:hAnchor="page" w:x="1469" w:y="6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сезонного</w:t>
        <w:br/>
        <w:t>пользования в индивидуальный жилой дом</w:t>
        <w:br/>
        <w:t>на земельном участке по адресу:</w:t>
        <w:br/>
        <w:t>г. Новокубанск, с/т «Кубань», ул. Садовая, 117</w:t>
      </w:r>
    </w:p>
    <w:p>
      <w:pPr>
        <w:pStyle w:val="Style3"/>
        <w:framePr w:wrap="none" w:vAnchor="page" w:hAnchor="page" w:x="1469" w:y="104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2413-1021-0</w:t>
      </w:r>
    </w:p>
    <w:p>
      <w:pPr>
        <w:pStyle w:val="Style3"/>
        <w:framePr w:w="9029" w:h="1440" w:hRule="exact" w:wrap="none" w:vAnchor="page" w:hAnchor="page" w:x="1469" w:y="12135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29" w:h="1440" w:hRule="exact" w:wrap="none" w:vAnchor="page" w:hAnchor="page" w:x="1469" w:y="12135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29" w:h="1440" w:hRule="exact" w:wrap="none" w:vAnchor="page" w:hAnchor="page" w:x="1469" w:y="12135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5414" w:y="120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5pt;height:1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1pt;margin-top:661.1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45" w:h="6605" w:hRule="exact" w:wrap="none" w:vAnchor="page" w:hAnchor="page" w:x="492" w:y="3830"/>
        <w:tabs>
          <w:tab w:leader="none" w:pos="4291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.</w:t>
        <w:tab/>
        <w:t>СОГЛАСОВАНО</w:t>
      </w:r>
    </w:p>
    <w:p>
      <w:pPr>
        <w:pStyle w:val="Style10"/>
        <w:framePr w:w="259" w:h="716" w:hRule="exact" w:wrap="none" w:vAnchor="page" w:hAnchor="page" w:x="746" w:y="1364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2"/>
        </w:rPr>
        <w:t>2</w:t>
      </w:r>
    </w:p>
    <w:p>
      <w:pPr>
        <w:pStyle w:val="Style10"/>
        <w:framePr w:w="259" w:h="716" w:hRule="exact" w:wrap="none" w:vAnchor="page" w:hAnchor="page" w:x="746" w:y="1364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2"/>
        </w:rPr>
        <w:t>я</w:t>
      </w:r>
    </w:p>
    <w:p>
      <w:pPr>
        <w:pStyle w:val="Style10"/>
        <w:framePr w:w="259" w:h="716" w:hRule="exact" w:wrap="none" w:vAnchor="page" w:hAnchor="page" w:x="746" w:y="1364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2"/>
        </w:rPr>
        <w:t>а</w:t>
      </w:r>
    </w:p>
    <w:p>
      <w:pPr>
        <w:pStyle w:val="Style3"/>
        <w:framePr w:w="9341" w:h="2937" w:hRule="exact" w:wrap="none" w:vAnchor="page" w:hAnchor="page" w:x="1313" w:y="759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41" w:h="2937" w:hRule="exact" w:wrap="none" w:vAnchor="page" w:hAnchor="page" w:x="1313" w:y="759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341" w:h="2937" w:hRule="exact" w:wrap="none" w:vAnchor="page" w:hAnchor="page" w:x="1313" w:y="759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13" w:y="4763"/>
        <w:tabs>
          <w:tab w:leader="none" w:pos="2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18.10.2021г.</w:t>
        <w:tab/>
      </w:r>
      <w:r>
        <w:rPr>
          <w:rStyle w:val="CharStyle13"/>
        </w:rPr>
        <w:t>№2413</w:t>
      </w:r>
    </w:p>
    <w:p>
      <w:pPr>
        <w:pStyle w:val="Style6"/>
        <w:framePr w:w="9341" w:h="7234" w:hRule="exact" w:wrap="none" w:vAnchor="page" w:hAnchor="page" w:x="1313" w:y="6027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341" w:h="7234" w:hRule="exact" w:wrap="none" w:vAnchor="page" w:hAnchor="page" w:x="1313" w:y="6027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78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сезонного</w:t>
        <w:br/>
        <w:t>пользования в индивидуальный жилой дом</w:t>
        <w:br/>
        <w:t>на земельном участке по адресу:</w:t>
        <w:br/>
        <w:t>г. Новокубанск, с/т «Кубань», ул. Садовая, 117</w:t>
      </w:r>
    </w:p>
    <w:p>
      <w:pPr>
        <w:pStyle w:val="Style14"/>
        <w:framePr w:w="9341" w:h="7234" w:hRule="exact" w:wrap="none" w:vAnchor="page" w:hAnchor="page" w:x="1313" w:y="6027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4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341" w:h="7234" w:hRule="exact" w:wrap="none" w:vAnchor="page" w:hAnchor="page" w:x="1313" w:y="602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501 кв.м, с кадастровым номером</w:t>
        <w:br/>
        <w:t>23:21:0401012:198, расположен по адресу: г. Новокубанск, с/т «Кубань», ул.</w:t>
        <w:br/>
        <w:t>Садовая, 117, принадлежит на праве собственности гр. Шабановой Зое</w:t>
        <w:br/>
        <w:t>МИхайловне, о чем сделана запись в Едином государственном реестре № 23-</w:t>
        <w:br/>
        <w:t>23-09/048/2009-382. На данном земельном участке расположен объект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71"/>
        <w:gridCol w:w="562"/>
        <w:gridCol w:w="715"/>
        <w:gridCol w:w="595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 xml:space="preserve">ЭД&gt;ДП- </w:t>
            </w: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 xml:space="preserve">H. </w:t>
            </w:r>
            <w:r>
              <w:rPr>
                <w:rStyle w:val="CharStyle19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26" w:y="14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20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26" w:y="14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</w:tbl>
    <w:p>
      <w:pPr>
        <w:pStyle w:val="Style21"/>
        <w:framePr w:wrap="none" w:vAnchor="page" w:hAnchor="page" w:x="7341" w:y="143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2413-1021 -0</w:t>
      </w:r>
    </w:p>
    <w:tbl>
      <w:tblPr>
        <w:tblOverlap w:val="never"/>
        <w:tblLayout w:type="fixed"/>
        <w:jc w:val="left"/>
      </w:tblPr>
      <w:tblGrid>
        <w:gridCol w:w="3730"/>
        <w:gridCol w:w="850"/>
        <w:gridCol w:w="850"/>
        <w:gridCol w:w="960"/>
      </w:tblGrid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89" w:h="1469" w:wrap="none" w:vAnchor="page" w:hAnchor="page" w:x="5172" w:y="150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89" w:h="1469" w:wrap="none" w:vAnchor="page" w:hAnchor="page" w:x="5172" w:y="150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9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МУПУКС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89" w:h="1469" w:wrap="none" w:vAnchor="page" w:hAnchor="page" w:x="5172" w:y="150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89" w:h="1469" w:wrap="none" w:vAnchor="page" w:hAnchor="page" w:x="5172" w:y="150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Новокубанского района</w:t>
            </w:r>
          </w:p>
        </w:tc>
      </w:tr>
    </w:tbl>
    <w:p>
      <w:pPr>
        <w:pStyle w:val="Style24"/>
        <w:framePr w:w="269" w:h="486" w:hRule="exact" w:wrap="none" w:vAnchor="page" w:hAnchor="page" w:x="727" w:y="155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color w:val="000000"/>
          <w:position w:val="0"/>
        </w:rPr>
        <w:t>'tS</w:t>
      </w:r>
    </w:p>
    <w:p>
      <w:pPr>
        <w:pStyle w:val="Style26"/>
        <w:framePr w:w="269" w:h="486" w:hRule="exact" w:wrap="none" w:vAnchor="page" w:hAnchor="page" w:x="727" w:y="155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С5</w:t>
      </w:r>
    </w:p>
    <w:p>
      <w:pPr>
        <w:pStyle w:val="Style3"/>
        <w:framePr w:w="269" w:h="486" w:hRule="exact" w:wrap="none" w:vAnchor="page" w:hAnchor="page" w:x="727" w:y="1554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47" w:h="6614" w:hRule="exact" w:wrap="none" w:vAnchor="page" w:hAnchor="page" w:x="351" w:y="3462"/>
        <w:tabs>
          <w:tab w:leader="none" w:pos="3418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I 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492" w:y="10139"/>
        <w:widowControl w:val="0"/>
        <w:rPr>
          <w:sz w:val="2"/>
          <w:szCs w:val="2"/>
        </w:rPr>
      </w:pPr>
      <w:r>
        <w:pict>
          <v:shape id="_x0000_s1027" type="#_x0000_t75" style="width:18pt;height:26pt;">
            <v:imagedata r:id="rId7" r:href="rId8"/>
          </v:shape>
        </w:pict>
      </w:r>
    </w:p>
    <w:p>
      <w:pPr>
        <w:framePr w:wrap="none" w:vAnchor="page" w:hAnchor="page" w:x="674" w:y="11663"/>
        <w:widowControl w:val="0"/>
      </w:pPr>
    </w:p>
    <w:p>
      <w:pPr>
        <w:framePr w:wrap="none" w:vAnchor="page" w:hAnchor="page" w:x="689" w:y="12054"/>
        <w:widowControl w:val="0"/>
        <w:rPr>
          <w:sz w:val="2"/>
          <w:szCs w:val="2"/>
        </w:rPr>
      </w:pPr>
      <w:r>
        <w:pict>
          <v:shape id="_x0000_s1028" type="#_x0000_t75" style="width:7pt;height:35pt;">
            <v:imagedata r:id="rId9" r:href="rId10"/>
          </v:shape>
        </w:pict>
      </w:r>
    </w:p>
    <w:p>
      <w:pPr>
        <w:pStyle w:val="Style29"/>
        <w:framePr w:wrap="none" w:vAnchor="page" w:hAnchor="page" w:x="703" w:y="131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framePr w:wrap="none" w:vAnchor="page" w:hAnchor="page" w:x="679" w:y="13513"/>
        <w:widowControl w:val="0"/>
        <w:rPr>
          <w:sz w:val="2"/>
          <w:szCs w:val="2"/>
        </w:rPr>
      </w:pPr>
      <w:r>
        <w:pict>
          <v:shape id="_x0000_s1029" type="#_x0000_t75" style="width:7pt;height:48pt;">
            <v:imagedata r:id="rId11" r:href="rId12"/>
          </v:shape>
        </w:pict>
      </w:r>
    </w:p>
    <w:p>
      <w:pPr>
        <w:pStyle w:val="Style3"/>
        <w:framePr w:w="10171" w:h="13071" w:hRule="exact" w:wrap="none" w:vAnchor="page" w:hAnchor="page" w:x="109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капитального строительства - строение сезонного проживания (садовый дом),</w:t>
        <w:br/>
        <w:t>который в настоящее время эксплуатируется как индивидуальный жилой дом.</w:t>
      </w:r>
    </w:p>
    <w:p>
      <w:pPr>
        <w:pStyle w:val="Style3"/>
        <w:framePr w:w="10171" w:h="13071" w:hRule="exact" w:wrap="none" w:vAnchor="page" w:hAnchor="page" w:x="109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Ж-СНТ - зона садоводческих,</w:t>
        <w:br/>
        <w:t>огороднических или дачных некоммерческих объединений граждан. Зона</w:t>
        <w:br/>
        <w:t>садоводческих некоммерческих товариществ на садоводства Ж-СНТ</w:t>
        <w:br/>
        <w:t>предназначена для размещения садовых участков с правом возведения жилых</w:t>
        <w:br/>
        <w:t>строения, используемых населением в целях отдыха и выращивания</w:t>
        <w:br/>
        <w:t>сельскохозяйственных культур, где установлены следующие предельные</w:t>
        <w:br/>
        <w:t>(минимальные и (или) максимальные) размеры земельных участков и</w:t>
        <w:br/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71" w:h="13071" w:hRule="exact" w:wrap="none" w:vAnchor="page" w:hAnchor="page" w:x="1092" w:y="730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- 300-1000</w:t>
      </w:r>
    </w:p>
    <w:p>
      <w:pPr>
        <w:pStyle w:val="Style3"/>
        <w:framePr w:w="10171" w:h="13071" w:hRule="exact" w:wrap="none" w:vAnchor="page" w:hAnchor="page" w:x="109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10171" w:h="13071" w:hRule="exact" w:wrap="none" w:vAnchor="page" w:hAnchor="page" w:x="1092" w:y="730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10171" w:h="13071" w:hRule="exact" w:wrap="none" w:vAnchor="page" w:hAnchor="page" w:x="1092" w:y="730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</w:r>
    </w:p>
    <w:tbl>
      <w:tblPr>
        <w:tblOverlap w:val="never"/>
        <w:tblLayout w:type="fixed"/>
        <w:jc w:val="left"/>
      </w:tblPr>
      <w:tblGrid>
        <w:gridCol w:w="619"/>
        <w:gridCol w:w="566"/>
        <w:gridCol w:w="566"/>
        <w:gridCol w:w="562"/>
        <w:gridCol w:w="182"/>
        <w:gridCol w:w="389"/>
        <w:gridCol w:w="134"/>
        <w:gridCol w:w="427"/>
        <w:gridCol w:w="6091"/>
        <w:gridCol w:w="634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2" w:wrap="none" w:vAnchor="page" w:hAnchor="page" w:x="1092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ПоН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2" w:wrap="none" w:vAnchor="page" w:hAnchor="page" w:x="1092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22" w:wrap="none" w:vAnchor="page" w:hAnchor="page" w:x="1092" w:y="1542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22" w:wrap="none" w:vAnchor="page" w:hAnchor="page" w:x="1092" w:y="1542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.5pt;margin-top:733.2pt;width:29.5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80" w:h="6610" w:hRule="exact" w:wrap="none" w:vAnchor="page" w:hAnchor="page" w:x="279" w:y="3467"/>
        <w:tabs>
          <w:tab w:leader="none" w:pos="3931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554" w:y="132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10171" w:h="12633" w:hRule="exact" w:wrap="none" w:vAnchor="page" w:hAnchor="page" w:x="1092" w:y="69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красной линии улиц - 5,0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1" w:h="12633" w:hRule="exact" w:wrap="none" w:vAnchor="page" w:hAnchor="page" w:x="1092" w:y="69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красных линий проездов - 0,0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1" w:h="12633" w:hRule="exact" w:wrap="none" w:vAnchor="page" w:hAnchor="page" w:x="1092" w:y="693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1"/>
        </w:numPr>
        <w:framePr w:w="10171" w:h="12633" w:hRule="exact" w:wrap="none" w:vAnchor="page" w:hAnchor="page" w:x="1092" w:y="693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71" w:h="12633" w:hRule="exact" w:wrap="none" w:vAnchor="page" w:hAnchor="page" w:x="1092" w:y="69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6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- 20 м;</w:t>
      </w:r>
    </w:p>
    <w:p>
      <w:pPr>
        <w:pStyle w:val="Style3"/>
        <w:numPr>
          <w:ilvl w:val="0"/>
          <w:numId w:val="1"/>
        </w:numPr>
        <w:framePr w:w="10171" w:h="12633" w:hRule="exact" w:wrap="none" w:vAnchor="page" w:hAnchor="page" w:x="1092" w:y="693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- 50%.</w:t>
      </w:r>
    </w:p>
    <w:p>
      <w:pPr>
        <w:pStyle w:val="Style3"/>
        <w:framePr w:w="10171" w:h="12633" w:hRule="exact" w:wrap="none" w:vAnchor="page" w:hAnchor="page" w:x="1092" w:y="69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жилищных условий и перевода</w:t>
        <w:br/>
        <w:t>объекта недвижимости жилого назначения сезонного проживания в</w:t>
        <w:br/>
        <w:t>полноценное всесезонное проживание со статусом индивидуальный жилой дом,</w:t>
        <w:br/>
        <w:t>запланировано переустройство данного строения; при этом, новый статус</w:t>
        <w:br/>
        <w:t>(индивидуальный жилой дом) рассматриваемого строения затронет предельно</w:t>
        <w:br/>
        <w:t>разрешенные параметры размещения объектов ИЖС на земельных участках,</w:t>
        <w:br/>
        <w:t>установленные градостроительными регламентами.</w:t>
      </w:r>
    </w:p>
    <w:p>
      <w:pPr>
        <w:pStyle w:val="Style33"/>
        <w:framePr w:w="10171" w:h="12633" w:hRule="exact" w:wrap="none" w:vAnchor="page" w:hAnchor="page" w:x="1092" w:y="6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переводимого</w:t>
        <w:br/>
        <w:t>строения в индивидуальный жилой дом составят:</w:t>
      </w:r>
    </w:p>
    <w:p>
      <w:pPr>
        <w:pStyle w:val="Style33"/>
        <w:numPr>
          <w:ilvl w:val="0"/>
          <w:numId w:val="3"/>
        </w:numPr>
        <w:framePr w:w="10171" w:h="12633" w:hRule="exact" w:wrap="none" w:vAnchor="page" w:hAnchor="page" w:x="1092" w:y="693"/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- 61,6 кв.м;</w:t>
      </w:r>
    </w:p>
    <w:p>
      <w:pPr>
        <w:pStyle w:val="Style33"/>
        <w:numPr>
          <w:ilvl w:val="0"/>
          <w:numId w:val="3"/>
        </w:numPr>
        <w:framePr w:w="10171" w:h="12633" w:hRule="exact" w:wrap="none" w:vAnchor="page" w:hAnchor="page" w:x="1092" w:y="693"/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- 51,5 кв.м;</w:t>
      </w:r>
    </w:p>
    <w:p>
      <w:pPr>
        <w:pStyle w:val="Style33"/>
        <w:numPr>
          <w:ilvl w:val="0"/>
          <w:numId w:val="3"/>
        </w:numPr>
        <w:framePr w:w="10171" w:h="12633" w:hRule="exact" w:wrap="none" w:vAnchor="page" w:hAnchor="page" w:x="1092" w:y="693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- 25,3 кв.м;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40"/>
        <w:gridCol w:w="346"/>
        <w:gridCol w:w="120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  <w:lang w:val="ru-RU" w:eastAsia="ru-RU" w:bidi="ru-RU"/>
              </w:rPr>
              <w:t>1Р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39" w:y="154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 xml:space="preserve">По </w:t>
            </w:r>
            <w:r>
              <w:rPr>
                <w:rStyle w:val="CharStyle17"/>
              </w:rPr>
              <w:t>А'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39" w:y="15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 ха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56" w:h="6614" w:hRule="exact" w:wrap="none" w:vAnchor="page" w:hAnchor="page" w:x="546" w:y="3471"/>
        <w:tabs>
          <w:tab w:leader="none" w:pos="3413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I 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6"/>
        <w:framePr w:w="269" w:h="457" w:hRule="exact" w:wrap="none" w:vAnchor="page" w:hAnchor="page" w:x="816" w:y="118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26"/>
        <w:framePr w:w="269" w:h="457" w:hRule="exact" w:wrap="none" w:vAnchor="page" w:hAnchor="page" w:x="816" w:y="118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S3</w:t>
      </w:r>
    </w:p>
    <w:p>
      <w:pPr>
        <w:pStyle w:val="Style26"/>
        <w:framePr w:w="269" w:h="457" w:hRule="exact" w:wrap="none" w:vAnchor="page" w:hAnchor="page" w:x="816" w:y="118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496" w:hRule="exact" w:wrap="none" w:vAnchor="page" w:hAnchor="page" w:x="806" w:y="132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496" w:hRule="exact" w:wrap="none" w:vAnchor="page" w:hAnchor="page" w:x="806" w:y="132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26"/>
        <w:framePr w:w="278" w:h="541" w:hRule="exact" w:wrap="none" w:vAnchor="page" w:hAnchor="page" w:x="797" w:y="1395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541" w:hRule="exact" w:wrap="none" w:vAnchor="page" w:hAnchor="page" w:x="797" w:y="139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</w:t>
      </w:r>
    </w:p>
    <w:p>
      <w:pPr>
        <w:pStyle w:val="Style26"/>
        <w:framePr w:w="269" w:h="579" w:hRule="exact" w:wrap="none" w:vAnchor="page" w:hAnchor="page" w:x="797" w:y="1523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О-</w:t>
      </w:r>
    </w:p>
    <w:p>
      <w:pPr>
        <w:pStyle w:val="Style3"/>
        <w:framePr w:w="269" w:h="579" w:hRule="exact" w:wrap="none" w:vAnchor="page" w:hAnchor="page" w:x="797" w:y="152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33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  <w:br/>
        <w:t>требованиями, утвержденными приказом Минэкономразвития № 90 от</w:t>
        <w:br/>
        <w:t>01.03.2016 г.) - 54,8 кв.м;</w:t>
      </w:r>
    </w:p>
    <w:p>
      <w:pPr>
        <w:pStyle w:val="Style33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-185,0 куб.м;</w:t>
      </w:r>
    </w:p>
    <w:p>
      <w:pPr>
        <w:pStyle w:val="Style14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  <w:bookmarkEnd w:id="1"/>
    </w:p>
    <w:p>
      <w:pPr>
        <w:pStyle w:val="Style33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33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33"/>
        <w:numPr>
          <w:ilvl w:val="0"/>
          <w:numId w:val="3"/>
        </w:numPr>
        <w:framePr w:w="9629" w:h="13090" w:hRule="exact" w:wrap="none" w:vAnchor="page" w:hAnchor="page" w:x="1363" w:y="71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framePr w:w="9629" w:h="13090" w:hRule="exact" w:wrap="none" w:vAnchor="page" w:hAnchor="page" w:x="1363" w:y="7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к переводу объект недвижимости возводился в 1992 году</w:t>
        <w:br/>
        <w:t>как садовый дом сезонного проживания без учета градостроительных отступов</w:t>
        <w:br/>
        <w:t>от межевых границ земельного участка; при этом при переустройстве под</w:t>
        <w:br/>
        <w:t>объект всесезонного проживания и дальнейшей эксплуатации в статусе</w:t>
        <w:br/>
        <w:t>индивидуального жилого дома, его расположение превышает предельные</w:t>
        <w:br/>
        <w:t>параметры градостроительных регламентов, а именно на расстоянии 1,3 м от</w:t>
        <w:br/>
        <w:t>межевой границы с соседним земельным участком по ул. Садовая, 116 (по</w:t>
        <w:br/>
        <w:t>нормативу не менее 3,0 м) и на расстоянии 2,7 м от фасадной межевой границы</w:t>
        <w:br/>
        <w:t>по ул. Садовая (по нормативу не менее 5,0 м). Данный объект зарегистрирован</w:t>
        <w:br/>
        <w:t>как объект недвижимости в Едином государственном реестре с кадастровым</w:t>
        <w:br/>
        <w:t>номером 23:21:0401012:1058 от 07.08.2013 г. Согласно ст. 36 п. 9</w:t>
        <w:br/>
        <w:t>Градостроительного кодекса Российской Федерации, реконструкция (в данном</w:t>
        <w:br/>
        <w:t>случае - перевод из строения сезонного проживания в индивидуальный жилой</w:t>
        <w:br/>
        <w:t>дом всесезонного проживания) объектов капитального строительства,</w:t>
        <w:br/>
        <w:t>предельные параметры которых не соответствуют градостроительному</w:t>
        <w:br/>
        <w:t>регламенту, осуществляется только путем приведения таких объектов в</w:t>
        <w:br/>
        <w:t>соответствие с градостроительным регламентом или путем уменьшения их</w:t>
        <w:br/>
        <w:t xml:space="preserve">несоответствия предельным параметрам разрешенного строительства. </w:t>
      </w:r>
      <w:r>
        <w:rPr>
          <w:rStyle w:val="CharStyle38"/>
        </w:rPr>
        <w:t>Ввиду</w:t>
        <w:br/>
        <w:t>невозможности сохранения целостности здания при соблюдении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2"/>
        <w:gridCol w:w="566"/>
        <w:gridCol w:w="557"/>
        <w:gridCol w:w="149"/>
        <w:gridCol w:w="432"/>
        <w:gridCol w:w="6086"/>
        <w:gridCol w:w="73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9"/>
              </w:rPr>
              <w:t>J)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9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93" w:wrap="none" w:vAnchor="page" w:hAnchor="page" w:x="1296" w:y="154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93" w:wrap="none" w:vAnchor="page" w:hAnchor="page" w:x="1296" w:y="154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Да1а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58" w:h="893" w:wrap="none" w:vAnchor="page" w:hAnchor="page" w:x="1296" w:y="1545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58" w:h="893" w:wrap="none" w:vAnchor="page" w:hAnchor="page" w:x="1296" w:y="1545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95pt;margin-top:753.9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85" w:h="6605" w:hRule="exact" w:wrap="none" w:vAnchor="page" w:hAnchor="page" w:x="468" w:y="3880"/>
        <w:tabs>
          <w:tab w:leader="none" w:pos="3926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8"/>
          <w:vertAlign w:val="subscript"/>
          <w:i w:val="0"/>
          <w:iCs w:val="0"/>
        </w:rPr>
        <w:t>ч</w:t>
      </w:r>
      <w:r>
        <w:rPr>
          <w:rStyle w:val="CharStyle28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6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щ.</w:t>
      </w:r>
    </w:p>
    <w:p>
      <w:pPr>
        <w:pStyle w:val="Style41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132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43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уо</w:t>
      </w:r>
    </w:p>
    <w:p>
      <w:pPr>
        <w:pStyle w:val="Style3"/>
        <w:framePr w:w="269" w:h="949" w:hRule="exact" w:wrap="none" w:vAnchor="page" w:hAnchor="page" w:x="772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26"/>
        <w:framePr w:w="269" w:h="574" w:hRule="exact" w:wrap="none" w:vAnchor="page" w:hAnchor="page" w:x="753" w:y="1434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574" w:hRule="exact" w:wrap="none" w:vAnchor="page" w:hAnchor="page" w:x="753" w:y="143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3"/>
        <w:framePr w:w="9638" w:h="12594" w:hRule="exact" w:wrap="none" w:vAnchor="page" w:hAnchor="page" w:x="1320" w:y="11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предельных параметров разрешенного строительства, приведение в</w:t>
        <w:br/>
        <w:t>соответствие с градостроительным регламентом в части минимального</w:t>
        <w:br/>
        <w:t>отступа зданий от границ смежных участков невыполнимо. Перевод будет</w:t>
        <w:br/>
        <w:t>производиться путем уменьшения несоответствий градостроительному</w:t>
        <w:br/>
        <w:t>регламенту и упорядочения архитектурного решения.</w:t>
      </w:r>
    </w:p>
    <w:p>
      <w:pPr>
        <w:pStyle w:val="Style3"/>
        <w:framePr w:w="9638" w:h="12594" w:hRule="exact" w:wrap="none" w:vAnchor="page" w:hAnchor="page" w:x="1320" w:y="11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переводимого объекта</w:t>
        <w:br/>
        <w:t>недвижимости изменяться не будут, а существующие параметры и состав</w:t>
        <w:br/>
        <w:t>помещений соответствуют требованиям СП 55.13330.2016 «Дома жилые</w:t>
        <w:br/>
        <w:t>одноквартирные», с учетом нормируемых условий для проживания и</w:t>
        <w:br/>
        <w:t>микроклимата жилых помещений.</w:t>
      </w:r>
    </w:p>
    <w:p>
      <w:pPr>
        <w:pStyle w:val="Style14"/>
        <w:framePr w:w="9638" w:h="12594" w:hRule="exact" w:wrap="none" w:vAnchor="page" w:hAnchor="page" w:x="1320" w:y="11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4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2"/>
    </w:p>
    <w:p>
      <w:pPr>
        <w:pStyle w:val="Style3"/>
        <w:framePr w:w="9638" w:h="12594" w:hRule="exact" w:wrap="none" w:vAnchor="page" w:hAnchor="page" w:x="1320" w:y="11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5"/>
        </w:numPr>
        <w:framePr w:w="9638" w:h="12594" w:hRule="exact" w:wrap="none" w:vAnchor="page" w:hAnchor="page" w:x="1320" w:y="1126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framePr w:w="9638" w:h="12594" w:hRule="exact" w:wrap="none" w:vAnchor="page" w:hAnchor="page" w:x="1320" w:y="1126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9638" w:h="12594" w:hRule="exact" w:wrap="none" w:vAnchor="page" w:hAnchor="page" w:x="1320" w:y="112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638" w:h="12594" w:hRule="exact" w:wrap="none" w:vAnchor="page" w:hAnchor="page" w:x="1320" w:y="1126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9638" w:h="12594" w:hRule="exact" w:wrap="none" w:vAnchor="page" w:hAnchor="page" w:x="1320" w:y="112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187"/>
        <w:gridCol w:w="485"/>
        <w:gridCol w:w="494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252" w:y="158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Подл}. 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4" w:wrap="none" w:vAnchor="page" w:hAnchor="page" w:x="1252" w:y="158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28" w:h="6614" w:hRule="exact" w:wrap="none" w:vAnchor="page" w:hAnchor="page" w:x="533" w:y="2988"/>
        <w:tabs>
          <w:tab w:leader="none" w:pos="3902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\</w:t>
        <w:tab/>
        <w:t>СОГЛАСОВАНО</w:t>
      </w:r>
    </w:p>
    <w:p>
      <w:pPr>
        <w:pStyle w:val="Style36"/>
        <w:framePr w:w="269" w:h="498" w:hRule="exact" w:wrap="none" w:vAnchor="page" w:hAnchor="page" w:x="794" w:y="113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чб</w:t>
      </w:r>
    </w:p>
    <w:p>
      <w:pPr>
        <w:pStyle w:val="Style3"/>
        <w:framePr w:w="269" w:h="498" w:hRule="exact" w:wrap="none" w:vAnchor="page" w:hAnchor="page" w:x="794" w:y="113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numPr>
          <w:ilvl w:val="0"/>
          <w:numId w:val="5"/>
        </w:numPr>
        <w:framePr w:w="9701" w:h="12600" w:hRule="exact" w:wrap="none" w:vAnchor="page" w:hAnchor="page" w:x="1288" w:y="224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5"/>
        </w:numPr>
        <w:framePr w:w="9701" w:h="12600" w:hRule="exact" w:wrap="none" w:vAnchor="page" w:hAnchor="page" w:x="1288" w:y="224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33"/>
        <w:framePr w:w="9701" w:h="12600" w:hRule="exact" w:wrap="none" w:vAnchor="page" w:hAnchor="page" w:x="1288" w:y="22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33"/>
        <w:framePr w:w="9701" w:h="12600" w:hRule="exact" w:wrap="none" w:vAnchor="page" w:hAnchor="page" w:x="1288" w:y="2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  <w:br/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планируемому объекту ИЖС предусмотрен с ул. Садовая.</w:t>
        <w:br/>
        <w:t>Рассматриваемое здание не ограничивает доступ пожарных автомобилей к</w:t>
        <w:br/>
        <w:t>существующим объектам капитального строительства на соседних</w:t>
        <w:br/>
        <w:t>земельных участках.</w:t>
      </w:r>
    </w:p>
    <w:p>
      <w:pPr>
        <w:pStyle w:val="Style3"/>
        <w:framePr w:w="9701" w:h="12600" w:hRule="exact" w:wrap="none" w:vAnchor="page" w:hAnchor="page" w:x="1288" w:y="2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38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реконструируемого (переустраиваемого) здания позволяет</w:t>
        <w:br/>
        <w:t>обеспечить объемно-планировочные решения в соответствии с требованиями к</w:t>
        <w:br/>
        <w:t>инсоляции согласно СанПиН 2.2.1/2.1.1.1076-01 «Гигиенические требования к</w:t>
        <w:br/>
        <w:t>инсоляции и солнцезащите помещений жилых и общественных зданий и</w:t>
        <w:br/>
        <w:t>территорий».</w:t>
      </w:r>
    </w:p>
    <w:p>
      <w:pPr>
        <w:pStyle w:val="Style46"/>
        <w:framePr w:wrap="none" w:vAnchor="page" w:hAnchor="page" w:x="4202" w:y="147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8"/>
          <w:i/>
          <w:iCs/>
        </w:rPr>
        <w:t>А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15"/>
        <w:gridCol w:w="45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 xml:space="preserve">J </w:t>
            </w:r>
            <w:r>
              <w:rPr>
                <w:rStyle w:val="CharStyle45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88" w:y="149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288" w:y="14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80" w:h="6600" w:hRule="exact" w:wrap="none" w:vAnchor="page" w:hAnchor="page" w:x="288" w:y="2993"/>
        <w:tabs>
          <w:tab w:leader="none" w:pos="3912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35" w:y="12862"/>
        <w:widowControl w:val="0"/>
        <w:rPr>
          <w:sz w:val="2"/>
          <w:szCs w:val="2"/>
        </w:rPr>
      </w:pPr>
      <w:r>
        <w:pict>
          <v:shape id="_x0000_s1030" type="#_x0000_t75" style="width:26pt;height:137pt;">
            <v:imagedata r:id="rId13" r:href="rId14"/>
          </v:shape>
        </w:pict>
      </w:r>
    </w:p>
    <w:p>
      <w:pPr>
        <w:pStyle w:val="Style3"/>
        <w:framePr w:w="10152" w:h="11621" w:hRule="exact" w:wrap="none" w:vAnchor="page" w:hAnchor="page" w:x="1063" w:y="2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</w:t>
        <w:br/>
        <w:t>градостроительные, санитарно-защитные, охранные или иные ограничения.</w:t>
      </w:r>
    </w:p>
    <w:p>
      <w:pPr>
        <w:pStyle w:val="Style3"/>
        <w:framePr w:w="10152" w:h="11621" w:hRule="exact" w:wrap="none" w:vAnchor="page" w:hAnchor="page" w:x="1063" w:y="2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переустраиваемого здания на рассматриваемом</w:t>
        <w:br/>
        <w:t>земельном участке, не предусматриваются, так как планируемый</w:t>
        <w:br/>
        <w:t>индивидуальный жилой дом не является источником воздействия на среду</w:t>
        <w:br/>
        <w:t>обитания и здоровье человека.</w:t>
      </w:r>
    </w:p>
    <w:p>
      <w:pPr>
        <w:pStyle w:val="Style33"/>
        <w:framePr w:w="10152" w:h="11621" w:hRule="exact" w:wrap="none" w:vAnchor="page" w:hAnchor="page" w:x="1063" w:y="2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возведен,</w:t>
        <w:br/>
        <w:t>зарегистрирован в ЕГРН (кадастровый номер 23:21:0401012:1058 от</w:t>
        <w:br/>
        <w:t>07.08.2013 г) и является объектом капитального строительства, где его</w:t>
        <w:br/>
        <w:t>перенос будет составлять несоизмеримый ущерб при дальнейшей</w:t>
        <w:br/>
        <w:t>эксплуатации (конструкция фундамента выполнена из монолитного</w:t>
        <w:br/>
        <w:t>железобетона и имеет прочную связь с землей, а наружные стены</w:t>
        <w:br/>
        <w:t>выполнены из кирпича на песчано-цементном растворе), а также с</w:t>
        <w:br/>
        <w:t>соблюдением требований технических регламентов, СП, СанПиН, без</w:t>
        <w:br/>
        <w:t>ограничений использования земельного участка, то возможно сохранить</w:t>
        <w:br/>
        <w:t>его расположение от межевой границы с соседним земельным участком на</w:t>
        <w:br/>
        <w:t>расстоянии 1,3 м и от фасадной межевой границы по ул. Садовая на</w:t>
        <w:br/>
        <w:t>расстоянии 2,7 м.</w:t>
      </w:r>
    </w:p>
    <w:p>
      <w:pPr>
        <w:pStyle w:val="Style3"/>
        <w:framePr w:w="10152" w:h="11621" w:hRule="exact" w:wrap="none" w:vAnchor="page" w:hAnchor="page" w:x="1063" w:y="2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610"/>
        <w:gridCol w:w="662"/>
        <w:gridCol w:w="427"/>
        <w:gridCol w:w="6091"/>
        <w:gridCol w:w="629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9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2" w:wrap="none" w:vAnchor="page" w:hAnchor="page" w:x="1063" w:y="149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0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19"/>
              </w:rPr>
              <w:t>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2" w:wrap="none" w:vAnchor="page" w:hAnchor="page" w:x="1063" w:y="14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12" w:wrap="none" w:vAnchor="page" w:hAnchor="page" w:x="1063" w:y="1495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2" w:h="912" w:wrap="none" w:vAnchor="page" w:hAnchor="page" w:x="1063" w:y="1495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05pt;margin-top:619.55pt;width:29.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6.8pt;margin-top:709.75pt;width:29.55pt;height:0;z-index:-251658240;mso-position-horizontal-relative:page;mso-position-vertical-relative:page">
            <v:stroke weight="1.2pt"/>
          </v:shape>
        </w:pict>
      </w:r>
    </w:p>
    <w:p>
      <w:pPr>
        <w:pStyle w:val="Style8"/>
        <w:framePr w:w="275" w:h="6610" w:hRule="exact" w:wrap="none" w:vAnchor="page" w:hAnchor="page" w:x="267" w:y="2993"/>
        <w:tabs>
          <w:tab w:leader="none" w:pos="3907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л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628" w:y="120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S3</w:t>
      </w:r>
    </w:p>
    <w:p>
      <w:pPr>
        <w:pStyle w:val="Style14"/>
        <w:framePr w:w="10152" w:h="2313" w:hRule="exact" w:wrap="none" w:vAnchor="page" w:hAnchor="page" w:x="1041" w:y="408"/>
        <w:widowControl w:val="0"/>
        <w:keepNext w:val="0"/>
        <w:keepLines w:val="0"/>
        <w:shd w:val="clear" w:color="auto" w:fill="auto"/>
        <w:bidi w:val="0"/>
        <w:jc w:val="left"/>
        <w:spacing w:before="0" w:after="478" w:line="280" w:lineRule="exact"/>
        <w:ind w:left="44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3"/>
    </w:p>
    <w:p>
      <w:pPr>
        <w:pStyle w:val="Style3"/>
        <w:numPr>
          <w:ilvl w:val="0"/>
          <w:numId w:val="7"/>
        </w:numPr>
        <w:framePr w:w="10152" w:h="2313" w:hRule="exact" w:wrap="none" w:vAnchor="page" w:hAnchor="page" w:x="1041" w:y="408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10152" w:h="2313" w:hRule="exact" w:wrap="none" w:vAnchor="page" w:hAnchor="page" w:x="1041" w:y="408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>топографической съемке М1:500.</w:t>
      </w:r>
    </w:p>
    <w:p>
      <w:pPr>
        <w:pStyle w:val="Style51"/>
        <w:framePr w:wrap="none" w:vAnchor="page" w:hAnchor="page" w:x="3907" w:y="147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3"/>
        </w:rPr>
        <w:t>Л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66"/>
        <w:gridCol w:w="566"/>
        <w:gridCol w:w="374"/>
        <w:gridCol w:w="274"/>
        <w:gridCol w:w="485"/>
        <w:gridCol w:w="6091"/>
        <w:gridCol w:w="629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9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54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5"/>
              </w:rPr>
              <w:t>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0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19"/>
              </w:rPr>
              <w:t>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6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6"/>
              </w:rPr>
              <w:t>(П.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78" w:wrap="none" w:vAnchor="page" w:hAnchor="page" w:x="1056" w:y="14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878" w:wrap="none" w:vAnchor="page" w:hAnchor="page" w:x="1056" w:y="149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878" w:wrap="none" w:vAnchor="page" w:hAnchor="page" w:x="1056" w:y="1498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47" w:h="6586" w:hRule="exact" w:wrap="none" w:vAnchor="page" w:hAnchor="page" w:x="399" w:y="3495"/>
        <w:tabs>
          <w:tab w:leader="none" w:pos="339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I 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1174" w:y="327"/>
        <w:widowControl w:val="0"/>
        <w:rPr>
          <w:sz w:val="2"/>
          <w:szCs w:val="2"/>
        </w:rPr>
      </w:pPr>
      <w:r>
        <w:pict>
          <v:shape id="_x0000_s1031" type="#_x0000_t75" style="width:514pt;height:80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="9432" w:h="407" w:hRule="exact" w:wrap="none" w:vAnchor="page" w:hAnchor="page" w:x="1775" w:y="1393"/>
        <w:widowControl w:val="0"/>
        <w:keepNext w:val="0"/>
        <w:keepLines w:val="0"/>
        <w:shd w:val="clear" w:color="auto" w:fill="auto"/>
        <w:bidi w:val="0"/>
        <w:spacing w:before="0" w:after="0"/>
        <w:ind w:left="6180" w:right="300" w:firstLine="0"/>
      </w:pPr>
      <w:r>
        <w:rPr>
          <w:lang w:val="ru-RU" w:eastAsia="ru-RU" w:bidi="ru-RU"/>
          <w:w w:val="100"/>
          <w:color w:val="000000"/>
          <w:position w:val="0"/>
        </w:rPr>
        <w:t>Фирма выпи ски утверждена</w:t>
        <w:br/>
        <w:t xml:space="preserve">приказом Ростехнадзора от </w:t>
      </w:r>
      <w:r>
        <w:rPr>
          <w:lang w:val="en-US" w:eastAsia="en-US" w:bidi="en-US"/>
          <w:w w:val="100"/>
          <w:color w:val="000000"/>
          <w:position w:val="0"/>
        </w:rPr>
        <w:t xml:space="preserve">04.03.2019X9 </w:t>
      </w:r>
      <w:r>
        <w:rPr>
          <w:lang w:val="ru-RU" w:eastAsia="ru-RU" w:bidi="ru-RU"/>
          <w:w w:val="100"/>
          <w:color w:val="000000"/>
          <w:position w:val="0"/>
        </w:rPr>
        <w:t>86</w:t>
      </w:r>
    </w:p>
    <w:p>
      <w:pPr>
        <w:pStyle w:val="Style59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spacing w:before="0" w:after="8" w:line="300" w:lineRule="exact"/>
        <w:ind w:left="3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4"/>
    </w:p>
    <w:p>
      <w:pPr>
        <w:pStyle w:val="Style6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spacing w:before="0" w:after="151" w:line="260" w:lineRule="exact"/>
        <w:ind w:left="30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ИЗ РЕЕСТРА ЧЛЕНОВ САМОРЕГУЛИРУЕМОЙ ОРГАНИЗАЦИИ</w:t>
      </w:r>
      <w:bookmarkEnd w:id="5"/>
    </w:p>
    <w:p>
      <w:pPr>
        <w:pStyle w:val="Style3"/>
        <w:framePr w:w="9432" w:h="5385" w:hRule="exact" w:wrap="none" w:vAnchor="page" w:hAnchor="page" w:x="1775" w:y="2563"/>
        <w:tabs>
          <w:tab w:leader="none" w:pos="7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" w:line="280" w:lineRule="exact"/>
        <w:ind w:left="1300" w:right="0" w:firstLine="0"/>
      </w:pPr>
      <w:r>
        <w:rPr>
          <w:rStyle w:val="CharStyle63"/>
        </w:rPr>
        <w:t>08.06.2021</w:t>
        <w:tab/>
      </w:r>
      <w:r>
        <w:rPr>
          <w:rStyle w:val="CharStyle64"/>
        </w:rPr>
        <w:t>293</w:t>
      </w:r>
    </w:p>
    <w:p>
      <w:pPr>
        <w:pStyle w:val="Style43"/>
        <w:framePr w:w="9432" w:h="5385" w:hRule="exact" w:wrap="none" w:vAnchor="page" w:hAnchor="page" w:x="1775" w:y="2563"/>
        <w:tabs>
          <w:tab w:leader="none" w:pos="7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180" w:lineRule="exact"/>
        <w:ind w:left="1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65"/>
        </w:rPr>
        <w:t>Союз «Региональное объединение проектировщиков Кубани» саморегулируемая организация</w:t>
      </w:r>
    </w:p>
    <w:p>
      <w:pPr>
        <w:pStyle w:val="Style66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spacing w:before="0" w:after="4" w:line="210" w:lineRule="exact"/>
        <w:ind w:left="60" w:right="0" w:firstLine="0"/>
      </w:pPr>
      <w:r>
        <w:rPr>
          <w:rStyle w:val="CharStyle68"/>
        </w:rPr>
        <w:t>('Союз "РОГЖ" СРО)</w:t>
      </w:r>
    </w:p>
    <w:p>
      <w:pPr>
        <w:pStyle w:val="Style43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177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65"/>
        </w:rPr>
        <w:t>Саморегулируемая организация, основанная на членстве лид, осуществляющих подготовку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65"/>
        </w:rPr>
        <w:t>проектной документации</w:t>
      </w:r>
    </w:p>
    <w:p>
      <w:pPr>
        <w:pStyle w:val="Style43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19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66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spacing w:before="0" w:after="24" w:line="210" w:lineRule="exact"/>
        <w:ind w:left="60" w:right="0" w:firstLine="0"/>
      </w:pPr>
      <w:r>
        <w:rPr>
          <w:rStyle w:val="CharStyle68"/>
        </w:rPr>
        <w:t xml:space="preserve">Россия, 350000. г. Краснодар, ул. "Красноармейская, д. 68. оф. 2Ш. </w:t>
      </w:r>
      <w:r>
        <w:rPr>
          <w:rStyle w:val="CharStyle68"/>
          <w:lang w:val="en-US" w:eastAsia="en-US" w:bidi="en-US"/>
        </w:rPr>
        <w:t>^p://</w:t>
      </w:r>
      <w:r>
        <w:fldChar w:fldCharType="begin"/>
      </w:r>
      <w:r>
        <w:rPr>
          <w:rStyle w:val="CharStyle68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www.sropk.ru/</w:t>
      </w:r>
      <w:r>
        <w:fldChar w:fldCharType="end"/>
      </w:r>
      <w:r>
        <w:rPr>
          <w:rStyle w:val="CharStyle68"/>
          <w:lang w:val="en-US" w:eastAsia="en-US" w:bidi="en-US"/>
        </w:rPr>
        <w:t>.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60" w:right="0" w:firstLine="0"/>
      </w:pPr>
      <w:r>
        <w:rPr>
          <w:rStyle w:val="CharStyle65"/>
          <w:lang w:val="en-US" w:eastAsia="en-US" w:bidi="en-US"/>
        </w:rPr>
        <w:t>mfo@sropk.m</w:t>
      </w:r>
    </w:p>
    <w:p>
      <w:pPr>
        <w:pStyle w:val="Style43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222" w:line="197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60" w:right="0" w:firstLine="0"/>
      </w:pPr>
      <w:r>
        <w:rPr>
          <w:rStyle w:val="CharStyle65"/>
        </w:rPr>
        <w:t>СРО-П-034-12Ю2009</w:t>
      </w:r>
    </w:p>
    <w:p>
      <w:pPr>
        <w:pStyle w:val="Style43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both"/>
        <w:spacing w:before="0" w:after="191" w:line="18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1"/>
        <w:framePr w:w="9432" w:h="5385" w:hRule="exact" w:wrap="none" w:vAnchor="page" w:hAnchor="page" w:x="1775" w:y="256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69"/>
        </w:rPr>
        <w:t xml:space="preserve">выдана: </w:t>
      </w:r>
      <w:r>
        <w:rPr>
          <w:rStyle w:val="CharStyle65"/>
        </w:rPr>
        <w:t>МУнигтиттльное унитарное предприятие “Управление капитального строительства</w:t>
      </w:r>
    </w:p>
    <w:p>
      <w:pPr>
        <w:pStyle w:val="Style70"/>
        <w:framePr w:w="9163" w:h="639" w:hRule="exact" w:wrap="none" w:vAnchor="page" w:hAnchor="page" w:x="1881" w:y="799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72"/>
        </w:rPr>
        <w:t>Новокубанского района"</w:t>
      </w:r>
    </w:p>
    <w:p>
      <w:pPr>
        <w:pStyle w:val="Style73"/>
        <w:framePr w:w="9163" w:h="639" w:hRule="exact" w:wrap="none" w:vAnchor="page" w:hAnchor="page" w:x="1881" w:y="799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3"/>
        <w:framePr w:w="9163" w:h="639" w:hRule="exact" w:wrap="none" w:vAnchor="page" w:hAnchor="page" w:x="1881" w:y="799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5"/>
        <w:gridCol w:w="3317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80" w:right="0" w:firstLine="0"/>
            </w:pPr>
            <w:r>
              <w:rPr>
                <w:rStyle w:val="CharStyle19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5"/>
              </w:rPr>
              <w:t>1. Сведения о члене саморегулируемой организации: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9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вали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Муниципальное унитарное</w:t>
              <w:br/>
              <w:t>предприятие "Управление капитального</w:t>
              <w:br/>
              <w:t>отр оительстваН ов о кубанского района"</w:t>
              <w:br/>
              <w:t>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19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2343009940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19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(О! РНИ11)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19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Российская Федерация, 352240,</w:t>
              <w:br/>
              <w:t>Краснодарский край, г. Новокубанск,</w:t>
              <w:br/>
              <w:t>у'л.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9"/>
              </w:rPr>
              <w:t xml:space="preserve">1.5 Место фактического осуществления деятельности </w:t>
            </w:r>
            <w:r>
              <w:rPr>
                <w:rStyle w:val="CharStyle76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2" w:h="5808" w:wrap="none" w:vAnchor="page" w:hAnchor="page" w:x="1775" w:y="8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75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80" w:right="0" w:hanging="380"/>
            </w:pPr>
            <w:r>
              <w:rPr>
                <w:rStyle w:val="CharStyle19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175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firstLine="0"/>
            </w:pPr>
            <w:r>
              <w:rPr>
                <w:rStyle w:val="CharStyle19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firstLine="0"/>
            </w:pPr>
            <w:r>
              <w:rPr>
                <w:rStyle w:val="CharStyle7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hanging="380"/>
            </w:pPr>
            <w:r>
              <w:rPr>
                <w:rStyle w:val="CharStyle19"/>
              </w:rPr>
              <w:t>2.3 Пата (число, месяц- гол) и номео цешения о ггаиеме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.18.11,201 0. Протокол №45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2.4 Дата вступления в салу' решения о приеме в члены саморегулируемой</w:t>
              <w:br/>
              <w:t xml:space="preserve">организации </w:t>
            </w:r>
            <w:r>
              <w:rPr>
                <w:rStyle w:val="CharStyle7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2" w:h="5808" w:wrap="none" w:vAnchor="page" w:hAnchor="page" w:x="1775" w:y="8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5942" w:h="499" w:hRule="exact" w:wrap="none" w:vAnchor="page" w:hAnchor="page" w:x="1066" w:y="1391"/>
        <w:tabs>
          <w:tab w:leader="underscore" w:pos="59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7"/>
        </w:rPr>
        <w:t>(число,</w:t>
        <w:br/>
      </w:r>
      <w:r>
        <w:rPr>
          <w:rStyle w:val="CharStyle7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3"/>
        <w:framePr w:wrap="none" w:vAnchor="page" w:hAnchor="page" w:x="1076" w:y="19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79"/>
        <w:framePr w:wrap="none" w:vAnchor="page" w:hAnchor="page" w:x="1076" w:y="21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43"/>
        <w:framePr w:w="9082" w:h="899" w:hRule="exact" w:wrap="none" w:vAnchor="page" w:hAnchor="page" w:x="1076" w:y="237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43"/>
        <w:framePr w:w="9082" w:h="899" w:hRule="exact" w:wrap="none" w:vAnchor="page" w:hAnchor="page" w:x="1076" w:y="237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1"/>
        </w:rPr>
        <w:t>подготовку проектной документапни.</w:t>
      </w:r>
      <w:r>
        <w:rPr>
          <w:rStyle w:val="CharStyle8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307"/>
        <w:gridCol w:w="3082"/>
        <w:gridCol w:w="2429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380"/>
            </w:pPr>
            <w:r>
              <w:rPr>
                <w:rStyle w:val="CharStyle19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.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8" w:h="1392" w:wrap="none" w:vAnchor="page" w:hAnchor="page" w:x="1320" w:y="3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</w:tr>
    </w:tbl>
    <w:p>
      <w:pPr>
        <w:pStyle w:val="Style43"/>
        <w:framePr w:w="9254" w:h="687" w:hRule="exact" w:wrap="none" w:vAnchor="page" w:hAnchor="page" w:x="1076" w:y="493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3"/>
        </w:rPr>
        <w:t xml:space="preserve">подготовку </w:t>
      </w:r>
      <w:r>
        <w:rPr>
          <w:rStyle w:val="CharStyle81"/>
        </w:rPr>
        <w:t>проектной документапни.</w:t>
      </w:r>
      <w:r>
        <w:rPr>
          <w:rStyle w:val="CharStyle8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77"/>
        <w:gridCol w:w="461"/>
        <w:gridCol w:w="7046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46" w:wrap="none" w:vAnchor="page" w:hAnchor="page" w:x="1344" w:y="58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46" w:wrap="none" w:vAnchor="page" w:hAnchor="page" w:x="1344" w:y="58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300 000 000 (трехсот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4" w:h="1046" w:wrap="none" w:vAnchor="page" w:hAnchor="page" w:x="1344" w:y="58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4" w:h="1046" w:wrap="none" w:vAnchor="page" w:hAnchor="page" w:x="1344" w:y="5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 xml:space="preserve">составляет 300 000 000 (триста </w:t>
            </w:r>
            <w:r>
              <w:rPr>
                <w:rStyle w:val="CharStyle84"/>
              </w:rPr>
              <w:t xml:space="preserve">миллионов) </w:t>
            </w:r>
            <w:r>
              <w:rPr>
                <w:rStyle w:val="CharStyle19"/>
              </w:rPr>
              <w:t>рублей и более.</w:t>
            </w:r>
          </w:p>
        </w:tc>
      </w:tr>
    </w:tbl>
    <w:p>
      <w:pPr>
        <w:pStyle w:val="Style43"/>
        <w:framePr w:w="9130" w:h="908" w:hRule="exact" w:wrap="none" w:vAnchor="page" w:hAnchor="page" w:x="1076" w:y="695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3"/>
        </w:rPr>
        <w:t xml:space="preserve">подготовку </w:t>
      </w:r>
      <w:r>
        <w:rPr>
          <w:rStyle w:val="CharStyle81"/>
        </w:rPr>
        <w:t>проектной документации,</w:t>
      </w:r>
      <w:r>
        <w:rPr>
          <w:rStyle w:val="CharStyle8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ппдряда, по. договору пплряда-на осуществление. снпса^заюлолаемым.с. использованием,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637"/>
        <w:gridCol w:w="408"/>
        <w:gridCol w:w="7094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9" w:h="1070" w:wrap="none" w:vAnchor="page" w:hAnchor="page" w:x="994" w:y="8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9" w:h="1070" w:wrap="none" w:vAnchor="page" w:hAnchor="page" w:x="994" w:y="8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9" w:h="1070" w:wrap="none" w:vAnchor="page" w:hAnchor="page" w:x="994" w:y="8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300 000 000 (Триста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9" w:h="1070" w:wrap="none" w:vAnchor="page" w:hAnchor="page" w:x="994" w:y="80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39" w:h="1070" w:wrap="none" w:vAnchor="page" w:hAnchor="page" w:x="994" w:y="80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9"/>
        <w:framePr w:w="8774" w:h="682" w:hRule="exact" w:wrap="none" w:vAnchor="page" w:hAnchor="page" w:x="1066" w:y="9346"/>
        <w:tabs>
          <w:tab w:leader="underscore" w:pos="58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rStyle w:val="CharStyle85"/>
          <w:b/>
          <w:bCs/>
        </w:rPr>
        <w:t>4</w:t>
      </w:r>
      <w:r>
        <w:rPr>
          <w:rStyle w:val="CharStyle86"/>
          <w:b w:val="0"/>
          <w:bCs w:val="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7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3"/>
        <w:framePr w:w="5606" w:h="483" w:hRule="exact" w:wrap="none" w:vAnchor="page" w:hAnchor="page" w:x="1076" w:y="10007"/>
        <w:tabs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8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3"/>
        <w:framePr w:wrap="none" w:vAnchor="page" w:hAnchor="page" w:x="7162" w:y="1003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43"/>
        <w:framePr w:wrap="none" w:vAnchor="page" w:hAnchor="page" w:x="1076" w:y="1049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8"/>
        </w:rPr>
        <w:t>4.2 Срок, на который приостановлено право выполнения раоот</w:t>
      </w:r>
    </w:p>
    <w:p>
      <w:pPr>
        <w:pStyle w:val="Style43"/>
        <w:framePr w:wrap="none" w:vAnchor="page" w:hAnchor="page" w:x="7162" w:y="104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8"/>
        </w:rPr>
        <w:t>Отсутствует</w:t>
      </w:r>
    </w:p>
    <w:p>
      <w:pPr>
        <w:pStyle w:val="Style21"/>
        <w:framePr w:wrap="none" w:vAnchor="page" w:hAnchor="page" w:x="1047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879" w:y="11176"/>
        <w:widowControl w:val="0"/>
        <w:rPr>
          <w:sz w:val="2"/>
          <w:szCs w:val="2"/>
        </w:rPr>
      </w:pPr>
      <w:r>
        <w:pict>
          <v:shape id="_x0000_s1032" type="#_x0000_t75" style="width:169pt;height:110pt;">
            <v:imagedata r:id="rId17" r:href="rId18"/>
          </v:shape>
        </w:pict>
      </w:r>
    </w:p>
    <w:p>
      <w:pPr>
        <w:pStyle w:val="Style21"/>
        <w:framePr w:wrap="none" w:vAnchor="page" w:hAnchor="page" w:x="7416" w:y="122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pStyle w:val="Style21"/>
        <w:framePr w:wrap="none" w:vAnchor="page" w:hAnchor="page" w:x="3797" w:y="133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numPr>
          <w:ilvl w:val="0"/>
          <w:numId w:val="9"/>
        </w:numPr>
        <w:framePr w:w="6106" w:h="1594" w:hRule="exact" w:wrap="none" w:vAnchor="page" w:hAnchor="page" w:x="1630" w:y="13547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Все размера дана б метрах</w:t>
      </w:r>
    </w:p>
    <w:p>
      <w:pPr>
        <w:pStyle w:val="Style36"/>
        <w:numPr>
          <w:ilvl w:val="0"/>
          <w:numId w:val="9"/>
        </w:numPr>
        <w:framePr w:w="6106" w:h="1594" w:hRule="exact" w:wrap="none" w:vAnchor="page" w:hAnchor="page" w:x="1630" w:y="13547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Кадастробай номер земельного участка 23:21:0401012:198</w:t>
      </w:r>
    </w:p>
    <w:p>
      <w:pPr>
        <w:pStyle w:val="Style36"/>
        <w:numPr>
          <w:ilvl w:val="0"/>
          <w:numId w:val="9"/>
        </w:numPr>
        <w:framePr w:w="6106" w:h="1594" w:hRule="exact" w:wrap="none" w:vAnchor="page" w:hAnchor="page" w:x="1630" w:y="13547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земельного участка 501 кб.м</w:t>
      </w:r>
    </w:p>
    <w:p>
      <w:pPr>
        <w:pStyle w:val="Style36"/>
        <w:numPr>
          <w:ilvl w:val="0"/>
          <w:numId w:val="9"/>
        </w:numPr>
        <w:framePr w:w="6106" w:h="1594" w:hRule="exact" w:wrap="none" w:vAnchor="page" w:hAnchor="page" w:x="1630" w:y="13547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застройки 61,6 кб.м</w:t>
      </w:r>
    </w:p>
    <w:p>
      <w:pPr>
        <w:pStyle w:val="Style36"/>
        <w:numPr>
          <w:ilvl w:val="0"/>
          <w:numId w:val="9"/>
        </w:numPr>
        <w:framePr w:w="6106" w:h="1594" w:hRule="exact" w:wrap="none" w:vAnchor="page" w:hAnchor="page" w:x="1630" w:y="13547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Процент застройки 12%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90.65pt;margin-top:30.4pt;width:504.5pt;height:550.55pt;z-index:-251658752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52.pt;margin-top:318.6pt;width:28.6pt;height:13.85pt;z-index:-251658240;mso-position-horizontal-relative:page;mso-position-vertical-relative:page;z-index:-251658751" fillcolor="#77B362" stroked="f"/>
        </w:pict>
      </w:r>
      <w:r>
        <w:pict>
          <v:rect style="position:absolute;margin-left:253.05pt;margin-top:367.55pt;width:27.9pt;height:12.6pt;z-index:-251658240;mso-position-horizontal-relative:page;mso-position-vertical-relative:page;z-index:-251658750" fillcolor="#FEB154" stroked="f"/>
        </w:pict>
      </w:r>
    </w:p>
    <w:p>
      <w:pPr>
        <w:pStyle w:val="Style46"/>
        <w:framePr w:wrap="none" w:vAnchor="page" w:hAnchor="page" w:x="4864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Условные обозначения:</w:t>
      </w:r>
    </w:p>
    <w:tbl>
      <w:tblPr>
        <w:tblOverlap w:val="never"/>
        <w:tblLayout w:type="fixed"/>
        <w:jc w:val="left"/>
      </w:tblPr>
      <w:tblGrid>
        <w:gridCol w:w="1526"/>
        <w:gridCol w:w="1724"/>
        <w:gridCol w:w="6019"/>
      </w:tblGrid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80" w:right="0" w:firstLine="0"/>
            </w:pPr>
            <w:r>
              <w:rPr>
                <w:rStyle w:val="CharStyle89"/>
              </w:rPr>
              <w:t>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89"/>
              </w:rPr>
              <w:t xml:space="preserve">- </w:t>
            </w:r>
            <w:r>
              <w:rPr>
                <w:rStyle w:val="CharStyle49"/>
              </w:rPr>
              <w:t>люк канализации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80" w:right="0" w:firstLine="0"/>
            </w:pPr>
            <w:r>
              <w:rPr>
                <w:rStyle w:val="CharStyle89"/>
              </w:rPr>
              <w:t>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49"/>
              </w:rPr>
              <w:t>- люк водопровода</w:t>
            </w:r>
            <w:r>
              <w:rPr>
                <w:rStyle w:val="CharStyle89"/>
              </w:rPr>
              <w:t xml:space="preserve"> |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180" w:right="0" w:firstLine="0"/>
            </w:pPr>
            <w:r>
              <w:rPr>
                <w:rStyle w:val="CharStyle90"/>
              </w:rPr>
              <w:t>в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89"/>
              </w:rPr>
              <w:t xml:space="preserve">- </w:t>
            </w:r>
            <w:r>
              <w:rPr>
                <w:rStyle w:val="CharStyle49"/>
              </w:rPr>
              <w:t>водопровод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91"/>
              </w:rPr>
              <w:t xml:space="preserve">— </w:t>
            </w:r>
            <w:r>
              <w:rPr>
                <w:rStyle w:val="CharStyle92"/>
              </w:rPr>
              <w:t>к</w:t>
            </w:r>
            <w:r>
              <w:rPr>
                <w:rStyle w:val="CharStyle91"/>
              </w:rPr>
              <w:t xml:space="preserve"> —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93"/>
              </w:rPr>
              <w:t xml:space="preserve">- </w:t>
            </w:r>
            <w:r>
              <w:rPr>
                <w:rStyle w:val="CharStyle49"/>
              </w:rPr>
              <w:t>канализация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180" w:right="0" w:firstLine="0"/>
            </w:pPr>
            <w:r>
              <w:rPr>
                <w:rStyle w:val="CharStyle90"/>
              </w:rPr>
              <w:t>Г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9"/>
              </w:rPr>
              <w:t>- газопровод</w:t>
            </w:r>
          </w:p>
        </w:tc>
      </w:tr>
      <w:tr>
        <w:trPr>
          <w:trHeight w:val="40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89"/>
              </w:rPr>
              <w:t>/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94"/>
              </w:rPr>
              <w:t xml:space="preserve">0 </w:t>
            </w:r>
            <w:r>
              <w:rPr>
                <w:rStyle w:val="CharStyle23"/>
              </w:rPr>
              <w:t>'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93"/>
              </w:rPr>
              <w:t xml:space="preserve">- </w:t>
            </w:r>
            <w:r>
              <w:rPr>
                <w:rStyle w:val="CharStyle49"/>
              </w:rPr>
              <w:t>дерево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89"/>
              </w:rPr>
              <w:t>/</w:t>
            </w:r>
          </w:p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9"/>
              </w:rPr>
              <w:t>/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right w:val="single" w:sz="4"/>
            </w:tcBorders>
            <w:vAlign w:val="bottom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89"/>
              </w:rPr>
              <w:t xml:space="preserve">- </w:t>
            </w:r>
            <w:r>
              <w:rPr>
                <w:rStyle w:val="CharStyle49"/>
              </w:rPr>
              <w:t>опора ЛЭП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0" w:h="2592" w:wrap="none" w:vAnchor="page" w:hAnchor="page" w:x="2477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0" w:right="0" w:firstLine="0"/>
            </w:pPr>
            <w:r>
              <w:rPr>
                <w:rStyle w:val="CharStyle76"/>
              </w:rPr>
              <w:t>/ жг</w:t>
              <w:br/>
              <w:t>/у?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270" w:h="2592" w:wrap="none" w:vAnchor="page" w:hAnchor="page" w:x="2477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right w:val="single" w:sz="4"/>
            </w:tcBorders>
            <w:vAlign w:val="bottom"/>
          </w:tcPr>
          <w:p>
            <w:pPr>
              <w:framePr w:w="9270" w:h="2592" w:wrap="none" w:vAnchor="page" w:hAnchor="page" w:x="2477" w:y="1034"/>
            </w:pPr>
          </w:p>
        </w:tc>
      </w:tr>
    </w:tbl>
    <w:p>
      <w:pPr>
        <w:pStyle w:val="Style95"/>
        <w:framePr w:w="2506" w:h="587" w:hRule="exact" w:wrap="none" w:vAnchor="page" w:hAnchor="page" w:x="101" w:y="67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о?л * Участок</w:t>
      </w:r>
    </w:p>
    <w:p>
      <w:pPr>
        <w:pStyle w:val="Style95"/>
        <w:framePr w:w="2506" w:h="587" w:hRule="exact" w:wrap="none" w:vAnchor="page" w:hAnchor="page" w:x="101" w:y="67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Ч с/т 'Кубань',</w:t>
      </w:r>
    </w:p>
    <w:p>
      <w:pPr>
        <w:pStyle w:val="Style97"/>
        <w:framePr w:w="2506" w:h="587" w:hRule="exact" w:wrap="none" w:vAnchor="page" w:hAnchor="page" w:x="101" w:y="6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^улица Садовая, 145</w:t>
      </w:r>
    </w:p>
    <w:p>
      <w:pPr>
        <w:pStyle w:val="Style97"/>
        <w:framePr w:w="2506" w:h="344" w:hRule="exact" w:wrap="none" w:vAnchor="page" w:hAnchor="page" w:x="101" w:y="7416"/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124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убань,</w:t>
        <w:tab/>
        <w:t>&lt;_</w:t>
      </w:r>
    </w:p>
    <w:p>
      <w:pPr>
        <w:pStyle w:val="Style97"/>
        <w:framePr w:w="2506" w:h="344" w:hRule="exact" w:wrap="none" w:vAnchor="page" w:hAnchor="page" w:x="101" w:y="7416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149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|доЬая, 144'</w:t>
      </w:r>
    </w:p>
    <w:p>
      <w:pPr>
        <w:pStyle w:val="Style99"/>
        <w:framePr w:w="1066" w:h="310" w:hRule="exact" w:wrap="none" w:vAnchor="page" w:hAnchor="page" w:x="620" w:y="7899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2" w:lineRule="exact"/>
        <w:ind w:left="0" w:right="0" w:firstLine="0"/>
      </w:pPr>
      <w:r>
        <w:rPr>
          <w:rStyle w:val="CharStyle101"/>
        </w:rPr>
        <w:t>СкЬ.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102"/>
        <w:framePr w:w="1066" w:h="310" w:hRule="exact" w:wrap="none" w:vAnchor="page" w:hAnchor="page" w:x="620" w:y="7899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5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151,11</w:t>
      </w:r>
      <w:r>
        <w:rPr>
          <w:rStyle w:val="CharStyle104"/>
          <w:b w:val="0"/>
          <w:bCs w:val="0"/>
        </w:rPr>
        <w:tab/>
        <w:t>'</w:t>
      </w:r>
    </w:p>
    <w:p>
      <w:pPr>
        <w:pStyle w:val="Style105"/>
        <w:framePr w:w="1030" w:h="394" w:hRule="exact" w:wrap="none" w:vAnchor="page" w:hAnchor="page" w:x="5019" w:y="5552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rStyle w:val="CharStyle107"/>
          <w:i/>
          <w:iCs/>
        </w:rPr>
        <w:t>-</w:t>
      </w:r>
    </w:p>
    <w:p>
      <w:pPr>
        <w:pStyle w:val="Style10"/>
        <w:framePr w:wrap="none" w:vAnchor="page" w:hAnchor="page" w:x="5091" w:y="685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08"/>
        </w:rPr>
        <w:t>8Ж</w:t>
      </w:r>
    </w:p>
    <w:p>
      <w:pPr>
        <w:pStyle w:val="Style109"/>
        <w:framePr w:w="418" w:h="766" w:hRule="exact" w:wrap="none" w:vAnchor="page" w:hAnchor="page" w:x="5177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</w:t>
      </w:r>
    </w:p>
    <w:p>
      <w:pPr>
        <w:pStyle w:val="Style3"/>
        <w:framePr w:w="418" w:h="766" w:hRule="exact" w:wrap="none" w:vAnchor="page" w:hAnchor="page" w:x="5177" w:y="81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земельного участка</w:t>
        <w:br/>
        <w:t>слаботочные сети</w:t>
        <w:br/>
        <w:t>ЛЭП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113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реконструируемый (переводимый) объект из садового</w:t>
        <w:br/>
        <w:t>дома в индивидуальный жилой дом</w:t>
        <w:br/>
        <w:t>существующие навесы</w:t>
        <w:br/>
        <w:t>бетон/плитка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184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газон/клумба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187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существующие объекты капитального строительства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133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гравий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9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огород</w:t>
      </w:r>
    </w:p>
    <w:p>
      <w:pPr>
        <w:pStyle w:val="Style36"/>
        <w:framePr w:w="5450" w:h="5193" w:hRule="exact" w:wrap="none" w:vAnchor="page" w:hAnchor="page" w:x="6063" w:y="3738"/>
        <w:widowControl w:val="0"/>
        <w:keepNext w:val="0"/>
        <w:keepLines w:val="0"/>
        <w:shd w:val="clear" w:color="auto" w:fill="auto"/>
        <w:bidi w:val="0"/>
        <w:jc w:val="left"/>
        <w:spacing w:before="0" w:after="0" w:line="39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деревья/обьекты садоводства</w:t>
        <w:br/>
        <w:t>кустарники/объекты благоустройства</w:t>
      </w:r>
    </w:p>
    <w:tbl>
      <w:tblPr>
        <w:tblOverlap w:val="never"/>
        <w:tblLayout w:type="fixed"/>
        <w:jc w:val="left"/>
      </w:tblPr>
      <w:tblGrid>
        <w:gridCol w:w="652"/>
        <w:gridCol w:w="562"/>
        <w:gridCol w:w="569"/>
        <w:gridCol w:w="569"/>
        <w:gridCol w:w="821"/>
        <w:gridCol w:w="594"/>
        <w:gridCol w:w="3960"/>
        <w:gridCol w:w="850"/>
        <w:gridCol w:w="850"/>
        <w:gridCol w:w="1145"/>
      </w:tblGrid>
      <w:tr>
        <w:trPr>
          <w:trHeight w:val="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380" w:right="0" w:firstLine="0"/>
            </w:pPr>
            <w:r>
              <w:rPr>
                <w:rStyle w:val="CharStyle49"/>
              </w:rPr>
              <w:t>2413-1021-ПЗУ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49"/>
              </w:rPr>
              <w:t>Адрес г Новокубанск, с/т "Кубань", ул Садовая, 117</w:t>
              <w:br/>
              <w:t>Заказчик гр Шабанова 3. М.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70" w:h="3229" w:wrap="none" w:vAnchor="page" w:hAnchor="page" w:x="1178" w:y="13357"/>
            </w:pPr>
          </w:p>
        </w:tc>
      </w:tr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4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Колуч.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  <w:lang w:val="en-US" w:eastAsia="en-US" w:bidi="en-US"/>
              </w:rPr>
              <w:t xml:space="preserve">ft </w:t>
            </w:r>
            <w:r>
              <w:rPr>
                <w:rStyle w:val="CharStyle49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11"/>
              </w:rPr>
              <w:t>rHpgn-</w:t>
            </w:r>
            <w:r>
              <w:rPr>
                <w:rStyle w:val="CharStyle112"/>
              </w:rPr>
              <w:t xml:space="preserve"> </w:t>
            </w:r>
            <w:r>
              <w:rPr>
                <w:rStyle w:val="CharStyle113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70" w:h="3229" w:wrap="none" w:vAnchor="page" w:hAnchor="page" w:x="1178" w:y="13357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49"/>
              </w:rPr>
              <w:t>Графическое описание обоснования для</w:t>
              <w:br/>
              <w:t>разрешения на отклонением от</w:t>
              <w:br/>
              <w:t>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4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9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tabs>
                <w:tab w:leader="hyphen" w:pos="65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—</w:t>
            </w:r>
            <w:r>
              <w:rPr>
                <w:rStyle w:val="CharStyle114"/>
              </w:rPr>
              <w:t>\</w:t>
            </w:r>
            <w:r>
              <w:rPr>
                <w:rStyle w:val="CharStyle89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115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49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1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570" w:h="3229" w:wrap="none" w:vAnchor="page" w:hAnchor="page" w:x="1178" w:y="13357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rStyle w:val="CharStyle49"/>
              </w:rPr>
              <w:t>Схема планировочной организации</w:t>
              <w:br/>
              <w:t>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49"/>
              </w:rPr>
              <w:t>МУП У КС</w:t>
            </w:r>
          </w:p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49"/>
              </w:rPr>
              <w:t>Новокубанского района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Н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570" w:h="3229" w:wrap="none" w:vAnchor="page" w:hAnchor="page" w:x="1178" w:y="133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111"/>
                <w:lang w:val="ru-RU" w:eastAsia="ru-RU" w:bidi="ru-RU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70" w:h="3229" w:wrap="none" w:vAnchor="page" w:hAnchor="page" w:x="1178" w:y="133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70" w:h="3229" w:wrap="none" w:vAnchor="page" w:hAnchor="page" w:x="1178" w:y="13357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4" type="#_x0000_t75" style="position:absolute;margin-left:8.6pt;margin-top:38.15pt;width:138.7pt;height:310.55pt;z-index:-251658749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  <w:r>
        <w:pict>
          <v:shape id="_x0000_s1035" type="#_x0000_t75" style="position:absolute;margin-left:7.9pt;margin-top:381.6pt;width:103.2pt;height:193.9pt;z-index:-251658748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rebuchet MS" w:eastAsia="Trebuchet MS" w:hAnsi="Trebuchet MS" w:cs="Trebuchet MS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Друго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Другое + 14 pt"/>
    <w:basedOn w:val="CharStyle1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Заголовок №3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сновной текст (2) + Tahoma,28 pt,Курсив"/>
    <w:basedOn w:val="CharStyle4"/>
    <w:rPr>
      <w:lang w:val="ru-RU" w:eastAsia="ru-RU" w:bidi="ru-RU"/>
      <w:i/>
      <w:iCs/>
      <w:sz w:val="56"/>
      <w:szCs w:val="5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">
    <w:name w:val="Основной текст (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rebuchet MS" w:eastAsia="Trebuchet MS" w:hAnsi="Trebuchet MS" w:cs="Trebuchet MS"/>
      <w:spacing w:val="0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8">
    <w:name w:val="Основной текст (4) + Cambria,13 pt,Не курсив"/>
    <w:basedOn w:val="CharStyle9"/>
    <w:rPr>
      <w:lang w:val="ru-RU" w:eastAsia="ru-RU" w:bidi="ru-RU"/>
      <w:i/>
      <w:iCs/>
      <w:sz w:val="26"/>
      <w:szCs w:val="26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30">
    <w:name w:val="Подпись к картинке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1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Основной текст (2) + Consolas,10 pt"/>
    <w:basedOn w:val="CharStyle4"/>
    <w:rPr>
      <w:lang w:val="ru-RU" w:eastAsia="ru-RU" w:bidi="ru-RU"/>
      <w:sz w:val="20"/>
      <w:szCs w:val="20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34">
    <w:name w:val="Основной текст (8)_"/>
    <w:basedOn w:val="DefaultParagraphFont"/>
    <w:link w:val="Style3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5">
    <w:name w:val="Основной текст (2) + Trebuchet MS,12 pt,Курсив,Интервал 0 pt"/>
    <w:basedOn w:val="CharStyle4"/>
    <w:rPr>
      <w:lang w:val="en-US" w:eastAsia="en-US" w:bidi="en-US"/>
      <w:i/>
      <w:iCs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37">
    <w:name w:val="Основной текст (9)_"/>
    <w:basedOn w:val="DefaultParagraphFont"/>
    <w:link w:val="Style36"/>
    <w:rPr>
      <w:b w:val="0"/>
      <w:bCs w:val="0"/>
      <w:i/>
      <w:iCs/>
      <w:u w:val="none"/>
      <w:strike w:val="0"/>
      <w:smallCaps w:val="0"/>
      <w:sz w:val="24"/>
      <w:szCs w:val="24"/>
      <w:rFonts w:ascii="Trebuchet MS" w:eastAsia="Trebuchet MS" w:hAnsi="Trebuchet MS" w:cs="Trebuchet MS"/>
      <w:spacing w:val="-10"/>
    </w:rPr>
  </w:style>
  <w:style w:type="character" w:customStyle="1" w:styleId="CharStyle38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9">
    <w:name w:val="Основной текст (2) + 9 pt,Курсив"/>
    <w:basedOn w:val="CharStyle4"/>
    <w:rPr>
      <w:lang w:val="en-US" w:eastAsia="en-US" w:bidi="en-US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4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42">
    <w:name w:val="Основной текст (10)_"/>
    <w:basedOn w:val="DefaultParagraphFont"/>
    <w:link w:val="Style4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Основной текст (11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5">
    <w:name w:val="Основной текст (2) + Trebuchet MS,12 pt,Курсив,Интервал 0 pt"/>
    <w:basedOn w:val="CharStyle4"/>
    <w:rPr>
      <w:lang w:val="ru-RU" w:eastAsia="ru-RU" w:bidi="ru-RU"/>
      <w:i/>
      <w:iCs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47">
    <w:name w:val="Подпись к таблице (2)_"/>
    <w:basedOn w:val="DefaultParagraphFont"/>
    <w:link w:val="Style46"/>
    <w:rPr>
      <w:b w:val="0"/>
      <w:bCs w:val="0"/>
      <w:i/>
      <w:iCs/>
      <w:u w:val="none"/>
      <w:strike w:val="0"/>
      <w:smallCaps w:val="0"/>
      <w:sz w:val="24"/>
      <w:szCs w:val="24"/>
      <w:rFonts w:ascii="Trebuchet MS" w:eastAsia="Trebuchet MS" w:hAnsi="Trebuchet MS" w:cs="Trebuchet MS"/>
      <w:spacing w:val="-10"/>
    </w:rPr>
  </w:style>
  <w:style w:type="character" w:customStyle="1" w:styleId="CharStyle48">
    <w:name w:val="Подпись к таблице (2)"/>
    <w:basedOn w:val="CharStyle47"/>
    <w:rPr>
      <w:lang w:val="ru-RU" w:eastAsia="ru-RU" w:bidi="ru-RU"/>
      <w:w w:val="100"/>
      <w:color w:val="000000"/>
      <w:position w:val="0"/>
    </w:rPr>
  </w:style>
  <w:style w:type="character" w:customStyle="1" w:styleId="CharStyle49">
    <w:name w:val="Основной текст (2) + Trebuchet MS,12 pt,Курсив,Интервал 0 pt"/>
    <w:basedOn w:val="CharStyle4"/>
    <w:rPr>
      <w:lang w:val="ru-RU" w:eastAsia="ru-RU" w:bidi="ru-RU"/>
      <w:i/>
      <w:iCs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50">
    <w:name w:val="Основной текст (2) + Trebuchet MS,11 pt,Полужирный"/>
    <w:basedOn w:val="CharStyle4"/>
    <w:rPr>
      <w:lang w:val="ru-RU" w:eastAsia="ru-RU" w:bidi="ru-RU"/>
      <w:b/>
      <w:bCs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2">
    <w:name w:val="Подпись к таблице (3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3">
    <w:name w:val="Подпись к таблице (3)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4">
    <w:name w:val="Основной текст (2) + Trebuchet MS,26 pt,Курсив"/>
    <w:basedOn w:val="CharStyle4"/>
    <w:rPr>
      <w:lang w:val="ru-RU" w:eastAsia="ru-RU" w:bidi="ru-RU"/>
      <w:i/>
      <w:iCs/>
      <w:sz w:val="52"/>
      <w:szCs w:val="5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5">
    <w:name w:val="Основной текст (2) + Trebuchet MS,11 pt,Полужирный"/>
    <w:basedOn w:val="CharStyle4"/>
    <w:rPr>
      <w:lang w:val="ru-RU" w:eastAsia="ru-RU" w:bidi="ru-RU"/>
      <w:b/>
      <w:bCs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6">
    <w:name w:val="Основной текст (2) + SimSun,5,5 pt,Интервал -1 pt"/>
    <w:basedOn w:val="CharStyle4"/>
    <w:rPr>
      <w:lang w:val="ru-RU" w:eastAsia="ru-RU" w:bidi="ru-RU"/>
      <w:sz w:val="11"/>
      <w:szCs w:val="11"/>
      <w:rFonts w:ascii="SimSun" w:eastAsia="SimSun" w:hAnsi="SimSun" w:cs="SimSun"/>
      <w:w w:val="100"/>
      <w:spacing w:val="-20"/>
      <w:color w:val="000000"/>
      <w:position w:val="0"/>
    </w:rPr>
  </w:style>
  <w:style w:type="character" w:customStyle="1" w:styleId="CharStyle58">
    <w:name w:val="Основной текст (14)_"/>
    <w:basedOn w:val="DefaultParagraphFont"/>
    <w:link w:val="Style57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60">
    <w:name w:val="Заголовок №2_"/>
    <w:basedOn w:val="DefaultParagraphFont"/>
    <w:link w:val="Style5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2">
    <w:name w:val="Заголовок №3 (2)_"/>
    <w:basedOn w:val="DefaultParagraphFont"/>
    <w:link w:val="Style6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6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4">
    <w:name w:val="Основной текст (2) + Trebuchet MS,12 pt,Курсив,Интервал 0 pt"/>
    <w:basedOn w:val="CharStyle4"/>
    <w:rPr>
      <w:lang w:val="ru-RU" w:eastAsia="ru-RU" w:bidi="ru-RU"/>
      <w:i/>
      <w:iCs/>
      <w:u w:val="single"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65">
    <w:name w:val="Основной текст (7)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15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8">
    <w:name w:val="Основной текст (15)"/>
    <w:basedOn w:val="CharStyle6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9">
    <w:name w:val="Основной текст (7) + 9 pt"/>
    <w:basedOn w:val="CharStyle2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1">
    <w:name w:val="Подпись к таблице (4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2">
    <w:name w:val="Подпись к таблице (4)"/>
    <w:basedOn w:val="CharStyle7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4">
    <w:name w:val="Подпись к таблице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5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76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77">
    <w:name w:val="Основной текст (11) + Курсив"/>
    <w:basedOn w:val="CharStyle4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8">
    <w:name w:val="Основной текст (11) + Курсив"/>
    <w:basedOn w:val="CharStyle4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0">
    <w:name w:val="Основной текст (16)_"/>
    <w:basedOn w:val="DefaultParagraphFont"/>
    <w:link w:val="Style7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1">
    <w:name w:val="Основной текст (11) + Полужирный"/>
    <w:basedOn w:val="CharStyle4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2">
    <w:name w:val="Основной текст (11) + Полужирный"/>
    <w:basedOn w:val="CharStyle4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3">
    <w:name w:val="Основной текст (11) + 8,5 pt,Малые прописные"/>
    <w:basedOn w:val="CharStyle44"/>
    <w:rPr>
      <w:lang w:val="ru-RU" w:eastAsia="ru-RU" w:bidi="ru-RU"/>
      <w:u w:val="single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84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85">
    <w:name w:val="Основной текст (16) + Курсив"/>
    <w:basedOn w:val="CharStyle80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86">
    <w:name w:val="Основной текст (16) + Cambria,Не полужирный,Курсив"/>
    <w:basedOn w:val="CharStyle80"/>
    <w:rPr>
      <w:lang w:val="ru-RU" w:eastAsia="ru-RU" w:bidi="ru-RU"/>
      <w:b/>
      <w:bCs/>
      <w:i/>
      <w:iCs/>
      <w:sz w:val="18"/>
      <w:szCs w:val="1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87">
    <w:name w:val="Основной текст (16)"/>
    <w:basedOn w:val="CharStyle8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11)"/>
    <w:basedOn w:val="CharStyle4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0">
    <w:name w:val="Основной текст (2) + 10,5 pt,Полужирный,Курсив"/>
    <w:basedOn w:val="CharStyle4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91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92">
    <w:name w:val="Основной текст (2) + 10,5 pt,Полужирный,Курсив"/>
    <w:basedOn w:val="CharStyle4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93">
    <w:name w:val="Основной текст (2) + Trebuchet MS,12 pt,Курсив,Интервал 0 pt"/>
    <w:basedOn w:val="CharStyle4"/>
    <w:rPr>
      <w:lang w:val="ru-RU" w:eastAsia="ru-RU" w:bidi="ru-RU"/>
      <w:i/>
      <w:iCs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94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96">
    <w:name w:val="Подпись к картинке (3)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17"/>
      <w:szCs w:val="17"/>
      <w:rFonts w:ascii="Consolas" w:eastAsia="Consolas" w:hAnsi="Consolas" w:cs="Consolas"/>
      <w:spacing w:val="0"/>
    </w:rPr>
  </w:style>
  <w:style w:type="character" w:customStyle="1" w:styleId="CharStyle98">
    <w:name w:val="Подпись к картинке_"/>
    <w:basedOn w:val="DefaultParagraphFont"/>
    <w:link w:val="Style97"/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100">
    <w:name w:val="Основной текст (12)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1">
    <w:name w:val="Основной текст (12)"/>
    <w:basedOn w:val="CharStyle10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3">
    <w:name w:val="Основной текст (18)_"/>
    <w:basedOn w:val="DefaultParagraphFont"/>
    <w:link w:val="Style102"/>
    <w:rPr>
      <w:b/>
      <w:bCs/>
      <w:i w:val="0"/>
      <w:iCs w:val="0"/>
      <w:u w:val="none"/>
      <w:strike w:val="0"/>
      <w:smallCaps w:val="0"/>
      <w:sz w:val="12"/>
      <w:szCs w:val="12"/>
      <w:rFonts w:ascii="Trebuchet MS" w:eastAsia="Trebuchet MS" w:hAnsi="Trebuchet MS" w:cs="Trebuchet MS"/>
    </w:rPr>
  </w:style>
  <w:style w:type="character" w:customStyle="1" w:styleId="CharStyle104">
    <w:name w:val="Основной текст (18) + 4 pt,Не полужирный"/>
    <w:basedOn w:val="CharStyle103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06">
    <w:name w:val="Основной текст (17)_"/>
    <w:basedOn w:val="DefaultParagraphFont"/>
    <w:link w:val="Style105"/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07">
    <w:name w:val="Основной текст (17)"/>
    <w:basedOn w:val="CharStyle10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8">
    <w:name w:val="Другое + 14 pt"/>
    <w:basedOn w:val="CharStyle1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10">
    <w:name w:val="Основной текст (19)_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11">
    <w:name w:val="Основной текст (2) + Trebuchet MS,13 pt,Курсив"/>
    <w:basedOn w:val="CharStyle4"/>
    <w:rPr>
      <w:lang w:val="en-US" w:eastAsia="en-US" w:bidi="en-US"/>
      <w:i/>
      <w:iCs/>
      <w:sz w:val="26"/>
      <w:szCs w:val="2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12">
    <w:name w:val="Основной текст (2) + Consolas"/>
    <w:basedOn w:val="CharStyle4"/>
    <w:rPr>
      <w:lang w:val="en-US" w:eastAsia="en-US" w:bidi="en-US"/>
      <w:sz w:val="28"/>
      <w:szCs w:val="2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13">
    <w:name w:val="Основной текст (2) + Малые прописные"/>
    <w:basedOn w:val="CharStyle4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114">
    <w:name w:val="Основной текст (2) + Trebuchet MS,12 pt,Курсив,Интервал 0 pt"/>
    <w:basedOn w:val="CharStyle4"/>
    <w:rPr>
      <w:lang w:val="ru-RU" w:eastAsia="ru-RU" w:bidi="ru-RU"/>
      <w:i/>
      <w:iCs/>
      <w:sz w:val="24"/>
      <w:szCs w:val="24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115">
    <w:name w:val="Основной текст (2) + Trebuchet MS,13 pt,Курсив"/>
    <w:basedOn w:val="CharStyle4"/>
    <w:rPr>
      <w:lang w:val="ru-RU" w:eastAsia="ru-RU" w:bidi="ru-RU"/>
      <w:i/>
      <w:iCs/>
      <w:sz w:val="26"/>
      <w:szCs w:val="26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jc w:val="center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rebuchet MS" w:eastAsia="Trebuchet MS" w:hAnsi="Trebuchet MS" w:cs="Trebuchet MS"/>
      <w:spacing w:val="0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9">
    <w:name w:val="Подпись к картинке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6">
    <w:name w:val="Основной текст (9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rebuchet MS" w:eastAsia="Trebuchet MS" w:hAnsi="Trebuchet MS" w:cs="Trebuchet MS"/>
      <w:spacing w:val="-10"/>
    </w:rPr>
  </w:style>
  <w:style w:type="paragraph" w:customStyle="1" w:styleId="Style41">
    <w:name w:val="Основной текст (10)"/>
    <w:basedOn w:val="Normal"/>
    <w:link w:val="CharStyle42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3">
    <w:name w:val="Основной текст (11)"/>
    <w:basedOn w:val="Normal"/>
    <w:link w:val="CharStyle44"/>
    <w:pPr>
      <w:widowControl w:val="0"/>
      <w:shd w:val="clear" w:color="auto" w:fill="FFFFFF"/>
      <w:spacing w:line="67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6">
    <w:name w:val="Подпись к таблице (2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rebuchet MS" w:eastAsia="Trebuchet MS" w:hAnsi="Trebuchet MS" w:cs="Trebuchet MS"/>
      <w:spacing w:val="-10"/>
    </w:rPr>
  </w:style>
  <w:style w:type="paragraph" w:customStyle="1" w:styleId="Style51">
    <w:name w:val="Подпись к таблице (3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7">
    <w:name w:val="Основной текст (14)"/>
    <w:basedOn w:val="Normal"/>
    <w:link w:val="CharStyle58"/>
    <w:pPr>
      <w:widowControl w:val="0"/>
      <w:shd w:val="clear" w:color="auto" w:fill="FFFFFF"/>
      <w:jc w:val="right"/>
      <w:spacing w:after="840" w:line="17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59">
    <w:name w:val="Заголовок №2"/>
    <w:basedOn w:val="Normal"/>
    <w:link w:val="CharStyle60"/>
    <w:pPr>
      <w:widowControl w:val="0"/>
      <w:shd w:val="clear" w:color="auto" w:fill="FFFFFF"/>
      <w:jc w:val="center"/>
      <w:outlineLvl w:val="1"/>
      <w:spacing w:before="84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61">
    <w:name w:val="Заголовок №3 (2)"/>
    <w:basedOn w:val="Normal"/>
    <w:link w:val="CharStyle62"/>
    <w:pPr>
      <w:widowControl w:val="0"/>
      <w:shd w:val="clear" w:color="auto" w:fill="FFFFFF"/>
      <w:jc w:val="center"/>
      <w:outlineLvl w:val="2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66">
    <w:name w:val="Основной текст (15)"/>
    <w:basedOn w:val="Normal"/>
    <w:link w:val="CharStyle67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0">
    <w:name w:val="Подпись к таблице (4)"/>
    <w:basedOn w:val="Normal"/>
    <w:link w:val="CharStyle71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3">
    <w:name w:val="Подпись к таблице"/>
    <w:basedOn w:val="Normal"/>
    <w:link w:val="CharStyle74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9">
    <w:name w:val="Основной текст (16)"/>
    <w:basedOn w:val="Normal"/>
    <w:link w:val="CharStyle8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5">
    <w:name w:val="Подпись к картинке (3)"/>
    <w:basedOn w:val="Normal"/>
    <w:link w:val="CharStyle96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nsolas" w:eastAsia="Consolas" w:hAnsi="Consolas" w:cs="Consolas"/>
      <w:spacing w:val="0"/>
    </w:rPr>
  </w:style>
  <w:style w:type="paragraph" w:customStyle="1" w:styleId="Style97">
    <w:name w:val="Подпись к картинке"/>
    <w:basedOn w:val="Normal"/>
    <w:link w:val="CharStyle98"/>
    <w:pPr>
      <w:widowControl w:val="0"/>
      <w:shd w:val="clear" w:color="auto" w:fill="FFFFFF"/>
      <w:jc w:val="right"/>
      <w:spacing w:line="166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99">
    <w:name w:val="Основной текст (12)"/>
    <w:basedOn w:val="Normal"/>
    <w:link w:val="CharStyle100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2">
    <w:name w:val="Основной текст (18)"/>
    <w:basedOn w:val="Normal"/>
    <w:link w:val="CharStyle103"/>
    <w:pPr>
      <w:widowControl w:val="0"/>
      <w:shd w:val="clear" w:color="auto" w:fill="FFFFFF"/>
      <w:jc w:val="both"/>
      <w:spacing w:line="112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rebuchet MS" w:eastAsia="Trebuchet MS" w:hAnsi="Trebuchet MS" w:cs="Trebuchet MS"/>
    </w:rPr>
  </w:style>
  <w:style w:type="paragraph" w:customStyle="1" w:styleId="Style105">
    <w:name w:val="Основной текст (17)"/>
    <w:basedOn w:val="Normal"/>
    <w:link w:val="CharStyle106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09">
    <w:name w:val="Основной текст (19)"/>
    <w:basedOn w:val="Normal"/>
    <w:link w:val="CharStyle110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/Relationships>
</file>