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776" w:type="dxa"/>
        <w:tblLook w:val="0000" w:firstRow="0" w:lastRow="0" w:firstColumn="0" w:lastColumn="0" w:noHBand="0" w:noVBand="0"/>
      </w:tblPr>
      <w:tblGrid>
        <w:gridCol w:w="10554"/>
        <w:gridCol w:w="222"/>
      </w:tblGrid>
      <w:tr w:rsidR="006F0A17" w:rsidRPr="006F0A17" w:rsidTr="006F0A17">
        <w:trPr>
          <w:trHeight w:val="900"/>
        </w:trPr>
        <w:tc>
          <w:tcPr>
            <w:tcW w:w="10554" w:type="dxa"/>
            <w:vAlign w:val="bottom"/>
          </w:tcPr>
          <w:tbl>
            <w:tblPr>
              <w:tblpPr w:leftFromText="180" w:rightFromText="180" w:horzAnchor="margin" w:tblpY="1530"/>
              <w:tblOverlap w:val="never"/>
              <w:tblW w:w="10338" w:type="dxa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6F0A17" w:rsidRPr="006F0A17" w:rsidTr="005F652A">
              <w:trPr>
                <w:trHeight w:val="80"/>
              </w:trPr>
              <w:tc>
                <w:tcPr>
                  <w:tcW w:w="10116" w:type="dxa"/>
                  <w:vAlign w:val="bottom"/>
                </w:tcPr>
                <w:p w:rsidR="006F0A17" w:rsidRPr="006F0A17" w:rsidRDefault="006F0A17" w:rsidP="006F0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F0A17" w:rsidRPr="006F0A17" w:rsidRDefault="006F0A17" w:rsidP="006F0A1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"/>
              <w:tblOverlap w:val="never"/>
              <w:tblW w:w="9900" w:type="dxa"/>
              <w:tblLook w:val="0000" w:firstRow="0" w:lastRow="0" w:firstColumn="0" w:lastColumn="0" w:noHBand="0" w:noVBand="0"/>
            </w:tblPr>
            <w:tblGrid>
              <w:gridCol w:w="5730"/>
              <w:gridCol w:w="4170"/>
            </w:tblGrid>
            <w:tr w:rsidR="006F0A17" w:rsidRPr="006F0A17" w:rsidTr="001A4F7B">
              <w:trPr>
                <w:trHeight w:val="900"/>
              </w:trPr>
              <w:tc>
                <w:tcPr>
                  <w:tcW w:w="5730" w:type="dxa"/>
                  <w:vAlign w:val="bottom"/>
                </w:tcPr>
                <w:p w:rsidR="006F0A17" w:rsidRPr="006F0A17" w:rsidRDefault="006F0A17" w:rsidP="006F0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2608" behindDoc="0" locked="0" layoutInCell="1" allowOverlap="1" wp14:anchorId="11FB4FCC" wp14:editId="71310FE3">
                        <wp:simplePos x="0" y="0"/>
                        <wp:positionH relativeFrom="column">
                          <wp:posOffset>2802255</wp:posOffset>
                        </wp:positionH>
                        <wp:positionV relativeFrom="paragraph">
                          <wp:posOffset>-20320</wp:posOffset>
                        </wp:positionV>
                        <wp:extent cx="609600" cy="714375"/>
                        <wp:effectExtent l="19050" t="0" r="0" b="0"/>
                        <wp:wrapNone/>
                        <wp:docPr id="2" name="Рисунок 2" descr="Герб Новокубанс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Новокубанс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70" w:type="dxa"/>
                  <w:vAlign w:val="bottom"/>
                </w:tcPr>
                <w:p w:rsidR="006F0A17" w:rsidRPr="006F0A17" w:rsidRDefault="006F0A17" w:rsidP="006F0A1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F0A17" w:rsidRPr="006F0A17" w:rsidTr="001A4F7B">
              <w:trPr>
                <w:trHeight w:val="673"/>
              </w:trPr>
              <w:tc>
                <w:tcPr>
                  <w:tcW w:w="9900" w:type="dxa"/>
                  <w:gridSpan w:val="2"/>
                  <w:vAlign w:val="bottom"/>
                </w:tcPr>
                <w:p w:rsidR="006F0A17" w:rsidRPr="006F0A17" w:rsidRDefault="006F0A17" w:rsidP="006F0A17">
                  <w:pPr>
                    <w:pStyle w:val="3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 xml:space="preserve">АДМИНИСТРАЦИЯ   НОВОКУБАНСКОГО </w:t>
                  </w:r>
                  <w:proofErr w:type="gramStart"/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>ГОРОДСКОГО</w:t>
                  </w:r>
                  <w:proofErr w:type="gramEnd"/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6F0A17" w:rsidRPr="006F0A17" w:rsidTr="005F652A">
              <w:trPr>
                <w:trHeight w:val="262"/>
              </w:trPr>
              <w:tc>
                <w:tcPr>
                  <w:tcW w:w="9900" w:type="dxa"/>
                  <w:gridSpan w:val="2"/>
                  <w:vAlign w:val="bottom"/>
                </w:tcPr>
                <w:p w:rsidR="006F0A17" w:rsidRPr="006F0A17" w:rsidRDefault="006F0A17" w:rsidP="006F0A17">
                  <w:pPr>
                    <w:pStyle w:val="2"/>
                    <w:rPr>
                      <w:rFonts w:ascii="Arial" w:hAnsi="Arial" w:cs="Arial"/>
                      <w:spacing w:val="0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pacing w:val="0"/>
                      <w:sz w:val="16"/>
                      <w:szCs w:val="16"/>
                    </w:rPr>
                    <w:t xml:space="preserve">ПОСЕЛЕНИЯ НОВОКУБАНСКОГО  РАЙОНА   </w:t>
                  </w:r>
                </w:p>
              </w:tc>
            </w:tr>
            <w:tr w:rsidR="006F0A17" w:rsidRPr="006F0A17" w:rsidTr="005F652A">
              <w:trPr>
                <w:trHeight w:val="126"/>
              </w:trPr>
              <w:tc>
                <w:tcPr>
                  <w:tcW w:w="9900" w:type="dxa"/>
                  <w:gridSpan w:val="2"/>
                  <w:vAlign w:val="bottom"/>
                </w:tcPr>
                <w:p w:rsidR="006F0A17" w:rsidRPr="006F0A17" w:rsidRDefault="006F0A17" w:rsidP="006F0A17">
                  <w:pPr>
                    <w:pStyle w:val="2"/>
                    <w:rPr>
                      <w:rFonts w:ascii="Arial" w:hAnsi="Arial" w:cs="Arial"/>
                      <w:spacing w:val="0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pacing w:val="0"/>
                      <w:sz w:val="16"/>
                      <w:szCs w:val="16"/>
                    </w:rPr>
                    <w:t>ПОСТАНОВЛЕНИЕ</w:t>
                  </w:r>
                </w:p>
              </w:tc>
            </w:tr>
            <w:tr w:rsidR="006F0A17" w:rsidRPr="006F0A17" w:rsidTr="005F652A">
              <w:trPr>
                <w:trHeight w:val="213"/>
              </w:trPr>
              <w:tc>
                <w:tcPr>
                  <w:tcW w:w="5730" w:type="dxa"/>
                  <w:vAlign w:val="bottom"/>
                </w:tcPr>
                <w:p w:rsidR="006F0A17" w:rsidRPr="006F0A17" w:rsidRDefault="006F0A17" w:rsidP="006F0A17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 xml:space="preserve">   от __</w:t>
                  </w:r>
                  <w:r w:rsidRPr="006F0A17">
                    <w:rPr>
                      <w:rFonts w:ascii="Arial" w:hAnsi="Arial" w:cs="Arial"/>
                      <w:sz w:val="16"/>
                      <w:szCs w:val="16"/>
                      <w:u w:val="single"/>
                      <w:lang w:val="en-US"/>
                    </w:rPr>
                    <w:t>22</w:t>
                  </w:r>
                  <w:r w:rsidRPr="006F0A17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.07.2020</w:t>
                  </w: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4170" w:type="dxa"/>
                  <w:vAlign w:val="bottom"/>
                </w:tcPr>
                <w:p w:rsidR="006F0A17" w:rsidRPr="006F0A17" w:rsidRDefault="006F0A17" w:rsidP="006F0A17">
                  <w:pPr>
                    <w:ind w:left="1309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 xml:space="preserve">         №_</w:t>
                  </w:r>
                  <w:r w:rsidRPr="006F0A17">
                    <w:rPr>
                      <w:rFonts w:ascii="Arial" w:hAnsi="Arial" w:cs="Arial"/>
                      <w:sz w:val="16"/>
                      <w:szCs w:val="16"/>
                      <w:u w:val="single"/>
                      <w:lang w:val="en-US"/>
                    </w:rPr>
                    <w:t>513</w:t>
                  </w: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</w:tr>
            <w:tr w:rsidR="006F0A17" w:rsidRPr="006F0A17" w:rsidTr="002A0BAC">
              <w:trPr>
                <w:trHeight w:val="80"/>
              </w:trPr>
              <w:tc>
                <w:tcPr>
                  <w:tcW w:w="9900" w:type="dxa"/>
                  <w:gridSpan w:val="2"/>
                  <w:vAlign w:val="bottom"/>
                </w:tcPr>
                <w:p w:rsidR="006F0A17" w:rsidRPr="006F0A17" w:rsidRDefault="006F0A17" w:rsidP="006F0A1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>г. Новокубанск</w:t>
                  </w:r>
                </w:p>
              </w:tc>
            </w:tr>
          </w:tbl>
          <w:tbl>
            <w:tblPr>
              <w:tblpPr w:leftFromText="180" w:rightFromText="180" w:vertAnchor="text" w:horzAnchor="margin" w:tblpY="173"/>
              <w:tblOverlap w:val="never"/>
              <w:tblW w:w="10173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dashDotStroked" w:sz="24" w:space="0" w:color="auto"/>
                <w:insideV w:val="dashDotStroked" w:sz="24" w:space="0" w:color="auto"/>
              </w:tblBorders>
              <w:tblLook w:val="01E0" w:firstRow="1" w:lastRow="1" w:firstColumn="1" w:lastColumn="1" w:noHBand="0" w:noVBand="0"/>
            </w:tblPr>
            <w:tblGrid>
              <w:gridCol w:w="6096"/>
              <w:gridCol w:w="4077"/>
            </w:tblGrid>
            <w:tr w:rsidR="006F0A17" w:rsidRPr="006F0A17" w:rsidTr="001A4F7B">
              <w:trPr>
                <w:trHeight w:val="653"/>
              </w:trPr>
              <w:tc>
                <w:tcPr>
                  <w:tcW w:w="6096" w:type="dxa"/>
                </w:tcPr>
                <w:p w:rsidR="006F0A17" w:rsidRPr="006F0A17" w:rsidRDefault="006F0A17" w:rsidP="006F0A1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Информационный бюллетень </w:t>
                  </w:r>
                </w:p>
                <w:p w:rsidR="006F0A17" w:rsidRPr="006F0A17" w:rsidRDefault="006F0A17" w:rsidP="006F0A1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>«Вестник Новокубанского городского поселения Новокубанского района»</w:t>
                  </w:r>
                </w:p>
              </w:tc>
              <w:tc>
                <w:tcPr>
                  <w:tcW w:w="4077" w:type="dxa"/>
                </w:tcPr>
                <w:p w:rsidR="006F0A17" w:rsidRPr="006F0A17" w:rsidRDefault="006F0A17" w:rsidP="006F0A1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>№ 3</w:t>
                  </w:r>
                  <w:r w:rsidR="00967800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 xml:space="preserve"> от 2</w:t>
                  </w:r>
                  <w:r w:rsidR="00B1769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 xml:space="preserve">. 07. 2020г. </w:t>
                  </w:r>
                </w:p>
                <w:p w:rsidR="006F0A17" w:rsidRPr="006F0A17" w:rsidRDefault="006F0A17" w:rsidP="006F0A17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0A17">
                    <w:rPr>
                      <w:rFonts w:ascii="Arial" w:hAnsi="Arial" w:cs="Arial"/>
                      <w:sz w:val="16"/>
                      <w:szCs w:val="16"/>
                    </w:rPr>
                    <w:t>Учредитель: Совет Новокубанского городского поселения Новокубанского района</w:t>
                  </w:r>
                </w:p>
              </w:tc>
            </w:tr>
          </w:tbl>
          <w:p w:rsidR="006F0A17" w:rsidRPr="006F0A17" w:rsidRDefault="006F0A17" w:rsidP="006F0A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6F0A17" w:rsidRPr="006F0A17" w:rsidRDefault="006F0A17" w:rsidP="006F0A1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3AB1" w:rsidRPr="006F0A17" w:rsidRDefault="00C93AB1" w:rsidP="006F0A17">
      <w:pPr>
        <w:tabs>
          <w:tab w:val="left" w:pos="924"/>
        </w:tabs>
        <w:rPr>
          <w:rFonts w:ascii="Arial" w:hAnsi="Arial" w:cs="Arial"/>
          <w:b/>
          <w:sz w:val="16"/>
          <w:szCs w:val="16"/>
        </w:rPr>
      </w:pPr>
    </w:p>
    <w:p w:rsidR="00DC751C" w:rsidRPr="006F0A17" w:rsidRDefault="00DC751C" w:rsidP="00DC751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F0A17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 </w:t>
      </w:r>
    </w:p>
    <w:p w:rsidR="00DC751C" w:rsidRPr="006F0A17" w:rsidRDefault="00DC751C" w:rsidP="00DC751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6F0A17">
        <w:rPr>
          <w:rFonts w:ascii="Arial" w:hAnsi="Arial" w:cs="Arial"/>
          <w:b/>
          <w:sz w:val="16"/>
          <w:szCs w:val="16"/>
        </w:rPr>
        <w:t>вблизи автодороги «Граница Гулькевичского р-на - г. Новокубанск -  г. Армавир», ПК 12+708, справа</w:t>
      </w:r>
    </w:p>
    <w:p w:rsidR="00DC751C" w:rsidRPr="006F0A17" w:rsidRDefault="00DC751C" w:rsidP="00DC751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C751C" w:rsidRPr="006F0A17" w:rsidRDefault="00DC751C" w:rsidP="00DC751C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ab/>
        <w:t xml:space="preserve">Дороховой Надежде Ивановне принадлежит на праве собственности земельный участок общей площадью 7741 кв.м., с кадастровым номером 23:21:0401006:72, расположенный по адресу: </w:t>
      </w:r>
      <w:proofErr w:type="gramStart"/>
      <w:r w:rsidRPr="006F0A17">
        <w:rPr>
          <w:rFonts w:ascii="Arial" w:hAnsi="Arial" w:cs="Arial"/>
          <w:sz w:val="16"/>
          <w:szCs w:val="16"/>
        </w:rPr>
        <w:t>Краснодарский край, Новокубанский район, г. Новокубанск, вблизи автодороги «Граница Гулькевичского р-на - г. Новокубанск - г. Армавир», ПК 12+708, справа, с видом разрешенного использования – магазины (размещение объектов капитального строительства, предназначенных для продажи товаров, торговая площадь которых составляет до 5000 кв.м.).</w:t>
      </w:r>
      <w:proofErr w:type="gramEnd"/>
    </w:p>
    <w:p w:rsidR="00DC751C" w:rsidRPr="006F0A17" w:rsidRDefault="00DC751C" w:rsidP="00DC751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 года № 384 (в редакции от 27 декабря 2018 года № 571), данный земельный участок расположен на территории объектов делового, общественного и коммерческого назначения.</w:t>
      </w:r>
    </w:p>
    <w:p w:rsidR="00DC751C" w:rsidRPr="006F0A17" w:rsidRDefault="00DC751C" w:rsidP="00DC751C">
      <w:pPr>
        <w:tabs>
          <w:tab w:val="left" w:pos="720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ab/>
      </w:r>
      <w:proofErr w:type="gramStart"/>
      <w:r w:rsidRPr="006F0A17">
        <w:rPr>
          <w:rFonts w:ascii="Arial" w:hAnsi="Arial" w:cs="Arial"/>
          <w:sz w:val="16"/>
          <w:szCs w:val="16"/>
        </w:rPr>
        <w:t xml:space="preserve">В соответствии с </w:t>
      </w:r>
      <w:r w:rsidRPr="006F0A17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6F0A17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 27 декабря 2018 года № 572, 23 августа 2019 года № 648, 24 января 2020 года № 75), данный земельный участок расположен в зоне делового, общественного и коммерческого назначения (ОД-1). </w:t>
      </w:r>
      <w:proofErr w:type="gramEnd"/>
    </w:p>
    <w:p w:rsidR="00DC751C" w:rsidRPr="006F0A17" w:rsidRDefault="00DC751C" w:rsidP="00DC751C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ab/>
      </w:r>
      <w:proofErr w:type="gramStart"/>
      <w:r w:rsidRPr="006F0A17">
        <w:rPr>
          <w:rFonts w:ascii="Arial" w:hAnsi="Arial" w:cs="Arial"/>
          <w:sz w:val="16"/>
          <w:szCs w:val="16"/>
        </w:rPr>
        <w:t xml:space="preserve">Дорохова Надежда Ивановна, обратилась в комиссию по землепользованию и застройке </w:t>
      </w:r>
      <w:r w:rsidRPr="006F0A17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6F0A17">
        <w:rPr>
          <w:rFonts w:ascii="Arial" w:hAnsi="Arial" w:cs="Arial"/>
          <w:sz w:val="16"/>
          <w:szCs w:val="16"/>
        </w:rPr>
        <w:t>о</w:t>
      </w:r>
      <w:r w:rsidRPr="006F0A17">
        <w:rPr>
          <w:rFonts w:ascii="Arial" w:hAnsi="Arial" w:cs="Arial"/>
          <w:b/>
          <w:sz w:val="16"/>
          <w:szCs w:val="16"/>
        </w:rPr>
        <w:t xml:space="preserve"> </w:t>
      </w:r>
      <w:r w:rsidRPr="006F0A17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вблизи автодороги «Граница Гулькевичского р-на - г. Новокубанск - г. Армавир», ПК 12+708, справа, для строительства магазина на расстоянии 1,0 м от северной</w:t>
      </w:r>
      <w:proofErr w:type="gramEnd"/>
      <w:r w:rsidRPr="006F0A17">
        <w:rPr>
          <w:rFonts w:ascii="Arial" w:hAnsi="Arial" w:cs="Arial"/>
          <w:sz w:val="16"/>
          <w:szCs w:val="16"/>
        </w:rPr>
        <w:t xml:space="preserve"> межевой границы своего земельного участка.</w:t>
      </w:r>
    </w:p>
    <w:p w:rsidR="00DC751C" w:rsidRPr="006F0A17" w:rsidRDefault="00DC751C" w:rsidP="00DC751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6F0A17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6F0A1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6F0A17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</w:t>
      </w:r>
      <w:r w:rsidRPr="006F0A17">
        <w:rPr>
          <w:rFonts w:ascii="Arial" w:hAnsi="Arial" w:cs="Arial"/>
          <w:color w:val="000000"/>
          <w:sz w:val="16"/>
          <w:szCs w:val="16"/>
        </w:rPr>
        <w:t>строящийся объект недвижимости возводился в соответствии с разрешением на</w:t>
      </w:r>
      <w:r w:rsidRPr="006F0A1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F0A17">
        <w:rPr>
          <w:rFonts w:ascii="Arial" w:hAnsi="Arial" w:cs="Arial"/>
          <w:color w:val="000000"/>
          <w:sz w:val="16"/>
          <w:szCs w:val="16"/>
        </w:rPr>
        <w:t>строительство № 23-RU23522105-73 от 10 мая 2012 года с основной несущей конструкцией - фундаментом из монолитного железобетона, который невозможно перенести или разобрать без разрушения его</w:t>
      </w:r>
      <w:proofErr w:type="gramEnd"/>
      <w:r w:rsidRPr="006F0A17">
        <w:rPr>
          <w:rFonts w:ascii="Arial" w:hAnsi="Arial" w:cs="Arial"/>
          <w:color w:val="000000"/>
          <w:sz w:val="16"/>
          <w:szCs w:val="16"/>
        </w:rPr>
        <w:t xml:space="preserve"> целостности и снижения несущей способности) и с учетом действующих градостроительных отступов, по которым было дано разрешение на возведение объекта, а также сложная геометрическая конфигурация земельного участка для строительства</w:t>
      </w:r>
      <w:r w:rsidRPr="006F0A17">
        <w:rPr>
          <w:rFonts w:ascii="Arial" w:hAnsi="Arial" w:cs="Arial"/>
          <w:sz w:val="16"/>
          <w:szCs w:val="16"/>
        </w:rPr>
        <w:t xml:space="preserve">),  </w:t>
      </w:r>
      <w:proofErr w:type="gramStart"/>
      <w:r w:rsidRPr="006F0A17">
        <w:rPr>
          <w:rFonts w:ascii="Arial" w:hAnsi="Arial" w:cs="Arial"/>
          <w:sz w:val="16"/>
          <w:szCs w:val="16"/>
        </w:rPr>
        <w:t>п</w:t>
      </w:r>
      <w:proofErr w:type="gramEnd"/>
      <w:r w:rsidRPr="006F0A17">
        <w:rPr>
          <w:rFonts w:ascii="Arial" w:hAnsi="Arial" w:cs="Arial"/>
          <w:sz w:val="16"/>
          <w:szCs w:val="16"/>
        </w:rPr>
        <w:t> о с т а н о в л я ю:</w:t>
      </w:r>
      <w:r w:rsidRPr="006F0A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C751C" w:rsidRPr="006F0A17" w:rsidRDefault="00DC751C" w:rsidP="00DC751C">
      <w:pPr>
        <w:tabs>
          <w:tab w:val="left" w:pos="709"/>
          <w:tab w:val="left" w:pos="8850"/>
        </w:tabs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ab/>
        <w:t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 вблизи автодороги «Граница Гулькевичского р-на - г. Новокубанск - г. Армавир», ПК 12+708, справа, для строительства магазина на расстоянии 1,0 м от северной межевой границы своего земельного участка.</w:t>
      </w:r>
    </w:p>
    <w:p w:rsidR="00DC751C" w:rsidRPr="006F0A17" w:rsidRDefault="00DC751C" w:rsidP="00DC751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C751C" w:rsidRPr="006F0A17" w:rsidRDefault="00DC751C" w:rsidP="00DC751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C751C" w:rsidRPr="006F0A17" w:rsidRDefault="00DC751C" w:rsidP="00DC751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>2) разместить:</w:t>
      </w:r>
    </w:p>
    <w:p w:rsidR="00DC751C" w:rsidRPr="006F0A17" w:rsidRDefault="00DC751C" w:rsidP="00DC751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6F0A17">
        <w:rPr>
          <w:rFonts w:ascii="Arial" w:hAnsi="Arial" w:cs="Arial"/>
          <w:sz w:val="16"/>
          <w:szCs w:val="16"/>
          <w:lang w:val="en-US"/>
        </w:rPr>
        <w:t>www</w:t>
      </w:r>
      <w:r w:rsidRPr="006F0A17">
        <w:rPr>
          <w:rFonts w:ascii="Arial" w:hAnsi="Arial" w:cs="Arial"/>
          <w:sz w:val="16"/>
          <w:szCs w:val="16"/>
        </w:rPr>
        <w:t>.</w:t>
      </w:r>
      <w:proofErr w:type="spellStart"/>
      <w:r w:rsidRPr="006F0A1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6F0A17">
        <w:rPr>
          <w:rFonts w:ascii="Arial" w:hAnsi="Arial" w:cs="Arial"/>
          <w:sz w:val="16"/>
          <w:szCs w:val="16"/>
        </w:rPr>
        <w:t>.</w:t>
      </w:r>
      <w:proofErr w:type="spellStart"/>
      <w:r w:rsidRPr="006F0A1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6F0A17">
        <w:rPr>
          <w:rFonts w:ascii="Arial" w:hAnsi="Arial" w:cs="Arial"/>
          <w:sz w:val="16"/>
          <w:szCs w:val="16"/>
        </w:rPr>
        <w:t>);</w:t>
      </w:r>
    </w:p>
    <w:p w:rsidR="00DC751C" w:rsidRPr="006F0A17" w:rsidRDefault="00DC751C" w:rsidP="00DC751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DC751C" w:rsidRPr="006F0A17" w:rsidRDefault="00DC751C" w:rsidP="00DC751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>3. </w:t>
      </w:r>
      <w:proofErr w:type="gramStart"/>
      <w:r w:rsidRPr="006F0A17">
        <w:rPr>
          <w:rFonts w:ascii="Arial" w:hAnsi="Arial" w:cs="Arial"/>
          <w:sz w:val="16"/>
          <w:szCs w:val="16"/>
        </w:rPr>
        <w:t>Контроль за</w:t>
      </w:r>
      <w:proofErr w:type="gramEnd"/>
      <w:r w:rsidRPr="006F0A1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DC751C" w:rsidRPr="006F0A17" w:rsidRDefault="00DC751C" w:rsidP="006F0A17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>4. Постановление вступа</w:t>
      </w:r>
      <w:r w:rsidR="006F0A17">
        <w:rPr>
          <w:rFonts w:ascii="Arial" w:hAnsi="Arial" w:cs="Arial"/>
          <w:sz w:val="16"/>
          <w:szCs w:val="16"/>
        </w:rPr>
        <w:t>ет в силу со дня его подписания</w:t>
      </w:r>
    </w:p>
    <w:p w:rsidR="00DC751C" w:rsidRPr="006F0A17" w:rsidRDefault="00DC751C" w:rsidP="00DC751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C751C" w:rsidRPr="006F0A17" w:rsidRDefault="00DC751C" w:rsidP="00DC751C">
      <w:pPr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C751C" w:rsidRDefault="00DC751C" w:rsidP="00DC751C">
      <w:pPr>
        <w:rPr>
          <w:rFonts w:ascii="Arial" w:hAnsi="Arial" w:cs="Arial"/>
          <w:sz w:val="16"/>
          <w:szCs w:val="16"/>
        </w:rPr>
      </w:pPr>
      <w:r w:rsidRPr="006F0A17">
        <w:rPr>
          <w:rFonts w:ascii="Arial" w:hAnsi="Arial" w:cs="Arial"/>
          <w:sz w:val="16"/>
          <w:szCs w:val="16"/>
        </w:rPr>
        <w:t>Новокубанского района</w:t>
      </w:r>
      <w:r w:rsidRPr="006F0A17">
        <w:rPr>
          <w:rFonts w:ascii="Arial" w:hAnsi="Arial" w:cs="Arial"/>
          <w:sz w:val="16"/>
          <w:szCs w:val="16"/>
        </w:rPr>
        <w:tab/>
        <w:t xml:space="preserve">                                            </w:t>
      </w:r>
      <w:r w:rsidR="002A0BAC">
        <w:rPr>
          <w:rFonts w:ascii="Arial" w:hAnsi="Arial" w:cs="Arial"/>
          <w:sz w:val="16"/>
          <w:szCs w:val="16"/>
        </w:rPr>
        <w:t xml:space="preserve">                    Р.Р. Кадыро</w:t>
      </w:r>
      <w:r w:rsidR="005F652A">
        <w:rPr>
          <w:rFonts w:ascii="Arial" w:hAnsi="Arial" w:cs="Arial"/>
          <w:sz w:val="16"/>
          <w:szCs w:val="16"/>
        </w:rPr>
        <w:t>в</w:t>
      </w:r>
    </w:p>
    <w:p w:rsidR="005F652A" w:rsidRDefault="005F652A" w:rsidP="00DC751C">
      <w:pPr>
        <w:rPr>
          <w:rFonts w:ascii="Arial" w:hAnsi="Arial" w:cs="Arial"/>
          <w:sz w:val="16"/>
          <w:szCs w:val="16"/>
        </w:rPr>
      </w:pPr>
    </w:p>
    <w:p w:rsidR="005F652A" w:rsidRDefault="005F652A" w:rsidP="00DC751C">
      <w:pPr>
        <w:rPr>
          <w:rFonts w:ascii="Arial" w:hAnsi="Arial" w:cs="Arial"/>
          <w:sz w:val="16"/>
          <w:szCs w:val="16"/>
        </w:rPr>
      </w:pPr>
    </w:p>
    <w:p w:rsidR="005F652A" w:rsidRDefault="005F652A" w:rsidP="00DC751C">
      <w:pPr>
        <w:rPr>
          <w:rFonts w:ascii="Arial" w:hAnsi="Arial" w:cs="Arial"/>
          <w:sz w:val="16"/>
          <w:szCs w:val="16"/>
        </w:rPr>
      </w:pPr>
    </w:p>
    <w:p w:rsidR="005F652A" w:rsidRDefault="005F652A" w:rsidP="00DC751C">
      <w:pPr>
        <w:rPr>
          <w:rFonts w:ascii="Arial" w:hAnsi="Arial" w:cs="Arial"/>
          <w:sz w:val="16"/>
          <w:szCs w:val="16"/>
        </w:rPr>
      </w:pPr>
    </w:p>
    <w:p w:rsidR="005F652A" w:rsidRDefault="005F652A" w:rsidP="00DC751C">
      <w:pPr>
        <w:rPr>
          <w:rFonts w:ascii="Arial" w:hAnsi="Arial" w:cs="Arial"/>
          <w:sz w:val="16"/>
          <w:szCs w:val="16"/>
        </w:rPr>
      </w:pP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</w:p>
    <w:p w:rsidR="00706495" w:rsidRPr="00706495" w:rsidRDefault="00706495" w:rsidP="00706495">
      <w:pPr>
        <w:jc w:val="center"/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 xml:space="preserve">АДМИНИСТРАЦИЯ   НОВОКУБАНСКОГО </w:t>
      </w:r>
      <w:proofErr w:type="gramStart"/>
      <w:r w:rsidRPr="00706495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706495" w:rsidRPr="00706495" w:rsidRDefault="00706495" w:rsidP="00706495">
      <w:pPr>
        <w:jc w:val="center"/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ПОСЕЛЕНИЯ НОВОКУБАНСКОГО  РАЙОНА</w:t>
      </w:r>
    </w:p>
    <w:p w:rsidR="00706495" w:rsidRPr="00706495" w:rsidRDefault="00706495" w:rsidP="00706495">
      <w:pPr>
        <w:jc w:val="center"/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ПОСТАНОВЛЕНИЕ</w:t>
      </w:r>
    </w:p>
    <w:p w:rsidR="00706495" w:rsidRPr="00706495" w:rsidRDefault="00706495" w:rsidP="00706495">
      <w:pPr>
        <w:jc w:val="center"/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от _22.07.2020__</w:t>
      </w:r>
      <w:r w:rsidRPr="00706495">
        <w:rPr>
          <w:rFonts w:ascii="Arial" w:hAnsi="Arial" w:cs="Arial"/>
          <w:sz w:val="16"/>
          <w:szCs w:val="16"/>
        </w:rPr>
        <w:tab/>
        <w:t xml:space="preserve">         №__517___</w:t>
      </w:r>
    </w:p>
    <w:p w:rsidR="00706495" w:rsidRPr="00706495" w:rsidRDefault="00706495" w:rsidP="00706495">
      <w:pPr>
        <w:jc w:val="center"/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г. Новокубанск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</w:p>
    <w:p w:rsidR="00706495" w:rsidRPr="00047607" w:rsidRDefault="00706495" w:rsidP="00047607">
      <w:pPr>
        <w:jc w:val="center"/>
        <w:rPr>
          <w:rFonts w:ascii="Arial" w:hAnsi="Arial" w:cs="Arial"/>
          <w:b/>
          <w:sz w:val="16"/>
          <w:szCs w:val="16"/>
        </w:rPr>
      </w:pPr>
      <w:r w:rsidRPr="00047607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</w:t>
      </w:r>
    </w:p>
    <w:p w:rsidR="00706495" w:rsidRPr="00047607" w:rsidRDefault="00706495" w:rsidP="00047607">
      <w:pPr>
        <w:jc w:val="center"/>
        <w:rPr>
          <w:rFonts w:ascii="Arial" w:hAnsi="Arial" w:cs="Arial"/>
          <w:b/>
          <w:sz w:val="16"/>
          <w:szCs w:val="16"/>
        </w:rPr>
      </w:pPr>
      <w:r w:rsidRPr="00047607">
        <w:rPr>
          <w:rFonts w:ascii="Arial" w:hAnsi="Arial" w:cs="Arial"/>
          <w:b/>
          <w:sz w:val="16"/>
          <w:szCs w:val="16"/>
        </w:rPr>
        <w:t>ул. Дзержинского, 51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ab/>
        <w:t xml:space="preserve">Кафель Татьяне Александровне принадлежит на праве собственности земельный участок общей площадью 600 </w:t>
      </w:r>
      <w:proofErr w:type="spellStart"/>
      <w:r w:rsidRPr="00706495">
        <w:rPr>
          <w:rFonts w:ascii="Arial" w:hAnsi="Arial" w:cs="Arial"/>
          <w:sz w:val="16"/>
          <w:szCs w:val="16"/>
        </w:rPr>
        <w:t>кв.м</w:t>
      </w:r>
      <w:proofErr w:type="spellEnd"/>
      <w:r w:rsidRPr="00706495">
        <w:rPr>
          <w:rFonts w:ascii="Arial" w:hAnsi="Arial" w:cs="Arial"/>
          <w:sz w:val="16"/>
          <w:szCs w:val="16"/>
        </w:rPr>
        <w:t>., с кадастровым номером 23:21:0401008:207, расположенный по адресу: Краснодарский край, Новокубанский район, г. Новокубанск, ул. Дзержинского, 51, с видом разрешенного использования – для индивидуального жилищного строительства.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 октября 2012 года № 384 (в редакции от 27 декабря 2018 года № 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ab/>
      </w:r>
      <w:proofErr w:type="gramStart"/>
      <w:r w:rsidRPr="00706495">
        <w:rPr>
          <w:rFonts w:ascii="Arial" w:hAnsi="Arial" w:cs="Arial"/>
          <w:sz w:val="16"/>
          <w:szCs w:val="16"/>
        </w:rPr>
        <w:t xml:space="preserve">В соответствии с Правилами землепользования и застройки территории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(в редакциях от 27 декабря 2018 года № 572, 23 августа 2019 года № 648, 24 января 2020 года № 75), данный земельный участок расположен в зоне застройки индивидуальными жилыми домами (Ж-1А). </w:t>
      </w:r>
      <w:proofErr w:type="gramEnd"/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ab/>
      </w:r>
      <w:proofErr w:type="gramStart"/>
      <w:r w:rsidRPr="00706495">
        <w:rPr>
          <w:rFonts w:ascii="Arial" w:hAnsi="Arial" w:cs="Arial"/>
          <w:sz w:val="16"/>
          <w:szCs w:val="16"/>
        </w:rPr>
        <w:t>Кафель Татьяна Александровна, обратилась в комиссию по землепользованию и застройке Новокубанского городского поселения Новокубанского района Краснодарского края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ул. Дзержинского, 51, для перевода здания нежилого назначения в жилой дом, расположенного на расстоянии 0,8 м и 1,7 м от соседнего земельного</w:t>
      </w:r>
      <w:proofErr w:type="gramEnd"/>
      <w:r w:rsidRPr="00706495">
        <w:rPr>
          <w:rFonts w:ascii="Arial" w:hAnsi="Arial" w:cs="Arial"/>
          <w:sz w:val="16"/>
          <w:szCs w:val="16"/>
        </w:rPr>
        <w:t xml:space="preserve"> участка по ул. Дзержинского, 49 в г. Новокуб</w:t>
      </w:r>
      <w:r>
        <w:rPr>
          <w:rFonts w:ascii="Arial" w:hAnsi="Arial" w:cs="Arial"/>
          <w:sz w:val="16"/>
          <w:szCs w:val="16"/>
        </w:rPr>
        <w:t>анске.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proofErr w:type="gramStart"/>
      <w:r w:rsidRPr="00706495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 424 «О назначении публичных слушаний по вопросам: предоставление разрешения на отклонение 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70649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06495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15 июля 2020 года № 4),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(объект недвижимости уже возведен и является объектом капитального строительства,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</w:t>
      </w:r>
      <w:proofErr w:type="gramEnd"/>
      <w:r w:rsidRPr="00706495">
        <w:rPr>
          <w:rFonts w:ascii="Arial" w:hAnsi="Arial" w:cs="Arial"/>
          <w:sz w:val="16"/>
          <w:szCs w:val="16"/>
        </w:rPr>
        <w:t xml:space="preserve"> стены выполнены из кирпича на песчано-цементном растворе),  </w:t>
      </w:r>
      <w:r>
        <w:rPr>
          <w:rFonts w:ascii="Arial" w:hAnsi="Arial" w:cs="Arial"/>
          <w:sz w:val="16"/>
          <w:szCs w:val="16"/>
        </w:rPr>
        <w:t xml:space="preserve">    </w:t>
      </w:r>
      <w:proofErr w:type="gramStart"/>
      <w:r w:rsidRPr="00706495">
        <w:rPr>
          <w:rFonts w:ascii="Arial" w:hAnsi="Arial" w:cs="Arial"/>
          <w:sz w:val="16"/>
          <w:szCs w:val="16"/>
        </w:rPr>
        <w:t>п</w:t>
      </w:r>
      <w:proofErr w:type="gramEnd"/>
      <w:r w:rsidRPr="00706495">
        <w:rPr>
          <w:rFonts w:ascii="Arial" w:hAnsi="Arial" w:cs="Arial"/>
          <w:sz w:val="16"/>
          <w:szCs w:val="16"/>
        </w:rPr>
        <w:t xml:space="preserve"> о с т а н о в л я ю: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ab/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ул. Дзержинского, 51, для перевода здания нежилого назначения в жилой дом, расположенного на расстоянии 0,8 м и 1,7 м от соседнего земельного участка по ул. Дзержинского, 49 в г. Новокубанске.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1) опубликовать в информационном бюллетене «Вестник Новокубанского городского поселения Новокубанского района»;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2) разместить: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(www.ngpnr.ru);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706495">
        <w:rPr>
          <w:rFonts w:ascii="Arial" w:hAnsi="Arial" w:cs="Arial"/>
          <w:sz w:val="16"/>
          <w:szCs w:val="16"/>
        </w:rPr>
        <w:t>Контроль за</w:t>
      </w:r>
      <w:proofErr w:type="gramEnd"/>
      <w:r w:rsidRPr="00706495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4. Постановление вступает в силу со дня его подписания.</w:t>
      </w: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</w:p>
    <w:p w:rsidR="00706495" w:rsidRPr="00706495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F652A" w:rsidRDefault="00706495" w:rsidP="00706495">
      <w:pPr>
        <w:rPr>
          <w:rFonts w:ascii="Arial" w:hAnsi="Arial" w:cs="Arial"/>
          <w:sz w:val="16"/>
          <w:szCs w:val="16"/>
        </w:rPr>
      </w:pPr>
      <w:r w:rsidRPr="00706495">
        <w:rPr>
          <w:rFonts w:ascii="Arial" w:hAnsi="Arial" w:cs="Arial"/>
          <w:sz w:val="16"/>
          <w:szCs w:val="16"/>
        </w:rPr>
        <w:t>Новокубанского района</w:t>
      </w:r>
      <w:r w:rsidRPr="00706495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 Кадыров</w:t>
      </w:r>
    </w:p>
    <w:p w:rsidR="00A63F6D" w:rsidRDefault="00A63F6D" w:rsidP="0070649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A63F6D" w:rsidRPr="00A63F6D" w:rsidTr="00E05933">
        <w:trPr>
          <w:trHeight w:val="337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A63F6D" w:rsidRPr="00A63F6D" w:rsidTr="001A4F7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A63F6D" w:rsidRPr="00A63F6D" w:rsidTr="00A63F6D">
                    <w:trPr>
                      <w:trHeight w:val="900"/>
                    </w:trPr>
                    <w:tc>
                      <w:tcPr>
                        <w:tcW w:w="5730" w:type="dxa"/>
                        <w:vAlign w:val="bottom"/>
                      </w:tcPr>
                      <w:p w:rsidR="00A63F6D" w:rsidRPr="00A63F6D" w:rsidRDefault="00A63F6D" w:rsidP="00A63F6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7728" behindDoc="0" locked="0" layoutInCell="1" allowOverlap="1" wp14:anchorId="4EF44FE1" wp14:editId="0DA93C9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63F6D" w:rsidRPr="00A63F6D" w:rsidRDefault="00A63F6D" w:rsidP="00A63F6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63F6D" w:rsidRPr="00A63F6D" w:rsidTr="00A63F6D">
                    <w:trPr>
                      <w:trHeight w:val="673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3F6D" w:rsidRPr="00A63F6D" w:rsidRDefault="00A63F6D" w:rsidP="00A63F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63F6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A63F6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A63F6D" w:rsidRPr="00A63F6D" w:rsidTr="00A63F6D">
                    <w:trPr>
                      <w:trHeight w:val="424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3F6D" w:rsidRPr="00A63F6D" w:rsidRDefault="00A63F6D" w:rsidP="00A63F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63F6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A63F6D" w:rsidRPr="00A63F6D" w:rsidTr="00A63F6D">
                    <w:trPr>
                      <w:trHeight w:val="424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3F6D" w:rsidRPr="00A63F6D" w:rsidRDefault="00A63F6D" w:rsidP="00A63F6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63F6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A63F6D" w:rsidRPr="00A63F6D" w:rsidTr="00E05933">
                    <w:trPr>
                      <w:trHeight w:val="123"/>
                    </w:trPr>
                    <w:tc>
                      <w:tcPr>
                        <w:tcW w:w="5730" w:type="dxa"/>
                        <w:vAlign w:val="bottom"/>
                      </w:tcPr>
                      <w:p w:rsidR="00A63F6D" w:rsidRPr="00A63F6D" w:rsidRDefault="00A63F6D" w:rsidP="00A63F6D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63F6D" w:rsidRPr="00A63F6D" w:rsidRDefault="00A63F6D" w:rsidP="00A63F6D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512</w:t>
                        </w: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A63F6D" w:rsidRPr="00A63F6D" w:rsidTr="00A63F6D">
                    <w:trPr>
                      <w:trHeight w:val="345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63F6D" w:rsidRPr="00A63F6D" w:rsidRDefault="00A63F6D" w:rsidP="00A63F6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63F6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A63F6D" w:rsidRPr="00A63F6D" w:rsidRDefault="00A63F6D" w:rsidP="00A63F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A63F6D" w:rsidRPr="00A63F6D" w:rsidRDefault="00A63F6D" w:rsidP="00A63F6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63F6D" w:rsidRPr="00A63F6D" w:rsidRDefault="00A63F6D" w:rsidP="00A63F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A63F6D" w:rsidRPr="00A63F6D" w:rsidRDefault="00A63F6D" w:rsidP="00A63F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3F6D" w:rsidRPr="00A63F6D" w:rsidRDefault="00A63F6D" w:rsidP="00A63F6D">
      <w:pPr>
        <w:jc w:val="center"/>
        <w:rPr>
          <w:rFonts w:ascii="Arial" w:hAnsi="Arial" w:cs="Arial"/>
          <w:b/>
          <w:sz w:val="16"/>
          <w:szCs w:val="16"/>
        </w:rPr>
      </w:pPr>
    </w:p>
    <w:p w:rsidR="00A63F6D" w:rsidRPr="00A63F6D" w:rsidRDefault="00A63F6D" w:rsidP="00A63F6D">
      <w:pPr>
        <w:jc w:val="center"/>
        <w:rPr>
          <w:rFonts w:ascii="Arial" w:hAnsi="Arial" w:cs="Arial"/>
          <w:b/>
          <w:sz w:val="16"/>
          <w:szCs w:val="16"/>
        </w:rPr>
      </w:pPr>
      <w:r w:rsidRPr="00A63F6D">
        <w:rPr>
          <w:rFonts w:ascii="Arial" w:hAnsi="Arial" w:cs="Arial"/>
          <w:b/>
          <w:sz w:val="16"/>
          <w:szCs w:val="16"/>
        </w:rPr>
        <w:lastRenderedPageBreak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</w:t>
      </w:r>
    </w:p>
    <w:p w:rsidR="00A63F6D" w:rsidRPr="00A63F6D" w:rsidRDefault="00A63F6D" w:rsidP="00A63F6D">
      <w:pPr>
        <w:jc w:val="center"/>
        <w:rPr>
          <w:rFonts w:ascii="Arial" w:hAnsi="Arial" w:cs="Arial"/>
          <w:b/>
          <w:sz w:val="16"/>
          <w:szCs w:val="16"/>
        </w:rPr>
      </w:pPr>
      <w:r w:rsidRPr="00A63F6D">
        <w:rPr>
          <w:rFonts w:ascii="Arial" w:hAnsi="Arial" w:cs="Arial"/>
          <w:b/>
          <w:sz w:val="16"/>
          <w:szCs w:val="16"/>
        </w:rPr>
        <w:t>ул. Дзержинского, 141</w:t>
      </w:r>
    </w:p>
    <w:p w:rsidR="00A63F6D" w:rsidRPr="00A63F6D" w:rsidRDefault="00A63F6D" w:rsidP="00A63F6D">
      <w:pPr>
        <w:rPr>
          <w:rFonts w:ascii="Arial" w:hAnsi="Arial" w:cs="Arial"/>
          <w:b/>
          <w:sz w:val="16"/>
          <w:szCs w:val="16"/>
        </w:rPr>
      </w:pP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ab/>
      </w:r>
      <w:proofErr w:type="spellStart"/>
      <w:r w:rsidRPr="00A63F6D">
        <w:rPr>
          <w:rFonts w:ascii="Arial" w:hAnsi="Arial" w:cs="Arial"/>
          <w:sz w:val="16"/>
          <w:szCs w:val="16"/>
        </w:rPr>
        <w:t>Татарян</w:t>
      </w:r>
      <w:proofErr w:type="spellEnd"/>
      <w:r w:rsidRPr="00A63F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3F6D">
        <w:rPr>
          <w:rFonts w:ascii="Arial" w:hAnsi="Arial" w:cs="Arial"/>
          <w:sz w:val="16"/>
          <w:szCs w:val="16"/>
        </w:rPr>
        <w:t>Варсеник</w:t>
      </w:r>
      <w:proofErr w:type="spellEnd"/>
      <w:r w:rsidRPr="00A63F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3F6D">
        <w:rPr>
          <w:rFonts w:ascii="Arial" w:hAnsi="Arial" w:cs="Arial"/>
          <w:sz w:val="16"/>
          <w:szCs w:val="16"/>
        </w:rPr>
        <w:t>Сааковне</w:t>
      </w:r>
      <w:proofErr w:type="spellEnd"/>
      <w:r w:rsidRPr="00A63F6D">
        <w:rPr>
          <w:rFonts w:ascii="Arial" w:hAnsi="Arial" w:cs="Arial"/>
          <w:sz w:val="16"/>
          <w:szCs w:val="16"/>
        </w:rPr>
        <w:t xml:space="preserve"> принадлежит на праве собственности земельный участок общей площадью 624 </w:t>
      </w:r>
      <w:proofErr w:type="spellStart"/>
      <w:r w:rsidRPr="00A63F6D">
        <w:rPr>
          <w:rFonts w:ascii="Arial" w:hAnsi="Arial" w:cs="Arial"/>
          <w:sz w:val="16"/>
          <w:szCs w:val="16"/>
        </w:rPr>
        <w:t>кв.м</w:t>
      </w:r>
      <w:proofErr w:type="spellEnd"/>
      <w:r w:rsidRPr="00A63F6D">
        <w:rPr>
          <w:rFonts w:ascii="Arial" w:hAnsi="Arial" w:cs="Arial"/>
          <w:sz w:val="16"/>
          <w:szCs w:val="16"/>
        </w:rPr>
        <w:t>., с кадастровым номером 23:21:0401010:932, расположенный по адресу: Краснодарский край, Новокубанский район, г. Новокубанск, ул. Дзержинского, 141, с видом разрешенного использования – для индивидуального жилищного строительства.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 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ab/>
      </w:r>
      <w:proofErr w:type="gramStart"/>
      <w:r w:rsidRPr="00A63F6D">
        <w:rPr>
          <w:rFonts w:ascii="Arial" w:hAnsi="Arial" w:cs="Arial"/>
          <w:sz w:val="16"/>
          <w:szCs w:val="16"/>
        </w:rPr>
        <w:t xml:space="preserve">В соответствии с </w:t>
      </w:r>
      <w:r w:rsidRPr="00A63F6D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A63F6D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 27 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A63F6D">
        <w:rPr>
          <w:rFonts w:ascii="Arial" w:hAnsi="Arial" w:cs="Arial"/>
          <w:sz w:val="16"/>
          <w:szCs w:val="16"/>
        </w:rPr>
        <w:t>Залин</w:t>
      </w:r>
      <w:proofErr w:type="spellEnd"/>
      <w:r w:rsidRPr="00A63F6D">
        <w:rPr>
          <w:rFonts w:ascii="Arial" w:hAnsi="Arial" w:cs="Arial"/>
          <w:sz w:val="16"/>
          <w:szCs w:val="16"/>
        </w:rPr>
        <w:t xml:space="preserve"> Дмитрий Георгиевич, действующий по доверенности от </w:t>
      </w:r>
      <w:proofErr w:type="spellStart"/>
      <w:r w:rsidRPr="00A63F6D">
        <w:rPr>
          <w:rFonts w:ascii="Arial" w:hAnsi="Arial" w:cs="Arial"/>
          <w:sz w:val="16"/>
          <w:szCs w:val="16"/>
        </w:rPr>
        <w:t>Татарян</w:t>
      </w:r>
      <w:proofErr w:type="spellEnd"/>
      <w:r w:rsidRPr="00A63F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3F6D">
        <w:rPr>
          <w:rFonts w:ascii="Arial" w:hAnsi="Arial" w:cs="Arial"/>
          <w:sz w:val="16"/>
          <w:szCs w:val="16"/>
        </w:rPr>
        <w:t>Варсеник</w:t>
      </w:r>
      <w:proofErr w:type="spellEnd"/>
      <w:r w:rsidRPr="00A63F6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3F6D">
        <w:rPr>
          <w:rFonts w:ascii="Arial" w:hAnsi="Arial" w:cs="Arial"/>
          <w:sz w:val="16"/>
          <w:szCs w:val="16"/>
        </w:rPr>
        <w:t>Сааковны</w:t>
      </w:r>
      <w:proofErr w:type="spellEnd"/>
      <w:r w:rsidRPr="00A63F6D">
        <w:rPr>
          <w:rFonts w:ascii="Arial" w:hAnsi="Arial" w:cs="Arial"/>
          <w:sz w:val="16"/>
          <w:szCs w:val="16"/>
        </w:rPr>
        <w:t xml:space="preserve">, обратился в комиссию по землепользованию и застройке </w:t>
      </w:r>
      <w:r w:rsidRPr="00A63F6D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A63F6D">
        <w:rPr>
          <w:rFonts w:ascii="Arial" w:hAnsi="Arial" w:cs="Arial"/>
          <w:sz w:val="16"/>
          <w:szCs w:val="16"/>
        </w:rPr>
        <w:t>о</w:t>
      </w:r>
      <w:r w:rsidRPr="00A63F6D">
        <w:rPr>
          <w:rFonts w:ascii="Arial" w:hAnsi="Arial" w:cs="Arial"/>
          <w:b/>
          <w:sz w:val="16"/>
          <w:szCs w:val="16"/>
        </w:rPr>
        <w:t xml:space="preserve"> </w:t>
      </w:r>
      <w:r w:rsidRPr="00A63F6D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</w:t>
      </w:r>
      <w:r w:rsidRPr="00A63F6D">
        <w:rPr>
          <w:rFonts w:ascii="Arial" w:hAnsi="Arial" w:cs="Arial"/>
          <w:sz w:val="16"/>
          <w:szCs w:val="16"/>
          <w:lang w:val="en-US"/>
        </w:rPr>
        <w:t> </w:t>
      </w:r>
      <w:r w:rsidRPr="00A63F6D">
        <w:rPr>
          <w:rFonts w:ascii="Arial" w:hAnsi="Arial" w:cs="Arial"/>
          <w:sz w:val="16"/>
          <w:szCs w:val="16"/>
        </w:rPr>
        <w:t>Новокубанск, ул. Дзержинского, 141, для перевода здания нежилого назначения в жилой дом, расположенного на расстоянии 1,73</w:t>
      </w:r>
      <w:proofErr w:type="gramEnd"/>
      <w:r w:rsidRPr="00A63F6D">
        <w:rPr>
          <w:rFonts w:ascii="Arial" w:hAnsi="Arial" w:cs="Arial"/>
          <w:sz w:val="16"/>
          <w:szCs w:val="16"/>
        </w:rPr>
        <w:t> </w:t>
      </w:r>
      <w:proofErr w:type="gramStart"/>
      <w:r w:rsidRPr="00A63F6D">
        <w:rPr>
          <w:rFonts w:ascii="Arial" w:hAnsi="Arial" w:cs="Arial"/>
          <w:sz w:val="16"/>
          <w:szCs w:val="16"/>
        </w:rPr>
        <w:t>м</w:t>
      </w:r>
      <w:proofErr w:type="gramEnd"/>
      <w:r w:rsidRPr="00A63F6D">
        <w:rPr>
          <w:rFonts w:ascii="Arial" w:hAnsi="Arial" w:cs="Arial"/>
          <w:sz w:val="16"/>
          <w:szCs w:val="16"/>
        </w:rPr>
        <w:t xml:space="preserve"> от межевой границы по ул. Дзержинского, 139, на расстоянии 2,48 м от межевой границы соседнего земельного участка по ул. Дзержинского, 143 и на расстоянии 3,5 м от фасадной межевой границы по ул. Дзержинского в г. Новокубанске.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proofErr w:type="gramStart"/>
      <w:r w:rsidRPr="00A63F6D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A63F6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63F6D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</w:t>
      </w:r>
      <w:r w:rsidRPr="00A63F6D">
        <w:rPr>
          <w:rFonts w:ascii="Arial" w:hAnsi="Arial" w:cs="Arial"/>
          <w:i/>
          <w:iCs/>
          <w:sz w:val="16"/>
          <w:szCs w:val="16"/>
        </w:rPr>
        <w:t xml:space="preserve"> </w:t>
      </w:r>
      <w:r w:rsidRPr="00A63F6D">
        <w:rPr>
          <w:rFonts w:ascii="Arial" w:hAnsi="Arial" w:cs="Arial"/>
          <w:sz w:val="16"/>
          <w:szCs w:val="16"/>
        </w:rPr>
        <w:t>(конструкция фундамента выполнена из монолитного железобетона и имеет прочную связь с землей, а</w:t>
      </w:r>
      <w:proofErr w:type="gramEnd"/>
      <w:r w:rsidRPr="00A63F6D">
        <w:rPr>
          <w:rFonts w:ascii="Arial" w:hAnsi="Arial" w:cs="Arial"/>
          <w:sz w:val="16"/>
          <w:szCs w:val="16"/>
        </w:rPr>
        <w:t xml:space="preserve"> наружные стены выполнены из кирпича на песчано-цементном растворе), а также соблюдением требований технических регламентов, СП, СанПиН),                          </w:t>
      </w:r>
      <w:proofErr w:type="gramStart"/>
      <w:r w:rsidRPr="00A63F6D">
        <w:rPr>
          <w:rFonts w:ascii="Arial" w:hAnsi="Arial" w:cs="Arial"/>
          <w:sz w:val="16"/>
          <w:szCs w:val="16"/>
        </w:rPr>
        <w:t>п</w:t>
      </w:r>
      <w:proofErr w:type="gramEnd"/>
      <w:r w:rsidRPr="00A63F6D">
        <w:rPr>
          <w:rFonts w:ascii="Arial" w:hAnsi="Arial" w:cs="Arial"/>
          <w:sz w:val="16"/>
          <w:szCs w:val="16"/>
        </w:rPr>
        <w:t xml:space="preserve"> о с т а н о в л я ю: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A63F6D">
        <w:rPr>
          <w:rFonts w:ascii="Arial" w:hAnsi="Arial" w:cs="Arial"/>
          <w:sz w:val="16"/>
          <w:szCs w:val="16"/>
        </w:rPr>
        <w:t>Краснодарский край, Новокубанский район, г. Новокубанск, ул. ул. Дзержинского, 141, для перевода здания нежилого назначения в жилой дом, расположенного на расстоянии 1,73 м от межевой границы по ул. Дзержинского, 139, на расстоянии 2,48 м от межевой границы соседнего земельного участка по ул. Дзержинского, 143 и на расстоянии 3,5 м. от фасадной межевой границы по ул. Дзержинского в г. Новокубанске.</w:t>
      </w:r>
      <w:proofErr w:type="gramEnd"/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>2) разместить: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A63F6D">
        <w:rPr>
          <w:rFonts w:ascii="Arial" w:hAnsi="Arial" w:cs="Arial"/>
          <w:sz w:val="16"/>
          <w:szCs w:val="16"/>
          <w:lang w:val="en-US"/>
        </w:rPr>
        <w:t>www</w:t>
      </w:r>
      <w:r w:rsidRPr="00A63F6D">
        <w:rPr>
          <w:rFonts w:ascii="Arial" w:hAnsi="Arial" w:cs="Arial"/>
          <w:sz w:val="16"/>
          <w:szCs w:val="16"/>
        </w:rPr>
        <w:t>.</w:t>
      </w:r>
      <w:proofErr w:type="spellStart"/>
      <w:r w:rsidRPr="00A63F6D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A63F6D">
        <w:rPr>
          <w:rFonts w:ascii="Arial" w:hAnsi="Arial" w:cs="Arial"/>
          <w:sz w:val="16"/>
          <w:szCs w:val="16"/>
        </w:rPr>
        <w:t>.</w:t>
      </w:r>
      <w:proofErr w:type="spellStart"/>
      <w:r w:rsidRPr="00A63F6D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A63F6D">
        <w:rPr>
          <w:rFonts w:ascii="Arial" w:hAnsi="Arial" w:cs="Arial"/>
          <w:sz w:val="16"/>
          <w:szCs w:val="16"/>
        </w:rPr>
        <w:t>);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>3. </w:t>
      </w:r>
      <w:proofErr w:type="gramStart"/>
      <w:r w:rsidRPr="00A63F6D">
        <w:rPr>
          <w:rFonts w:ascii="Arial" w:hAnsi="Arial" w:cs="Arial"/>
          <w:sz w:val="16"/>
          <w:szCs w:val="16"/>
        </w:rPr>
        <w:t>Контроль за</w:t>
      </w:r>
      <w:proofErr w:type="gramEnd"/>
      <w:r w:rsidRPr="00A63F6D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</w:p>
    <w:p w:rsidR="00A63F6D" w:rsidRP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A63F6D" w:rsidRDefault="00A63F6D" w:rsidP="00A63F6D">
      <w:pPr>
        <w:rPr>
          <w:rFonts w:ascii="Arial" w:hAnsi="Arial" w:cs="Arial"/>
          <w:sz w:val="16"/>
          <w:szCs w:val="16"/>
        </w:rPr>
      </w:pPr>
      <w:r w:rsidRPr="00A63F6D">
        <w:rPr>
          <w:rFonts w:ascii="Arial" w:hAnsi="Arial" w:cs="Arial"/>
          <w:sz w:val="16"/>
          <w:szCs w:val="16"/>
        </w:rPr>
        <w:t>Новокубанского района</w:t>
      </w:r>
      <w:r w:rsidRPr="00A63F6D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934501" w:rsidRPr="00A63F6D" w:rsidRDefault="00934501" w:rsidP="00A63F6D">
      <w:pPr>
        <w:rPr>
          <w:rFonts w:ascii="Arial" w:hAnsi="Arial" w:cs="Arial"/>
          <w:sz w:val="16"/>
          <w:szCs w:val="16"/>
        </w:rPr>
      </w:pPr>
    </w:p>
    <w:p w:rsidR="00934501" w:rsidRPr="00EE152F" w:rsidRDefault="00934501" w:rsidP="00EE152F">
      <w:pPr>
        <w:jc w:val="center"/>
        <w:rPr>
          <w:rFonts w:ascii="Arial" w:hAnsi="Arial" w:cs="Arial"/>
          <w:b/>
          <w:sz w:val="16"/>
          <w:szCs w:val="16"/>
        </w:rPr>
      </w:pPr>
      <w:r w:rsidRPr="00EE152F">
        <w:rPr>
          <w:rFonts w:ascii="Arial" w:hAnsi="Arial" w:cs="Arial"/>
          <w:b/>
          <w:sz w:val="16"/>
          <w:szCs w:val="16"/>
        </w:rPr>
        <w:t>Заключение о результатах публичных слушаний № 4</w:t>
      </w:r>
    </w:p>
    <w:p w:rsidR="00934501" w:rsidRPr="00EE152F" w:rsidRDefault="00934501" w:rsidP="00EE152F">
      <w:pPr>
        <w:jc w:val="center"/>
        <w:rPr>
          <w:rFonts w:ascii="Arial" w:hAnsi="Arial" w:cs="Arial"/>
          <w:b/>
          <w:sz w:val="16"/>
          <w:szCs w:val="16"/>
        </w:rPr>
      </w:pPr>
    </w:p>
    <w:p w:rsidR="00934501" w:rsidRPr="00EE152F" w:rsidRDefault="00934501" w:rsidP="00EE152F">
      <w:pPr>
        <w:jc w:val="center"/>
        <w:rPr>
          <w:rFonts w:ascii="Arial" w:hAnsi="Arial" w:cs="Arial"/>
          <w:b/>
          <w:sz w:val="16"/>
          <w:szCs w:val="16"/>
        </w:rPr>
      </w:pPr>
      <w:r w:rsidRPr="00EE152F">
        <w:rPr>
          <w:rFonts w:ascii="Arial" w:hAnsi="Arial" w:cs="Arial"/>
          <w:b/>
          <w:sz w:val="16"/>
          <w:szCs w:val="16"/>
        </w:rPr>
        <w:t>«15» июля 2020 года</w:t>
      </w:r>
      <w:r w:rsidRPr="00EE152F">
        <w:rPr>
          <w:rFonts w:ascii="Arial" w:hAnsi="Arial" w:cs="Arial"/>
          <w:b/>
          <w:sz w:val="16"/>
          <w:szCs w:val="16"/>
        </w:rPr>
        <w:tab/>
      </w:r>
      <w:r w:rsidRPr="00EE152F">
        <w:rPr>
          <w:rFonts w:ascii="Arial" w:hAnsi="Arial" w:cs="Arial"/>
          <w:b/>
          <w:sz w:val="16"/>
          <w:szCs w:val="16"/>
        </w:rPr>
        <w:tab/>
      </w:r>
      <w:r w:rsidRPr="00EE152F">
        <w:rPr>
          <w:rFonts w:ascii="Arial" w:hAnsi="Arial" w:cs="Arial"/>
          <w:b/>
          <w:sz w:val="16"/>
          <w:szCs w:val="16"/>
        </w:rPr>
        <w:tab/>
      </w:r>
      <w:r w:rsidRPr="00EE152F">
        <w:rPr>
          <w:rFonts w:ascii="Arial" w:hAnsi="Arial" w:cs="Arial"/>
          <w:b/>
          <w:sz w:val="16"/>
          <w:szCs w:val="16"/>
        </w:rPr>
        <w:tab/>
      </w:r>
      <w:r w:rsidRPr="00EE152F">
        <w:rPr>
          <w:rFonts w:ascii="Arial" w:hAnsi="Arial" w:cs="Arial"/>
          <w:b/>
          <w:sz w:val="16"/>
          <w:szCs w:val="16"/>
        </w:rPr>
        <w:tab/>
      </w:r>
      <w:r w:rsidRPr="00EE152F">
        <w:rPr>
          <w:rFonts w:ascii="Arial" w:hAnsi="Arial" w:cs="Arial"/>
          <w:b/>
          <w:sz w:val="16"/>
          <w:szCs w:val="16"/>
        </w:rPr>
        <w:tab/>
      </w:r>
      <w:r w:rsidRPr="00EE152F">
        <w:rPr>
          <w:rFonts w:ascii="Arial" w:hAnsi="Arial" w:cs="Arial"/>
          <w:b/>
          <w:sz w:val="16"/>
          <w:szCs w:val="16"/>
        </w:rPr>
        <w:tab/>
      </w:r>
      <w:r w:rsidRPr="00EE152F">
        <w:rPr>
          <w:rFonts w:ascii="Arial" w:hAnsi="Arial" w:cs="Arial"/>
          <w:b/>
          <w:sz w:val="16"/>
          <w:szCs w:val="16"/>
        </w:rPr>
        <w:tab/>
        <w:t xml:space="preserve"> г. Новокубанск</w:t>
      </w: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  <w:r w:rsidRPr="00934501">
        <w:rPr>
          <w:rFonts w:ascii="Arial" w:hAnsi="Arial" w:cs="Arial"/>
          <w:sz w:val="16"/>
          <w:szCs w:val="16"/>
        </w:rPr>
        <w:t> </w:t>
      </w: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  <w:r w:rsidRPr="00934501">
        <w:rPr>
          <w:rFonts w:ascii="Arial" w:hAnsi="Arial" w:cs="Arial"/>
          <w:sz w:val="16"/>
          <w:szCs w:val="16"/>
        </w:rPr>
        <w:t>Наименование проекта рассмотренного на публичных слушаниях: </w:t>
      </w:r>
      <w:r w:rsidRPr="00934501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</w:t>
      </w:r>
      <w:r w:rsidRPr="00934501">
        <w:rPr>
          <w:rFonts w:ascii="Arial" w:hAnsi="Arial" w:cs="Arial"/>
          <w:sz w:val="16"/>
          <w:szCs w:val="16"/>
        </w:rPr>
        <w:t> </w:t>
      </w: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  <w:r w:rsidRPr="00934501">
        <w:rPr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934501">
        <w:rPr>
          <w:rFonts w:ascii="Arial" w:hAnsi="Arial" w:cs="Arial"/>
          <w:sz w:val="16"/>
          <w:szCs w:val="16"/>
          <w:u w:val="single"/>
        </w:rPr>
        <w:t>22 человека</w:t>
      </w:r>
      <w:r w:rsidRPr="00934501">
        <w:rPr>
          <w:rFonts w:ascii="Arial" w:hAnsi="Arial" w:cs="Arial"/>
          <w:sz w:val="16"/>
          <w:szCs w:val="16"/>
        </w:rPr>
        <w:t>. </w:t>
      </w: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  <w:r w:rsidRPr="00934501">
        <w:rPr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934501">
        <w:rPr>
          <w:rFonts w:ascii="Arial" w:hAnsi="Arial" w:cs="Arial"/>
          <w:sz w:val="16"/>
          <w:szCs w:val="16"/>
          <w:u w:val="single"/>
        </w:rPr>
        <w:t>№ 4 от</w:t>
      </w:r>
      <w:r w:rsidRPr="00934501">
        <w:rPr>
          <w:rFonts w:ascii="Cambria Math" w:hAnsi="Cambria Math" w:cs="Cambria Math"/>
          <w:sz w:val="16"/>
          <w:szCs w:val="16"/>
          <w:u w:val="single"/>
        </w:rPr>
        <w:t> </w:t>
      </w:r>
      <w:r w:rsidRPr="00934501">
        <w:rPr>
          <w:rFonts w:ascii="Arial" w:hAnsi="Arial" w:cs="Arial"/>
          <w:sz w:val="16"/>
          <w:szCs w:val="16"/>
          <w:u w:val="single"/>
        </w:rPr>
        <w:t>15 июля 2020 года</w:t>
      </w:r>
      <w:r w:rsidRPr="00934501">
        <w:rPr>
          <w:rFonts w:ascii="Arial" w:hAnsi="Arial" w:cs="Arial"/>
          <w:sz w:val="16"/>
          <w:szCs w:val="16"/>
        </w:rPr>
        <w:t> </w:t>
      </w: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9"/>
        <w:gridCol w:w="2694"/>
        <w:gridCol w:w="2268"/>
        <w:gridCol w:w="2409"/>
      </w:tblGrid>
      <w:tr w:rsidR="00934501" w:rsidRPr="00934501" w:rsidTr="001A4F7B">
        <w:trPr>
          <w:trHeight w:val="2822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409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694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     Предложения и замечания 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      иных участников   публичных слушаний</w:t>
            </w:r>
          </w:p>
        </w:tc>
        <w:tc>
          <w:tcPr>
            <w:tcW w:w="2409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</w:tc>
      </w:tr>
      <w:tr w:rsidR="00934501" w:rsidRPr="00934501" w:rsidTr="001A4F7B">
        <w:trPr>
          <w:trHeight w:val="695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О предоставлении разрешения на условно разрешенный вид использования земельного участка «магазины «4.4», расположенного по адресу:                       Российская Федерация, Краснодарский край, Новокубанский район, Новокубанское городское поселение, город Новокубанск, улица Первомайская, 233.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Рекомендовать главе Новокубанского городского поселения Новокубанского района принять решение о предоставлении разрешения на условно разрешенный вид использования земельного участка «магазины «4.4», расположенного по адресу: 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город Новокубанск, улица Первомайская,</w:t>
            </w:r>
            <w:r w:rsidRPr="00934501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934501">
              <w:rPr>
                <w:rFonts w:ascii="Arial" w:hAnsi="Arial" w:cs="Arial"/>
                <w:sz w:val="16"/>
                <w:szCs w:val="16"/>
              </w:rPr>
              <w:t>233, в связи с тем, что земельный участок, 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30.12.2009г. № 384-ФЗ «Технический регламент о безопасности зданий и сооружений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», требованиям СП 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«магазины «4.4», расположенного по адресу: Краснодарский край, Новокубанский район, г Новокубанск, ул.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247.</w:t>
            </w:r>
          </w:p>
        </w:tc>
        <w:tc>
          <w:tcPr>
            <w:tcW w:w="2694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Рекомендовать главе Новокубанского городского поселения Новокубанского района принять решение о предоставлении разрешения на условно разрешенный вид использования земельного участка «магазины «4.4», расположенного по адресу: 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</w:t>
            </w:r>
            <w:r w:rsidRPr="00934501">
              <w:rPr>
                <w:rFonts w:ascii="Cambria Math" w:hAnsi="Cambria Math" w:cs="Cambria Math"/>
                <w:sz w:val="16"/>
                <w:szCs w:val="16"/>
              </w:rPr>
              <w:t> </w:t>
            </w:r>
            <w:r w:rsidRPr="00934501">
              <w:rPr>
                <w:rFonts w:ascii="Arial" w:hAnsi="Arial" w:cs="Arial"/>
                <w:sz w:val="16"/>
                <w:szCs w:val="16"/>
              </w:rPr>
              <w:t>Первомайская, 247, в связи с тем, что земельный участок и планируемый ОКС не несет негативного воздействия на окружающую среду, соответствует требованиям технических регламентов, в том числе Федеральному закону от 22.07.2008 г. №</w:t>
            </w:r>
            <w:r w:rsidRPr="00934501">
              <w:rPr>
                <w:rFonts w:ascii="Cambria Math" w:hAnsi="Cambria Math" w:cs="Cambria Math"/>
                <w:sz w:val="16"/>
                <w:szCs w:val="16"/>
              </w:rPr>
              <w:t> </w:t>
            </w:r>
            <w:r w:rsidRPr="00934501">
              <w:rPr>
                <w:rFonts w:ascii="Arial" w:hAnsi="Arial" w:cs="Arial"/>
                <w:sz w:val="16"/>
                <w:szCs w:val="16"/>
              </w:rPr>
              <w:t>123-03 «Технический регламент о требованиях пожарной безопасности», Федеральному закону от 30.12.2009</w:t>
            </w:r>
            <w:r w:rsidRPr="00934501">
              <w:rPr>
                <w:rFonts w:ascii="Cambria Math" w:hAnsi="Cambria Math" w:cs="Cambria Math"/>
                <w:sz w:val="16"/>
                <w:szCs w:val="16"/>
              </w:rPr>
              <w:t> </w:t>
            </w:r>
            <w:r w:rsidRPr="00934501">
              <w:rPr>
                <w:rFonts w:ascii="Arial" w:hAnsi="Arial" w:cs="Arial"/>
                <w:sz w:val="16"/>
                <w:szCs w:val="16"/>
              </w:rPr>
              <w:t>г. №</w:t>
            </w:r>
            <w:r w:rsidRPr="00934501">
              <w:rPr>
                <w:rFonts w:ascii="Cambria Math" w:hAnsi="Cambria Math" w:cs="Cambria Math"/>
                <w:sz w:val="16"/>
                <w:szCs w:val="16"/>
              </w:rPr>
              <w:t> </w:t>
            </w:r>
            <w:r w:rsidRPr="00934501">
              <w:rPr>
                <w:rFonts w:ascii="Arial" w:hAnsi="Arial" w:cs="Arial"/>
                <w:sz w:val="16"/>
                <w:szCs w:val="16"/>
              </w:rPr>
              <w:t xml:space="preserve">384-ФЗ «Технический регламент о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безопасности зданий и сооружений», требованиям СП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и возможно использование земельного участка с учетом отсутствия особых условий использования территории.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условно разрешенный вид использования земельного участка «магазины «4.4»,расположенного по адресу: Краснодарский край, Новокубанский район,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 Новокубанск, ул. 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>, 25/1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Поступили согласия от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Хатуовой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Натальи Юрьевны,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г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овокубанск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ул.Суворова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, 10/1, Мамиконян Артура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Сережевича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>, г. Новокубанск, ул. Гагарина, 6,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 xml:space="preserve">Лукьяновой Татьяны Анатольевны, г. Новокубанск, ул. Первомайская, 142, кв.3,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Куропятник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 Сергея Николаевича, г. Новокубанск, ул. Суворова, 8, на предоставление разрешения на условно разрешенный вид использования земельного участка «магазины», расположенного по адресу г. Новокубанск, ул. 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>, 25/1</w:t>
            </w:r>
            <w:proofErr w:type="gramEnd"/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«магазины «4.4», расположенного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 Новокубанск, ул. 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>, 25/1 в связи с тем, что земельный участок и планируемый ОКС не несет негативного воздействия на окружающую среду, соответствует требованиям технических регламентов, в том числе Федеральному закону от 22.07.2008 г. № 123-03 «Технический регламент о требованиях пожарной безопасности», Федеральному закону от 30.12.2009 г. № 384-ФЗ «Технический регламент о безопасности зданий и сооружений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», требованиям СП и возможно использование земельного участка с учетом отсутствия особых условий использования территории.</w:t>
            </w:r>
          </w:p>
        </w:tc>
      </w:tr>
      <w:tr w:rsidR="00934501" w:rsidRPr="00934501" w:rsidTr="001A4F7B">
        <w:trPr>
          <w:trHeight w:val="661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город Новокубанск, улица Пушкина, 78/2, для строительства жилого дома на расстоянии 0,8 м от границы земельного участка по ул. Пушкина, 78/1 в г. Новокубанске, на расстоянии 0,95 м от границы соседнего земельного участка по ул. Товарищеская, 67 и на расстоянии 1,0 м от границы соседнего земельного участка по ул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. Товарищеская, 65.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Поступило согласие от Антроповой Нины Владимировны (г. Новокубанск,                           ул. Товарищеская, 67)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Пушкина, 78/2.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Пушкина, 78/2, в связи с тем, в связи с отсутствием у земельного участка признаков, указанных в части 1 статьи 40 Градостроительного кодекса Российской Федерации.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расположенном по адресу: Краснодарский край, Новокубанский район, г. Новокубанск, ул. Южная, 68, для строительства жилого дома (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возможно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его расположение от межевой границы с соседним земельным участком по ул. Южная, 66 на расстоянии не более 1,8 м, а также на расстоянии 3,6 м от фасадной межевой границы по ул. Южная (нормируемое значение - 5,0 м) по линии существующей застройки).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Поступило согласие от Князева Сергея Николаевича (г. Новокубанск, ул. Южная, 66)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 xml:space="preserve">строительства, расположенного по адресу: Краснодарский край, Новокубанский район, г. Новокубанск, ул.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Южная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68.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 xml:space="preserve">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 Новокубанск, ул.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Южная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68,                 в связи с отсутствием у земельного участка признаков, указанных в части 1 статьи 40 Градостроительного кодекса Российской Федерации.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 Новокубанск, ул. Дзержинского, 51, для перевода из нежилого здания в ИЖД (данный объект недвижимости уже возведен,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возможно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сохранить его расположение от межевой границы с соседним земельным участком но ул. Дзержинского, 49 на расстоянии не более 0,8 м и 1,7 м).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Поступило согласие от Новикова Игоря Анатольевича (г. Новокубанск, ул. Дзержинского, 49) и Подсадной Анны Ивановны (г. Новокубанск, ул. Дзержинского, 53)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 Новокубанск, ул. Дзержинского, 51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Новокубанск, ул. Дзержинского, 51,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в связи с тем,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кирпича на песчано-цементном растворе), а также соблюдением требований технических регламентов, СП, СанПиН, без ограничений использования земельного участка.</w:t>
            </w:r>
            <w:proofErr w:type="gramEnd"/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город Новокубанск, улица Крылова, 118/1, для строительства жилого дома (возможность его расположение от межевой границы с соседним земельным участком по ул. Крылова, 118 на расстоянии не более 1,0</w:t>
            </w:r>
            <w:r w:rsidRPr="00934501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934501">
              <w:rPr>
                <w:rFonts w:ascii="Arial" w:hAnsi="Arial" w:cs="Arial"/>
                <w:sz w:val="16"/>
                <w:szCs w:val="16"/>
              </w:rPr>
              <w:t>м)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Поступили согласия от Кочневой Анны Евгеньевны, (г.</w:t>
            </w:r>
            <w:r w:rsidRPr="00934501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934501">
              <w:rPr>
                <w:rFonts w:ascii="Arial" w:hAnsi="Arial" w:cs="Arial"/>
                <w:sz w:val="16"/>
                <w:szCs w:val="16"/>
              </w:rPr>
              <w:t xml:space="preserve">Новокубанск, ул. Красина, 105) и в ходе проведения собрания участников публичных слушаний в устной форме от Ткаченко Игоря Викторовича (г. Новокубанск, ул. Воровского, 72)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Крылова, 118/1.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Крылова, 118/1, 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в связи с тем, что 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 xml:space="preserve">при размещении планируемого объекта индивидуального жилищного строительства в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соответствии с градостроительными отступами от межевой границы с соседним земельным участком (3,0 м) по ул. Крылова, 118, его габариты закроют доступ специализированной техники к локальным очистным сооружениям данного объекта для их обслуживания, со стороны въездных ворот (вблизи межевой границы с соседним земельным участком по ул. Воровского, 72), а уменьшение габаритов планируемого объекта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ИЖС до 7,0</w:t>
            </w:r>
            <w:r w:rsidRPr="0093450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934501">
              <w:rPr>
                <w:rFonts w:ascii="Arial" w:hAnsi="Arial" w:cs="Arial"/>
                <w:sz w:val="16"/>
                <w:szCs w:val="16"/>
              </w:rPr>
              <w:t>11,0 м, вместо предусмотренных 9,0</w:t>
            </w:r>
            <w:r w:rsidRPr="00934501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  <w:r w:rsidRPr="00934501">
              <w:rPr>
                <w:rFonts w:ascii="Arial" w:hAnsi="Arial" w:cs="Arial"/>
                <w:sz w:val="16"/>
                <w:szCs w:val="16"/>
              </w:rPr>
              <w:t>11,0 м, не позволит владельцу будущего жилого дома полноценно его эксплуатировать в комфортных и нормальных условиях, с удовлетворением жилищных, хозяйственно-бытовых и санитарно-гигиенических потребностей в соответствии с требованиями СП 55.13330.2016 «Дома жилые одноквартирные», с учетом нормируемых условий для проживания и микроклимата жилых помещений, а также с соблюдением требований технических регламентов, СП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Новокубанское городское поселение, г.</w:t>
            </w:r>
            <w:r w:rsidRPr="00934501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934501">
              <w:rPr>
                <w:rFonts w:ascii="Arial" w:hAnsi="Arial" w:cs="Arial"/>
                <w:sz w:val="16"/>
                <w:szCs w:val="16"/>
              </w:rPr>
              <w:t>Новокубанск, ул. Новороссийская, 130, для строительства ИЖД (возможность его расположения от межевой границы с соседним земельным участком по ул. Новороссийская, 128 на расстоянии не более 2,0 м)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Поступило согласие от Плотниковой Валентины Ивановны (г.</w:t>
            </w:r>
            <w:r w:rsidRPr="00934501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934501">
              <w:rPr>
                <w:rFonts w:ascii="Arial" w:hAnsi="Arial" w:cs="Arial"/>
                <w:sz w:val="16"/>
                <w:szCs w:val="16"/>
              </w:rPr>
              <w:t xml:space="preserve">Новокубанск, ул. Новороссийская, 67)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 на земельном участке, расположенном по адресу: Краснодарский край, Новокубанский район, Новокубанское городское поселение, г. Новокубанск, ул.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Новороссийская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130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Новокубанское городское поселение, г. Новокубанск, ул.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Новороссийская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130, в связи с отсутствием у земельного участка признаков, указанных в части 1 статьи 40 Градостроительного кодекса Российской Федерации.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Новокубанск, ул.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Тенистая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12, для строительства ИЖД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(возможность сохранить его расположение от межевой границы с соседним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 xml:space="preserve">земельным участком на расстоянии 0,8-1,0 м по </w:t>
            </w:r>
            <w:proofErr w:type="spellStart"/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ул. Раздольная, 46 и на расстоянии 3,5 м от фасадной межевой границы по ул. Тенистая)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Поступило согласие от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Однороманенко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 Анатолия Анатольевича (г. Новокубанск, </w:t>
            </w:r>
            <w:proofErr w:type="gramEnd"/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ул. Нева, 32, кв. 21)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реконструкции объекта капитального строительства, расположенного по адресу: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Новокубанск, ул. 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Тенистая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12.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Новокубанский район, г. Новокубанск, ул. 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Тенистая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, 12, 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 xml:space="preserve">в связи с тем, что объект недвижимости уже возведен по справке-разрешению № 712 от 20.09.1994г. и является объектом капитального строительства и его перенос нанесет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кирпича на песчано-цементном растворе), а также с соблюдением технических регламентов, СП,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proofErr w:type="gramEnd"/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 Новокубанск, вблизи автодороги "Граница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Гулькевичского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 р-на - г. Новокубанск - г. Армавир", ПК 12+708, справа, для строительства объекта торговли (возможность сохранить расположение строящегося объекта на расстоянии 1,0 м от северной межевой границы данного земельного участка)</w:t>
            </w:r>
          </w:p>
        </w:tc>
        <w:tc>
          <w:tcPr>
            <w:tcW w:w="2694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строительства на земельном участке, расположенном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г. Новокубанск, вблизи автодороги "Граница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Гулькевичского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 р-на - г. Новокубанск - г. Армавир", ПК 12+708, справа, </w:t>
            </w:r>
            <w:proofErr w:type="gramEnd"/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в связи с тем, что объект недвижимости уже возведен и является объектом капитального строительства и его перенос нанесет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стены, опирающиеся на данный фундамент, выполнены из кирпича с единым несущим остовом, где затрагивание фундамента приведет к его разрушению и дальнейшим необратимым деформациям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по всему зданию, что повлияет на его безопасность).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Объект возводился в соответствии с разрешением на</w:t>
            </w:r>
            <w:r w:rsidRPr="009345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34501">
              <w:rPr>
                <w:rFonts w:ascii="Arial" w:hAnsi="Arial" w:cs="Arial"/>
                <w:sz w:val="16"/>
                <w:szCs w:val="16"/>
              </w:rPr>
              <w:t xml:space="preserve">строительство № 23-RU23522105-73 от 10.05.2012г, когда в 2012 году была возведена основная несущая конструкция - фундамент из монолитного железобетона, который невозможно перенести или разобрать без разрушения его целостности и снижения несущей способности) и с учетом действующих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градостроительных отступов, по которым было дано разрешение на возведение объекта.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Помимо этого земельный участок имеет сложную геометрическую конфигурацию, общие межевые границы с другими соседними участками отсутствуют, расстояние от северной межевой границы до межевой границы соседнего участка от 3,6 м до 5,1 м и такое расположение строящегося объекта позволит сохранить получившуюся эргономику помещений с наиболее эффективным и рациональным использованием существующего земельного участка строительства, без создания значительных внеэксплуатационных зон, с соблюдением требований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технических регламентов, СП и СанПиН.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 Новокубанск, ул. Дзержинского, 141, для перевода нежилого строения в ИЖД (возможность сохранить его расположение от межевой границы с соседним земельным участком по ул. Дзержинского, 139 на расстоянии не более 1,73 м; от межевой границы с соседним земельным участком по ул. Дзержинского, 143 на расстоянии не более 2,48 м;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расстоянии от фасадной межевой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границы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но ул. Дзержинского не более 3,50 м (линия существующей застройки).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Поступили согласия от Селезнева Виктора Гавриловича (г. Новокубанск, ул. Дзержинского, 143) и Нерсесян Юрия, г. Новокубанск, ул. Дзержинского, 139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 на земельном участке, расположенном по адресу: Краснодарский край, Новокубанский район, г. Новокубанск, ул. Дзержинского, 141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 Новокубанск, ул. Дзержинского, 141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в связи с тем, что объект недвижимости уже возведен и его перенос будет составлять несоизмеримый ущерб при дальнейшей эксплуатации</w:t>
            </w:r>
            <w:r w:rsidRPr="009345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34501">
              <w:rPr>
                <w:rFonts w:ascii="Arial" w:hAnsi="Arial" w:cs="Arial"/>
                <w:sz w:val="16"/>
                <w:szCs w:val="16"/>
              </w:rPr>
              <w:t>(конструкция фундамента выполнена из монолитного железобетона и имеет прочную связь с землей, а наружные стены выполнены из кирпича на песчано-цементном растворе), а также соблюдением требований технических регламентов, СП, СанПиН, без ограничений использования земельного участка</w:t>
            </w:r>
            <w:proofErr w:type="gramEnd"/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 Новокубанск, ул. Южная, 69 для строительства ИЖД, (возможность сохранить его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расположение от межевой границы с соседним земельным участком по ул. Южная, 67 на расстоянии не более 1,0 м.)</w:t>
            </w:r>
          </w:p>
        </w:tc>
        <w:tc>
          <w:tcPr>
            <w:tcW w:w="2694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г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 Новокубанск,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ул. Южная, 69,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в связи с отсутствием у земельного участка признаков, указанных в части 1 статьи 40 Градостроительного кодекса Российской Федерации.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по адресу: Краснодарский край, Новокубанский район, г. Новокубанск, ул. 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173 для перевода здания нежилого назначения в индивидуальный жилой дом, с сохранением его расположения</w:t>
            </w:r>
            <w:r w:rsidRPr="009345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34501">
              <w:rPr>
                <w:rFonts w:ascii="Arial" w:hAnsi="Arial" w:cs="Arial"/>
                <w:sz w:val="16"/>
                <w:szCs w:val="16"/>
              </w:rPr>
              <w:t>на расстоянии 1,32 м от соседнего земельного участка по ул. Чайковского, 100 и на расстоянии 4,33 м от фасадной межевой линии земельного участка, выходящей на ул. Октябрьская</w:t>
            </w:r>
          </w:p>
        </w:tc>
        <w:tc>
          <w:tcPr>
            <w:tcW w:w="2694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 Новокубанск, ул. Октябрьская, 173, в связи с тем, что данный объект недвижимости уже возведен и является объектом капитального строительства, его перенос нанесет несоизмеримый ущерб дальнейшей эксплуатации (конструкция фундамента выполнена из монолитного железобетона и имеет прочную связь с землей, а наружные стены выполнены из легкого шлакобетонного блока и кирпича на песчано-цементном растворе), объект расположен в пределах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линии существующей застройки (по ул. 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), а также соблюдением требований технических регламентов,</w:t>
            </w:r>
            <w:r w:rsidRPr="009345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34501">
              <w:rPr>
                <w:rFonts w:ascii="Arial" w:hAnsi="Arial" w:cs="Arial"/>
                <w:sz w:val="16"/>
                <w:szCs w:val="16"/>
              </w:rPr>
              <w:t>СП, СанПиН.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г. Новокубанск, с/т «Дружба», ул. Малиновая, 78 для строительства ИЖД (возможность сохранить его расположение от межевой границы с соседним земельным участком на расстоянии 1,37 м по ул. Малиновая, 79)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Поступило возражение от Дудник Валентина Васильевича (г. Новокубанск, ул. Большевистская, 87, кв. 1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г. Новокубанск, с/т «Дружба», ул. Малиновая, 78 </w:t>
            </w:r>
            <w:proofErr w:type="gramEnd"/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 Новокубанск, с/т «Дружба», ул. Малиновая, 78,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в связи с отсутствием у земельного участка признаков, указанных в части 1 статьи 40 Градостроительного кодекса Российской Федерации и возражениями собственника смежного земельного участка.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реконструкции объекта капитального строительства на земельном участке, расположенном по адресу: г. Новокубанск, ул. 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Кооперативная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 109. Реконструкция ИЖД (возможность сохранить его расположение от межевой границы с соседним земельным участком по ул. Кооперативная, 111 на расстоянии не более 1,62 м и на расстоянии 3,06 м от фасадной межевой границы по ул. Кооперативная, при этом, возвести новую пристройку в створе с юго-восточной стеной строения литера «а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» длиной 4,0 м и в створе с юго-западной стеной строения литера «а» длиной 2,5 м, где новая пристройка не выйдет за габариты реконструируемого объекта и будет расположена на расстоянии 1,62 м от межевой границы с соседним земельным участком по ул. Кооперативная, 111)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 xml:space="preserve">В ходе проведения собрания участников публичных слушаний в устной форме поступило согласие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Чужиновой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 Галины Ивановны (г. Новокубанск,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ул. Кооперативная, 111) на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 Новокубанск, ул. Кооперативная, 109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предоставлении разрешения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 Новокубанск, ул. Кооперативная, 109 в связи с тем, что объект недвижимости уже возведен, является объектом капитального строительства и его перенос будет составлять несоизмеримый ущерб при дальнейшей эксплуатации (конструкция фундамента выполнена из монолитного бетона и имеет прочную связь с землей, а наружные стены выполнены из кирпича на песчано-цементном растворе и саманного блока), возводился в 1976 г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. и в 2009 г (основное здание и пристройка) в соответствии с разрешительными документами и действующими на тот момент времени строительными и градостроительными нормами, а также с соблюдением требований технических регламентов, СП и СанПиН.</w:t>
            </w: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 Новокубанск, по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 с земельным участком по ул. 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Новороссийская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 77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(Строительство ИЖД на расстоянии не более 2,5 м от соседнего земельного участка по ул. Новороссийская, 77</w:t>
            </w:r>
            <w:proofErr w:type="gramEnd"/>
          </w:p>
        </w:tc>
        <w:tc>
          <w:tcPr>
            <w:tcW w:w="2694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Новокубанский район, г Новокубанск, по 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смежеству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 с земельным участком по ул. 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Новороссийская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>, 77,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в связи с отсутствием у земельного участка признаков, указанных в части 1 статьи 40 Градостроительного кодекса Российской Федерации.</w:t>
            </w:r>
          </w:p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501" w:rsidRPr="00934501" w:rsidTr="001A4F7B">
        <w:trPr>
          <w:trHeight w:val="350"/>
        </w:trPr>
        <w:tc>
          <w:tcPr>
            <w:tcW w:w="5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г. Новокубанск, ул. К. Маркса, 8 Реконструкция ИЖД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(возможность сохранить расположение реконструируемого объекта от межевой границы с соседним земельным участком по ул. К. Маркса, 6 - на расстоянии не более 1,50 м; от межевой границы с соседним земельным участком по ул. К. Маркса, 10 - не более 1,6 м и 1,7 м;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а также сохранить расстояние 2,80 м от фасадной межевой границы по ул. К. Маркса)</w:t>
            </w:r>
          </w:p>
        </w:tc>
        <w:tc>
          <w:tcPr>
            <w:tcW w:w="2694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Поступило согласие от Сергиенко Олега Владимировича, действующего в интересах Сергиенко Татьяны Васильевны (г. Новокубанск, ул. </w:t>
            </w:r>
            <w:proofErr w:type="spellStart"/>
            <w:r w:rsidRPr="00934501">
              <w:rPr>
                <w:rFonts w:ascii="Arial" w:hAnsi="Arial" w:cs="Arial"/>
                <w:sz w:val="16"/>
                <w:szCs w:val="16"/>
              </w:rPr>
              <w:t>К.Маркса</w:t>
            </w:r>
            <w:proofErr w:type="spellEnd"/>
            <w:r w:rsidRPr="00934501">
              <w:rPr>
                <w:rFonts w:ascii="Arial" w:hAnsi="Arial" w:cs="Arial"/>
                <w:sz w:val="16"/>
                <w:szCs w:val="16"/>
              </w:rPr>
              <w:t xml:space="preserve">, 10) на предоставление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разрешения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Краснодарский край,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Новокубанский район, г. Новокубанск, ул. К. Маркса, 8</w:t>
            </w:r>
          </w:p>
        </w:tc>
        <w:tc>
          <w:tcPr>
            <w:tcW w:w="2268" w:type="dxa"/>
            <w:vAlign w:val="center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409" w:type="dxa"/>
          </w:tcPr>
          <w:p w:rsidR="00934501" w:rsidRPr="00934501" w:rsidRDefault="00934501" w:rsidP="00934501">
            <w:pPr>
              <w:rPr>
                <w:rFonts w:ascii="Arial" w:hAnsi="Arial" w:cs="Arial"/>
                <w:sz w:val="16"/>
                <w:szCs w:val="16"/>
              </w:rPr>
            </w:pPr>
            <w:r w:rsidRPr="00934501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r w:rsidRPr="00934501">
              <w:rPr>
                <w:rFonts w:ascii="Arial" w:hAnsi="Arial" w:cs="Arial"/>
                <w:sz w:val="16"/>
                <w:szCs w:val="16"/>
              </w:rPr>
              <w:lastRenderedPageBreak/>
              <w:t>Новокубанский район, г Новокубанск, ул. К. Маркса, 8, в связи с тем, что реконструируемый объект уже возведен и является объектом капитального строительства, его перенос будет составлять несоизмеримый ущерб при дальнейшей эксплуатации (конструкция фундамента выполнена из монолитного бетона и имеет прочную связь с землей, а наружные стены выполнены из саманного блока с единым несущим остовом), расположен уже с отклонениями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934501">
              <w:rPr>
                <w:rFonts w:ascii="Arial" w:hAnsi="Arial" w:cs="Arial"/>
                <w:sz w:val="16"/>
                <w:szCs w:val="16"/>
              </w:rPr>
              <w:t>от предельных параметров установленных градостроительным регламентом, а также то, что его объединение со смежным объектом капитального строительства вспомогательного использования будет осуществляться без затрагивания несущих конструкций данных зданий и любых других изменений в их наружной или внутренней планировочной геометрии, которое после реконструкции создаст дополнительные условия для полноценного удовлетворения хозяйственно-бытовых, санитарно - гигиенических нужд и с учетом нормируемых условий для проживания и микроклимата</w:t>
            </w:r>
            <w:proofErr w:type="gramEnd"/>
            <w:r w:rsidRPr="00934501">
              <w:rPr>
                <w:rFonts w:ascii="Arial" w:hAnsi="Arial" w:cs="Arial"/>
                <w:sz w:val="16"/>
                <w:szCs w:val="16"/>
              </w:rPr>
              <w:t xml:space="preserve"> жилых помещений в соответствии с требованиями СП 55.13330.2016 «Дома жилые одноквартирные», с соблюдением требований технических регламентов, СП и СанПиН.</w:t>
            </w:r>
          </w:p>
        </w:tc>
      </w:tr>
    </w:tbl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  <w:u w:val="single"/>
        </w:rPr>
      </w:pPr>
      <w:r w:rsidRPr="00934501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  <w:r w:rsidRPr="00934501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</w:p>
    <w:p w:rsidR="00934501" w:rsidRPr="00934501" w:rsidRDefault="00934501" w:rsidP="00934501">
      <w:pPr>
        <w:rPr>
          <w:rFonts w:ascii="Arial" w:hAnsi="Arial" w:cs="Arial"/>
          <w:sz w:val="16"/>
          <w:szCs w:val="16"/>
        </w:rPr>
      </w:pPr>
      <w:r w:rsidRPr="00934501">
        <w:rPr>
          <w:rFonts w:ascii="Arial" w:hAnsi="Arial" w:cs="Arial"/>
          <w:sz w:val="16"/>
          <w:szCs w:val="16"/>
        </w:rPr>
        <w:t>Заместитель председателя комиссии                                                                 Л.В. Еремина</w:t>
      </w:r>
    </w:p>
    <w:p w:rsidR="00A63F6D" w:rsidRPr="00934501" w:rsidRDefault="00A63F6D" w:rsidP="00A63F6D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781882" w:rsidRPr="00781882" w:rsidTr="001A4F7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781882" w:rsidRPr="00781882" w:rsidTr="001A4F7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781882" w:rsidRPr="00781882" w:rsidTr="001A4F7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81882" w:rsidRPr="00781882" w:rsidRDefault="00781882" w:rsidP="0078188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8752" behindDoc="0" locked="0" layoutInCell="1" allowOverlap="1" wp14:anchorId="4FC77261" wp14:editId="317BE535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81882" w:rsidRPr="00781882" w:rsidRDefault="00781882" w:rsidP="0078188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81882" w:rsidRPr="00781882" w:rsidTr="001A4F7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81882" w:rsidRPr="00781882" w:rsidRDefault="00781882" w:rsidP="007818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188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78188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781882" w:rsidRPr="00781882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81882" w:rsidRPr="00781882" w:rsidRDefault="00781882" w:rsidP="007818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188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781882" w:rsidRPr="00781882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81882" w:rsidRPr="00781882" w:rsidRDefault="00781882" w:rsidP="007818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188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81882" w:rsidRPr="00781882" w:rsidTr="001A4F7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81882" w:rsidRPr="00781882" w:rsidRDefault="00781882" w:rsidP="007818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от __</w:t>
                        </w: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81882" w:rsidRPr="00781882" w:rsidRDefault="00781882" w:rsidP="0078188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506</w:t>
                        </w: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781882" w:rsidRPr="00781882" w:rsidTr="001A4F7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81882" w:rsidRPr="00781882" w:rsidRDefault="00781882" w:rsidP="0078188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8188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81882" w:rsidRPr="00781882" w:rsidRDefault="00781882" w:rsidP="007818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81882" w:rsidRPr="00781882" w:rsidRDefault="00781882" w:rsidP="007818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81882" w:rsidRPr="00781882" w:rsidRDefault="00781882" w:rsidP="007818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81882" w:rsidRPr="00781882" w:rsidRDefault="00781882" w:rsidP="00781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1882" w:rsidRPr="00781882" w:rsidRDefault="00781882" w:rsidP="00781882">
      <w:pPr>
        <w:rPr>
          <w:rFonts w:ascii="Arial" w:hAnsi="Arial" w:cs="Arial"/>
          <w:b/>
          <w:sz w:val="16"/>
          <w:szCs w:val="16"/>
        </w:rPr>
      </w:pPr>
    </w:p>
    <w:p w:rsidR="00781882" w:rsidRPr="00781882" w:rsidRDefault="00781882" w:rsidP="00781882">
      <w:pPr>
        <w:jc w:val="center"/>
        <w:rPr>
          <w:rFonts w:ascii="Arial" w:hAnsi="Arial" w:cs="Arial"/>
          <w:b/>
          <w:sz w:val="16"/>
          <w:szCs w:val="16"/>
        </w:rPr>
      </w:pPr>
      <w:r w:rsidRPr="00781882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</w:t>
      </w:r>
      <w:r w:rsidRPr="00781882">
        <w:rPr>
          <w:rFonts w:ascii="Arial" w:hAnsi="Arial" w:cs="Arial"/>
          <w:b/>
          <w:sz w:val="16"/>
          <w:szCs w:val="16"/>
          <w:lang w:val="en-US"/>
        </w:rPr>
        <w:t> </w:t>
      </w:r>
      <w:r w:rsidRPr="00781882">
        <w:rPr>
          <w:rFonts w:ascii="Arial" w:hAnsi="Arial" w:cs="Arial"/>
          <w:b/>
          <w:sz w:val="16"/>
          <w:szCs w:val="16"/>
        </w:rPr>
        <w:t>Новокубанск,</w:t>
      </w:r>
    </w:p>
    <w:p w:rsidR="00781882" w:rsidRPr="00781882" w:rsidRDefault="00781882" w:rsidP="00781882">
      <w:pPr>
        <w:jc w:val="center"/>
        <w:rPr>
          <w:rFonts w:ascii="Arial" w:hAnsi="Arial" w:cs="Arial"/>
          <w:b/>
          <w:sz w:val="16"/>
          <w:szCs w:val="16"/>
        </w:rPr>
      </w:pPr>
      <w:r w:rsidRPr="00781882">
        <w:rPr>
          <w:rFonts w:ascii="Arial" w:hAnsi="Arial" w:cs="Arial"/>
          <w:b/>
          <w:sz w:val="16"/>
          <w:szCs w:val="16"/>
        </w:rPr>
        <w:t>ул.</w:t>
      </w:r>
      <w:r w:rsidRPr="00781882">
        <w:rPr>
          <w:rFonts w:ascii="Arial" w:hAnsi="Arial" w:cs="Arial"/>
          <w:b/>
          <w:sz w:val="16"/>
          <w:szCs w:val="16"/>
          <w:lang w:val="en-US"/>
        </w:rPr>
        <w:t> </w:t>
      </w:r>
      <w:proofErr w:type="spellStart"/>
      <w:r w:rsidRPr="00781882">
        <w:rPr>
          <w:rFonts w:ascii="Arial" w:hAnsi="Arial" w:cs="Arial"/>
          <w:b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b/>
          <w:sz w:val="16"/>
          <w:szCs w:val="16"/>
        </w:rPr>
        <w:t>, 8</w:t>
      </w:r>
    </w:p>
    <w:p w:rsidR="00781882" w:rsidRPr="00781882" w:rsidRDefault="00781882" w:rsidP="00781882">
      <w:pPr>
        <w:rPr>
          <w:rFonts w:ascii="Arial" w:hAnsi="Arial" w:cs="Arial"/>
          <w:b/>
          <w:sz w:val="16"/>
          <w:szCs w:val="16"/>
        </w:rPr>
      </w:pP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ab/>
        <w:t>Галыгину Алексею Ильичу принадлежит на праве собственности земельный участок общей площадью 614 </w:t>
      </w:r>
      <w:proofErr w:type="spellStart"/>
      <w:r w:rsidRPr="00781882">
        <w:rPr>
          <w:rFonts w:ascii="Arial" w:hAnsi="Arial" w:cs="Arial"/>
          <w:sz w:val="16"/>
          <w:szCs w:val="16"/>
        </w:rPr>
        <w:t>кв.м</w:t>
      </w:r>
      <w:proofErr w:type="spellEnd"/>
      <w:r w:rsidRPr="00781882">
        <w:rPr>
          <w:rFonts w:ascii="Arial" w:hAnsi="Arial" w:cs="Arial"/>
          <w:sz w:val="16"/>
          <w:szCs w:val="16"/>
        </w:rPr>
        <w:t>., с кадастровым номером 23:21:0401005:603, расположенный по адресу: Краснодарский край, Новокубанский район, г. Новокубанск, ул. </w:t>
      </w:r>
      <w:proofErr w:type="spellStart"/>
      <w:r w:rsidRPr="00781882">
        <w:rPr>
          <w:rFonts w:ascii="Arial" w:hAnsi="Arial" w:cs="Arial"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sz w:val="16"/>
          <w:szCs w:val="16"/>
        </w:rPr>
        <w:t>, 8, с видом разрешенного использования – для индивидуального жилищного строительства.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 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ab/>
      </w:r>
      <w:proofErr w:type="gramStart"/>
      <w:r w:rsidRPr="00781882">
        <w:rPr>
          <w:rFonts w:ascii="Arial" w:hAnsi="Arial" w:cs="Arial"/>
          <w:sz w:val="16"/>
          <w:szCs w:val="16"/>
        </w:rPr>
        <w:t xml:space="preserve">В соответствии с </w:t>
      </w:r>
      <w:r w:rsidRPr="00781882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781882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ab/>
      </w:r>
      <w:proofErr w:type="gramStart"/>
      <w:r w:rsidRPr="00781882">
        <w:rPr>
          <w:rFonts w:ascii="Arial" w:hAnsi="Arial" w:cs="Arial"/>
          <w:sz w:val="16"/>
          <w:szCs w:val="16"/>
        </w:rPr>
        <w:t xml:space="preserve">Галыгин Алексей Ильич, обратился в комиссию по землепользованию и застройке </w:t>
      </w:r>
      <w:r w:rsidRPr="00781882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781882">
        <w:rPr>
          <w:rFonts w:ascii="Arial" w:hAnsi="Arial" w:cs="Arial"/>
          <w:sz w:val="16"/>
          <w:szCs w:val="16"/>
        </w:rPr>
        <w:t>о</w:t>
      </w:r>
      <w:r w:rsidRPr="00781882">
        <w:rPr>
          <w:rFonts w:ascii="Arial" w:hAnsi="Arial" w:cs="Arial"/>
          <w:b/>
          <w:sz w:val="16"/>
          <w:szCs w:val="16"/>
        </w:rPr>
        <w:t xml:space="preserve"> </w:t>
      </w:r>
      <w:r w:rsidRPr="00781882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</w:t>
      </w:r>
      <w:proofErr w:type="spellStart"/>
      <w:r w:rsidRPr="00781882">
        <w:rPr>
          <w:rFonts w:ascii="Arial" w:hAnsi="Arial" w:cs="Arial"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sz w:val="16"/>
          <w:szCs w:val="16"/>
        </w:rPr>
        <w:t>, 8 для реконструкции жилого дома на расстоянии 1,5 м от соседнего земельного участка по ул. </w:t>
      </w:r>
      <w:proofErr w:type="spellStart"/>
      <w:r w:rsidRPr="00781882">
        <w:rPr>
          <w:rFonts w:ascii="Arial" w:hAnsi="Arial" w:cs="Arial"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sz w:val="16"/>
          <w:szCs w:val="16"/>
        </w:rPr>
        <w:t>, 6, 1,6</w:t>
      </w:r>
      <w:proofErr w:type="gramEnd"/>
      <w:r w:rsidRPr="00781882">
        <w:rPr>
          <w:rFonts w:ascii="Arial" w:hAnsi="Arial" w:cs="Arial"/>
          <w:sz w:val="16"/>
          <w:szCs w:val="16"/>
        </w:rPr>
        <w:t> </w:t>
      </w:r>
      <w:proofErr w:type="gramStart"/>
      <w:r w:rsidRPr="00781882">
        <w:rPr>
          <w:rFonts w:ascii="Arial" w:hAnsi="Arial" w:cs="Arial"/>
          <w:sz w:val="16"/>
          <w:szCs w:val="16"/>
        </w:rPr>
        <w:t>м</w:t>
      </w:r>
      <w:proofErr w:type="gramEnd"/>
      <w:r w:rsidRPr="00781882">
        <w:rPr>
          <w:rFonts w:ascii="Arial" w:hAnsi="Arial" w:cs="Arial"/>
          <w:sz w:val="16"/>
          <w:szCs w:val="16"/>
        </w:rPr>
        <w:t xml:space="preserve"> и 1,7 м от соседнего земельного участка по ул. </w:t>
      </w:r>
      <w:proofErr w:type="spellStart"/>
      <w:r w:rsidRPr="00781882">
        <w:rPr>
          <w:rFonts w:ascii="Arial" w:hAnsi="Arial" w:cs="Arial"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sz w:val="16"/>
          <w:szCs w:val="16"/>
        </w:rPr>
        <w:t>, 10 в г. Новокубанске и на расстоянии 2,8 м от фасадной межевой линии земельного участка, выходящей на ул. </w:t>
      </w:r>
      <w:proofErr w:type="spellStart"/>
      <w:r w:rsidRPr="00781882">
        <w:rPr>
          <w:rFonts w:ascii="Arial" w:hAnsi="Arial" w:cs="Arial"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sz w:val="16"/>
          <w:szCs w:val="16"/>
        </w:rPr>
        <w:t>.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proofErr w:type="gramStart"/>
      <w:r w:rsidRPr="00781882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78188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81882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(реконструируемый объект недвижимости уже возведен и является объектом капитального строительства, его перенос будет составлять несоизмеримый ущерб при дальнейшей эксплуатации, конструкция фундамента выполнена из монолитного бетона и имеет прочную связь с землей, а</w:t>
      </w:r>
      <w:proofErr w:type="gramEnd"/>
      <w:r w:rsidRPr="00781882">
        <w:rPr>
          <w:rFonts w:ascii="Arial" w:hAnsi="Arial" w:cs="Arial"/>
          <w:sz w:val="16"/>
          <w:szCs w:val="16"/>
        </w:rPr>
        <w:t xml:space="preserve"> наружные стены выполнены из саманного блока с единым несущим остовом, расположен уже с отклонениями от предельных параметров, установленных градостроительным регламентом, а также то, что его объединение со смежным объектом капитального строительства вспомогательного использования будет осуществляться без затрагивания несущих конструкций данных зданий и любых других изменений),  </w:t>
      </w:r>
      <w:proofErr w:type="gramStart"/>
      <w:r w:rsidRPr="00781882">
        <w:rPr>
          <w:rFonts w:ascii="Arial" w:hAnsi="Arial" w:cs="Arial"/>
          <w:sz w:val="16"/>
          <w:szCs w:val="16"/>
        </w:rPr>
        <w:t>п</w:t>
      </w:r>
      <w:proofErr w:type="gramEnd"/>
      <w:r w:rsidRPr="00781882">
        <w:rPr>
          <w:rFonts w:ascii="Arial" w:hAnsi="Arial" w:cs="Arial"/>
          <w:sz w:val="16"/>
          <w:szCs w:val="16"/>
        </w:rPr>
        <w:t> о с т а н о в л я ю: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781882">
        <w:rPr>
          <w:rFonts w:ascii="Arial" w:hAnsi="Arial" w:cs="Arial"/>
          <w:sz w:val="16"/>
          <w:szCs w:val="16"/>
        </w:rPr>
        <w:t>Краснодарский край, Новокубанский район, г. Новокубанск, К. Маркса, 8 для реконструкции жилого дома на расстоянии 1,5 м от соседнего земельного участка по ул. </w:t>
      </w:r>
      <w:proofErr w:type="spellStart"/>
      <w:r w:rsidRPr="00781882">
        <w:rPr>
          <w:rFonts w:ascii="Arial" w:hAnsi="Arial" w:cs="Arial"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sz w:val="16"/>
          <w:szCs w:val="16"/>
        </w:rPr>
        <w:t>, 6, 1,6 м и 1,7 м от соседнего земельного участка по ул. </w:t>
      </w:r>
      <w:proofErr w:type="spellStart"/>
      <w:r w:rsidRPr="00781882">
        <w:rPr>
          <w:rFonts w:ascii="Arial" w:hAnsi="Arial" w:cs="Arial"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sz w:val="16"/>
          <w:szCs w:val="16"/>
        </w:rPr>
        <w:t>, 10 в г. Новокубанске и на расстоянии 2,8 м от фасадной межевой линии земельного участка по ул. </w:t>
      </w:r>
      <w:proofErr w:type="spellStart"/>
      <w:r w:rsidRPr="00781882">
        <w:rPr>
          <w:rFonts w:ascii="Arial" w:hAnsi="Arial" w:cs="Arial"/>
          <w:sz w:val="16"/>
          <w:szCs w:val="16"/>
        </w:rPr>
        <w:t>К.Маркса</w:t>
      </w:r>
      <w:proofErr w:type="spellEnd"/>
      <w:r w:rsidRPr="00781882">
        <w:rPr>
          <w:rFonts w:ascii="Arial" w:hAnsi="Arial" w:cs="Arial"/>
          <w:sz w:val="16"/>
          <w:szCs w:val="16"/>
        </w:rPr>
        <w:t xml:space="preserve">. </w:t>
      </w:r>
      <w:proofErr w:type="gramEnd"/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>2) разместить: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781882">
        <w:rPr>
          <w:rFonts w:ascii="Arial" w:hAnsi="Arial" w:cs="Arial"/>
          <w:sz w:val="16"/>
          <w:szCs w:val="16"/>
          <w:lang w:val="en-US"/>
        </w:rPr>
        <w:t>www</w:t>
      </w:r>
      <w:r w:rsidRPr="00781882">
        <w:rPr>
          <w:rFonts w:ascii="Arial" w:hAnsi="Arial" w:cs="Arial"/>
          <w:sz w:val="16"/>
          <w:szCs w:val="16"/>
        </w:rPr>
        <w:t>.</w:t>
      </w:r>
      <w:proofErr w:type="spellStart"/>
      <w:r w:rsidRPr="00781882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81882">
        <w:rPr>
          <w:rFonts w:ascii="Arial" w:hAnsi="Arial" w:cs="Arial"/>
          <w:sz w:val="16"/>
          <w:szCs w:val="16"/>
        </w:rPr>
        <w:t>.</w:t>
      </w:r>
      <w:proofErr w:type="spellStart"/>
      <w:r w:rsidRPr="0078188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81882">
        <w:rPr>
          <w:rFonts w:ascii="Arial" w:hAnsi="Arial" w:cs="Arial"/>
          <w:sz w:val="16"/>
          <w:szCs w:val="16"/>
        </w:rPr>
        <w:t>);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>3. </w:t>
      </w:r>
      <w:proofErr w:type="gramStart"/>
      <w:r w:rsidRPr="00781882">
        <w:rPr>
          <w:rFonts w:ascii="Arial" w:hAnsi="Arial" w:cs="Arial"/>
          <w:sz w:val="16"/>
          <w:szCs w:val="16"/>
        </w:rPr>
        <w:t>Контроль за</w:t>
      </w:r>
      <w:proofErr w:type="gramEnd"/>
      <w:r w:rsidRPr="0078188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781882" w:rsidRPr="00781882" w:rsidRDefault="00781882" w:rsidP="00781882">
      <w:pPr>
        <w:rPr>
          <w:rFonts w:ascii="Arial" w:hAnsi="Arial" w:cs="Arial"/>
          <w:sz w:val="16"/>
          <w:szCs w:val="16"/>
        </w:rPr>
      </w:pPr>
      <w:r w:rsidRPr="00781882">
        <w:rPr>
          <w:rFonts w:ascii="Arial" w:hAnsi="Arial" w:cs="Arial"/>
          <w:sz w:val="16"/>
          <w:szCs w:val="16"/>
        </w:rPr>
        <w:t>Новокубанского района</w:t>
      </w:r>
      <w:r w:rsidRPr="00781882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Р.Р. Кадыров</w:t>
      </w:r>
    </w:p>
    <w:p w:rsidR="00781882" w:rsidRPr="00781882" w:rsidRDefault="00781882" w:rsidP="00781882">
      <w:pPr>
        <w:rPr>
          <w:rFonts w:ascii="Arial" w:hAnsi="Arial" w:cs="Arial"/>
          <w:b/>
          <w:sz w:val="16"/>
          <w:szCs w:val="16"/>
        </w:rPr>
      </w:pPr>
    </w:p>
    <w:p w:rsidR="00781882" w:rsidRPr="00781882" w:rsidRDefault="00781882" w:rsidP="00781882">
      <w:pPr>
        <w:rPr>
          <w:rFonts w:ascii="Arial" w:hAnsi="Arial" w:cs="Arial"/>
          <w:b/>
          <w:sz w:val="16"/>
          <w:szCs w:val="16"/>
        </w:rPr>
      </w:pP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</w:p>
    <w:p w:rsidR="00D0008A" w:rsidRPr="00D0008A" w:rsidRDefault="00D0008A" w:rsidP="00D0008A">
      <w:pPr>
        <w:jc w:val="center"/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 xml:space="preserve">АДМИНИСТРАЦИЯ   НОВОКУБАНСКОГО </w:t>
      </w:r>
      <w:proofErr w:type="gramStart"/>
      <w:r w:rsidRPr="00D0008A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D0008A" w:rsidRPr="00D0008A" w:rsidRDefault="00D0008A" w:rsidP="00D0008A">
      <w:pPr>
        <w:jc w:val="center"/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ПОСЕЛЕНИЯ НОВОКУБАНСКОГО  РАЙОНА</w:t>
      </w:r>
    </w:p>
    <w:p w:rsidR="00D0008A" w:rsidRPr="00D0008A" w:rsidRDefault="00D0008A" w:rsidP="00D0008A">
      <w:pPr>
        <w:jc w:val="center"/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ПОСТАНОВЛЕНИЕ</w:t>
      </w:r>
    </w:p>
    <w:p w:rsidR="00D0008A" w:rsidRPr="00D0008A" w:rsidRDefault="00D0008A" w:rsidP="00D0008A">
      <w:pPr>
        <w:jc w:val="center"/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от _22.07.2020_</w:t>
      </w:r>
      <w:r w:rsidRPr="00D0008A">
        <w:rPr>
          <w:rFonts w:ascii="Arial" w:hAnsi="Arial" w:cs="Arial"/>
          <w:sz w:val="16"/>
          <w:szCs w:val="16"/>
        </w:rPr>
        <w:tab/>
        <w:t xml:space="preserve">         №_520_</w:t>
      </w:r>
    </w:p>
    <w:p w:rsidR="00D0008A" w:rsidRPr="00D0008A" w:rsidRDefault="00D0008A" w:rsidP="00D0008A">
      <w:pPr>
        <w:jc w:val="center"/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г. Новокубанск</w:t>
      </w:r>
    </w:p>
    <w:p w:rsidR="00D0008A" w:rsidRPr="00D0008A" w:rsidRDefault="00D0008A" w:rsidP="00D0008A">
      <w:pPr>
        <w:jc w:val="center"/>
        <w:rPr>
          <w:rFonts w:ascii="Arial" w:hAnsi="Arial" w:cs="Arial"/>
          <w:sz w:val="16"/>
          <w:szCs w:val="16"/>
        </w:rPr>
      </w:pP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ab/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</w:p>
    <w:p w:rsidR="00D0008A" w:rsidRPr="00D0008A" w:rsidRDefault="00D0008A" w:rsidP="00D0008A">
      <w:pPr>
        <w:rPr>
          <w:rFonts w:ascii="Arial" w:hAnsi="Arial" w:cs="Arial"/>
          <w:b/>
          <w:sz w:val="16"/>
          <w:szCs w:val="16"/>
        </w:rPr>
      </w:pPr>
      <w:r w:rsidRPr="00D0008A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Краснодарск</w:t>
      </w:r>
      <w:r>
        <w:rPr>
          <w:rFonts w:ascii="Arial" w:hAnsi="Arial" w:cs="Arial"/>
          <w:b/>
          <w:sz w:val="16"/>
          <w:szCs w:val="16"/>
        </w:rPr>
        <w:t>ий край, Новокубанский район,</w:t>
      </w:r>
      <w:r w:rsidRPr="00D0008A">
        <w:rPr>
          <w:rFonts w:ascii="Arial" w:hAnsi="Arial" w:cs="Arial"/>
          <w:b/>
          <w:sz w:val="16"/>
          <w:szCs w:val="16"/>
        </w:rPr>
        <w:t xml:space="preserve">  г. Новокубанск, ул. </w:t>
      </w:r>
      <w:proofErr w:type="spellStart"/>
      <w:r w:rsidRPr="00D0008A">
        <w:rPr>
          <w:rFonts w:ascii="Arial" w:hAnsi="Arial" w:cs="Arial"/>
          <w:b/>
          <w:sz w:val="16"/>
          <w:szCs w:val="16"/>
        </w:rPr>
        <w:t>К.Маркса</w:t>
      </w:r>
      <w:proofErr w:type="spellEnd"/>
      <w:r w:rsidRPr="00D0008A">
        <w:rPr>
          <w:rFonts w:ascii="Arial" w:hAnsi="Arial" w:cs="Arial"/>
          <w:b/>
          <w:sz w:val="16"/>
          <w:szCs w:val="16"/>
        </w:rPr>
        <w:t>, 25/1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proofErr w:type="spellStart"/>
      <w:r w:rsidRPr="00D0008A">
        <w:rPr>
          <w:rFonts w:ascii="Arial" w:hAnsi="Arial" w:cs="Arial"/>
          <w:sz w:val="16"/>
          <w:szCs w:val="16"/>
        </w:rPr>
        <w:lastRenderedPageBreak/>
        <w:t>Ялышеву</w:t>
      </w:r>
      <w:proofErr w:type="spellEnd"/>
      <w:r w:rsidRPr="00D0008A">
        <w:rPr>
          <w:rFonts w:ascii="Arial" w:hAnsi="Arial" w:cs="Arial"/>
          <w:sz w:val="16"/>
          <w:szCs w:val="16"/>
        </w:rPr>
        <w:t xml:space="preserve"> Евгению Владимировичу принадлежит на праве собственности земельный участок общей площадью 307 </w:t>
      </w:r>
      <w:proofErr w:type="spellStart"/>
      <w:r w:rsidRPr="00D0008A">
        <w:rPr>
          <w:rFonts w:ascii="Arial" w:hAnsi="Arial" w:cs="Arial"/>
          <w:sz w:val="16"/>
          <w:szCs w:val="16"/>
        </w:rPr>
        <w:t>кв.м</w:t>
      </w:r>
      <w:proofErr w:type="spellEnd"/>
      <w:r w:rsidRPr="00D0008A">
        <w:rPr>
          <w:rFonts w:ascii="Arial" w:hAnsi="Arial" w:cs="Arial"/>
          <w:sz w:val="16"/>
          <w:szCs w:val="16"/>
        </w:rPr>
        <w:t xml:space="preserve">., с кадастровым номером 23:21:0401005:2614, расположенный по адресу: Краснодарский край, Новокубанский район, г. Новокубанск, ул. </w:t>
      </w:r>
      <w:proofErr w:type="spellStart"/>
      <w:r w:rsidRPr="00D0008A">
        <w:rPr>
          <w:rFonts w:ascii="Arial" w:hAnsi="Arial" w:cs="Arial"/>
          <w:sz w:val="16"/>
          <w:szCs w:val="16"/>
        </w:rPr>
        <w:t>К.Маркса</w:t>
      </w:r>
      <w:proofErr w:type="spellEnd"/>
      <w:r w:rsidRPr="00D0008A">
        <w:rPr>
          <w:rFonts w:ascii="Arial" w:hAnsi="Arial" w:cs="Arial"/>
          <w:sz w:val="16"/>
          <w:szCs w:val="16"/>
        </w:rPr>
        <w:t>, 25/1 с видом разрешенного использования – для индивидуального жилищного строительства.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proofErr w:type="spellStart"/>
      <w:r w:rsidRPr="00D0008A">
        <w:rPr>
          <w:rFonts w:ascii="Arial" w:hAnsi="Arial" w:cs="Arial"/>
          <w:sz w:val="16"/>
          <w:szCs w:val="16"/>
        </w:rPr>
        <w:t>Ялышев</w:t>
      </w:r>
      <w:proofErr w:type="spellEnd"/>
      <w:r w:rsidRPr="00D0008A">
        <w:rPr>
          <w:rFonts w:ascii="Arial" w:hAnsi="Arial" w:cs="Arial"/>
          <w:sz w:val="16"/>
          <w:szCs w:val="16"/>
        </w:rPr>
        <w:t xml:space="preserve"> Евгений Владимирович обратился в комиссию по землепользованию и застройке Новокубанского городского поселения Новокубанского района Краснодарского края с заявлением 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 октября 2012 года № 384 (в редакции от 27 декабря 2018 года № 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ab/>
      </w:r>
      <w:proofErr w:type="gramStart"/>
      <w:r w:rsidRPr="00D0008A">
        <w:rPr>
          <w:rFonts w:ascii="Arial" w:hAnsi="Arial" w:cs="Arial"/>
          <w:sz w:val="16"/>
          <w:szCs w:val="16"/>
        </w:rPr>
        <w:t>В соответствии с Правилами землепользования и застройки территории Новокубанского городского поселения Новокубанского района Краснодарского края, утвержденными решением Совета Новокубанского городского поселения Новокубанского района от 01 августа 2014 года № 585 (в редакциях от 27 декабря 2018 года № 572, 23 августа 2019 года № 648, 24 января 2020 года № 75), данный земельный участок расположен в зоне застройки индивидуальными жилыми домами (Ж1-А), где вид</w:t>
      </w:r>
      <w:proofErr w:type="gramEnd"/>
      <w:r w:rsidRPr="00D0008A">
        <w:rPr>
          <w:rFonts w:ascii="Arial" w:hAnsi="Arial" w:cs="Arial"/>
          <w:sz w:val="16"/>
          <w:szCs w:val="16"/>
        </w:rPr>
        <w:t xml:space="preserve"> разрешенного использования «магазины «4.4» относится к условно разрешенным видам.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proofErr w:type="gramStart"/>
      <w:r w:rsidRPr="00D0008A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 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D0008A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15 июля 2020 года № 4), руководствуясь Уставом Новокубанского городского поселения Новокубанского района, </w:t>
      </w:r>
      <w:proofErr w:type="gramStart"/>
      <w:r w:rsidRPr="00D0008A">
        <w:rPr>
          <w:rFonts w:ascii="Arial" w:hAnsi="Arial" w:cs="Arial"/>
          <w:sz w:val="16"/>
          <w:szCs w:val="16"/>
        </w:rPr>
        <w:t>п</w:t>
      </w:r>
      <w:proofErr w:type="gramEnd"/>
      <w:r w:rsidRPr="00D0008A">
        <w:rPr>
          <w:rFonts w:ascii="Arial" w:hAnsi="Arial" w:cs="Arial"/>
          <w:sz w:val="16"/>
          <w:szCs w:val="16"/>
        </w:rPr>
        <w:t xml:space="preserve"> о с т а н о в л я ю: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 xml:space="preserve">1. Предоставить разрешение на условно разрешенный вид использования земельного участка – «магазины «4.4» земельному участку, с кадастровым номером 23:21:0401005:2614, общей площадью 307 </w:t>
      </w:r>
      <w:proofErr w:type="spellStart"/>
      <w:r w:rsidRPr="00D0008A">
        <w:rPr>
          <w:rFonts w:ascii="Arial" w:hAnsi="Arial" w:cs="Arial"/>
          <w:sz w:val="16"/>
          <w:szCs w:val="16"/>
        </w:rPr>
        <w:t>кв.м</w:t>
      </w:r>
      <w:proofErr w:type="spellEnd"/>
      <w:r w:rsidRPr="00D0008A">
        <w:rPr>
          <w:rFonts w:ascii="Arial" w:hAnsi="Arial" w:cs="Arial"/>
          <w:sz w:val="16"/>
          <w:szCs w:val="16"/>
        </w:rPr>
        <w:t xml:space="preserve">. расположенному по адресу: Российская Федерация, Краснодарский край, Новокубанский район,                    г. Новокубанск, ул. </w:t>
      </w:r>
      <w:proofErr w:type="spellStart"/>
      <w:r w:rsidRPr="00D0008A">
        <w:rPr>
          <w:rFonts w:ascii="Arial" w:hAnsi="Arial" w:cs="Arial"/>
          <w:sz w:val="16"/>
          <w:szCs w:val="16"/>
        </w:rPr>
        <w:t>К.Маркса</w:t>
      </w:r>
      <w:proofErr w:type="spellEnd"/>
      <w:r w:rsidRPr="00D0008A">
        <w:rPr>
          <w:rFonts w:ascii="Arial" w:hAnsi="Arial" w:cs="Arial"/>
          <w:sz w:val="16"/>
          <w:szCs w:val="16"/>
        </w:rPr>
        <w:t>, 25/1.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D0008A">
        <w:rPr>
          <w:rFonts w:ascii="Arial" w:hAnsi="Arial" w:cs="Arial"/>
          <w:sz w:val="16"/>
          <w:szCs w:val="16"/>
        </w:rPr>
        <w:t>Ялышеву</w:t>
      </w:r>
      <w:proofErr w:type="spellEnd"/>
      <w:r w:rsidRPr="00D0008A">
        <w:rPr>
          <w:rFonts w:ascii="Arial" w:hAnsi="Arial" w:cs="Arial"/>
          <w:sz w:val="16"/>
          <w:szCs w:val="16"/>
        </w:rPr>
        <w:t xml:space="preserve"> Евгению Владимировичу обратиться в Филиал ФКП «</w:t>
      </w:r>
      <w:proofErr w:type="spellStart"/>
      <w:r w:rsidRPr="00D0008A">
        <w:rPr>
          <w:rFonts w:ascii="Arial" w:hAnsi="Arial" w:cs="Arial"/>
          <w:sz w:val="16"/>
          <w:szCs w:val="16"/>
        </w:rPr>
        <w:t>Росреестра</w:t>
      </w:r>
      <w:proofErr w:type="spellEnd"/>
      <w:r w:rsidRPr="00D0008A">
        <w:rPr>
          <w:rFonts w:ascii="Arial" w:hAnsi="Arial" w:cs="Arial"/>
          <w:sz w:val="16"/>
          <w:szCs w:val="16"/>
        </w:rPr>
        <w:t>» по Краснодарскому краю для внесения сведений в Единый государственный реестр недвижимости.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3.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1) опубликовать в информационном бюллетене «Вестник Новокубанского городского поселения Новокубанского района»;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2) разместить: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(www.ngpnr.ru);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D0008A">
        <w:rPr>
          <w:rFonts w:ascii="Arial" w:hAnsi="Arial" w:cs="Arial"/>
          <w:sz w:val="16"/>
          <w:szCs w:val="16"/>
        </w:rPr>
        <w:t>Контроль за</w:t>
      </w:r>
      <w:proofErr w:type="gramEnd"/>
      <w:r w:rsidRPr="00D0008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  <w:r w:rsidRPr="00D0008A">
        <w:rPr>
          <w:rFonts w:ascii="Arial" w:hAnsi="Arial" w:cs="Arial"/>
          <w:sz w:val="16"/>
          <w:szCs w:val="16"/>
        </w:rPr>
        <w:t>Новокубанского района</w:t>
      </w:r>
      <w:r w:rsidRPr="00D0008A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 Кадыров</w:t>
      </w:r>
    </w:p>
    <w:p w:rsidR="00D0008A" w:rsidRPr="00D0008A" w:rsidRDefault="00D0008A" w:rsidP="00D0008A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232FDA" w:rsidRPr="00232FDA" w:rsidTr="001A4F7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232FDA" w:rsidRPr="00232FDA" w:rsidTr="001A4F7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232FDA" w:rsidRPr="00232FDA" w:rsidTr="001A4F7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232FDA" w:rsidRPr="00232FDA" w:rsidRDefault="00232FDA" w:rsidP="00232FD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776" behindDoc="0" locked="0" layoutInCell="1" allowOverlap="1" wp14:anchorId="746F3667" wp14:editId="69870CCB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4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232FDA" w:rsidRPr="00232FDA" w:rsidRDefault="00232FDA" w:rsidP="00232FD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32FDA" w:rsidRPr="00232FDA" w:rsidTr="001A4F7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232FDA" w:rsidRPr="00232FDA" w:rsidRDefault="00232FDA" w:rsidP="00232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2FD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232FD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232FDA" w:rsidRPr="00232FDA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232FDA" w:rsidRPr="00232FDA" w:rsidRDefault="00232FDA" w:rsidP="00232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2FD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232FDA" w:rsidRPr="00232FDA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232FDA" w:rsidRPr="00232FDA" w:rsidRDefault="00232FDA" w:rsidP="00232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2FD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232FDA" w:rsidRPr="00232FDA" w:rsidTr="001A4F7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232FDA" w:rsidRPr="00232FDA" w:rsidRDefault="00232FDA" w:rsidP="00232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__</w:t>
                        </w: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232FDA" w:rsidRPr="00232FDA" w:rsidRDefault="00232FDA" w:rsidP="00232FD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508</w:t>
                        </w: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  <w:tr w:rsidR="00232FDA" w:rsidRPr="00232FDA" w:rsidTr="001A4F7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232FDA" w:rsidRPr="00232FDA" w:rsidRDefault="00232FDA" w:rsidP="00232FD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2FD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232FDA" w:rsidRPr="00232FDA" w:rsidRDefault="00232FDA" w:rsidP="00232F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232FDA" w:rsidRPr="00232FDA" w:rsidRDefault="00232FDA" w:rsidP="00232FD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232FDA" w:rsidRPr="00232FDA" w:rsidRDefault="00232FDA" w:rsidP="00232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232FDA" w:rsidRPr="00232FDA" w:rsidRDefault="00232FDA" w:rsidP="00232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2FDA" w:rsidRPr="00232FDA" w:rsidRDefault="00232FDA" w:rsidP="00232FDA">
      <w:pPr>
        <w:rPr>
          <w:rFonts w:ascii="Arial" w:hAnsi="Arial" w:cs="Arial"/>
          <w:b/>
          <w:sz w:val="16"/>
          <w:szCs w:val="16"/>
        </w:rPr>
      </w:pPr>
    </w:p>
    <w:p w:rsidR="00232FDA" w:rsidRPr="00232FDA" w:rsidRDefault="00232FDA" w:rsidP="00232FDA">
      <w:pPr>
        <w:jc w:val="center"/>
        <w:rPr>
          <w:rFonts w:ascii="Arial" w:hAnsi="Arial" w:cs="Arial"/>
          <w:b/>
          <w:sz w:val="16"/>
          <w:szCs w:val="16"/>
        </w:rPr>
      </w:pPr>
      <w:r w:rsidRPr="00232FDA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</w:t>
      </w:r>
    </w:p>
    <w:p w:rsidR="00232FDA" w:rsidRPr="00232FDA" w:rsidRDefault="00232FDA" w:rsidP="00232FDA">
      <w:pPr>
        <w:jc w:val="center"/>
        <w:rPr>
          <w:rFonts w:ascii="Arial" w:hAnsi="Arial" w:cs="Arial"/>
          <w:b/>
          <w:sz w:val="16"/>
          <w:szCs w:val="16"/>
        </w:rPr>
      </w:pPr>
      <w:r w:rsidRPr="00232FDA">
        <w:rPr>
          <w:rFonts w:ascii="Arial" w:hAnsi="Arial" w:cs="Arial"/>
          <w:b/>
          <w:sz w:val="16"/>
          <w:szCs w:val="16"/>
        </w:rPr>
        <w:t>ул. Кооперативная, 109</w:t>
      </w:r>
    </w:p>
    <w:p w:rsidR="00232FDA" w:rsidRPr="00232FDA" w:rsidRDefault="00232FDA" w:rsidP="00232FDA">
      <w:pPr>
        <w:rPr>
          <w:rFonts w:ascii="Arial" w:hAnsi="Arial" w:cs="Arial"/>
          <w:b/>
          <w:sz w:val="16"/>
          <w:szCs w:val="16"/>
        </w:rPr>
      </w:pP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ab/>
      </w:r>
      <w:proofErr w:type="spellStart"/>
      <w:r w:rsidRPr="00232FDA">
        <w:rPr>
          <w:rFonts w:ascii="Arial" w:hAnsi="Arial" w:cs="Arial"/>
          <w:sz w:val="16"/>
          <w:szCs w:val="16"/>
        </w:rPr>
        <w:t>Винокуровой</w:t>
      </w:r>
      <w:proofErr w:type="spellEnd"/>
      <w:r w:rsidRPr="00232FDA">
        <w:rPr>
          <w:rFonts w:ascii="Arial" w:hAnsi="Arial" w:cs="Arial"/>
          <w:sz w:val="16"/>
          <w:szCs w:val="16"/>
        </w:rPr>
        <w:t xml:space="preserve"> Наталье Николаевне принадлежит на праве собственности земельный участок общей площадью 779 </w:t>
      </w:r>
      <w:proofErr w:type="spellStart"/>
      <w:r w:rsidRPr="00232FDA">
        <w:rPr>
          <w:rFonts w:ascii="Arial" w:hAnsi="Arial" w:cs="Arial"/>
          <w:sz w:val="16"/>
          <w:szCs w:val="16"/>
        </w:rPr>
        <w:t>кв.м</w:t>
      </w:r>
      <w:proofErr w:type="spellEnd"/>
      <w:r w:rsidRPr="00232FDA">
        <w:rPr>
          <w:rFonts w:ascii="Arial" w:hAnsi="Arial" w:cs="Arial"/>
          <w:sz w:val="16"/>
          <w:szCs w:val="16"/>
        </w:rPr>
        <w:t>., с кадастровым номером 23:21:0401009:429, расположенный по адресу: Краснодарский край, Новокубанский район, г. Новокубанск, ул. </w:t>
      </w:r>
      <w:proofErr w:type="gramStart"/>
      <w:r w:rsidRPr="00232FDA">
        <w:rPr>
          <w:rFonts w:ascii="Arial" w:hAnsi="Arial" w:cs="Arial"/>
          <w:sz w:val="16"/>
          <w:szCs w:val="16"/>
        </w:rPr>
        <w:t>Кооперативная</w:t>
      </w:r>
      <w:proofErr w:type="gramEnd"/>
      <w:r w:rsidRPr="00232FDA">
        <w:rPr>
          <w:rFonts w:ascii="Arial" w:hAnsi="Arial" w:cs="Arial"/>
          <w:sz w:val="16"/>
          <w:szCs w:val="16"/>
        </w:rPr>
        <w:t>, 109, с видом разрешенного использования – для индивидуального жилищного строительства.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 октября 2012 года № 384 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ab/>
      </w:r>
      <w:proofErr w:type="gramStart"/>
      <w:r w:rsidRPr="00232FDA">
        <w:rPr>
          <w:rFonts w:ascii="Arial" w:hAnsi="Arial" w:cs="Arial"/>
          <w:sz w:val="16"/>
          <w:szCs w:val="16"/>
        </w:rPr>
        <w:t xml:space="preserve">В соответствии с </w:t>
      </w:r>
      <w:r w:rsidRPr="00232FDA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232FDA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 27 декабря 2018 года № 572, 23 августа 2019 года </w:t>
      </w:r>
      <w:r w:rsidRPr="00232FDA">
        <w:rPr>
          <w:rFonts w:ascii="Arial" w:hAnsi="Arial" w:cs="Arial"/>
          <w:sz w:val="16"/>
          <w:szCs w:val="16"/>
        </w:rPr>
        <w:lastRenderedPageBreak/>
        <w:t xml:space="preserve">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232FDA">
        <w:rPr>
          <w:rFonts w:ascii="Arial" w:hAnsi="Arial" w:cs="Arial"/>
          <w:sz w:val="16"/>
          <w:szCs w:val="16"/>
        </w:rPr>
        <w:t>Винокурова</w:t>
      </w:r>
      <w:proofErr w:type="spellEnd"/>
      <w:r w:rsidRPr="00232FDA">
        <w:rPr>
          <w:rFonts w:ascii="Arial" w:hAnsi="Arial" w:cs="Arial"/>
          <w:sz w:val="16"/>
          <w:szCs w:val="16"/>
        </w:rPr>
        <w:t xml:space="preserve"> Наталья Николаевна, обратилась в комиссию по землепользованию и застройке </w:t>
      </w:r>
      <w:r w:rsidRPr="00232FDA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232FDA">
        <w:rPr>
          <w:rFonts w:ascii="Arial" w:hAnsi="Arial" w:cs="Arial"/>
          <w:sz w:val="16"/>
          <w:szCs w:val="16"/>
        </w:rPr>
        <w:t>о</w:t>
      </w:r>
      <w:r w:rsidRPr="00232FDA">
        <w:rPr>
          <w:rFonts w:ascii="Arial" w:hAnsi="Arial" w:cs="Arial"/>
          <w:b/>
          <w:sz w:val="16"/>
          <w:szCs w:val="16"/>
        </w:rPr>
        <w:t xml:space="preserve"> </w:t>
      </w:r>
      <w:r w:rsidRPr="00232FDA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Кооперативная, 109, для реконструкции жилого дома на расстоянии 1,62 м от соседнего земельного участка по ул. Кооперативная, 111 в г. Новокубанске</w:t>
      </w:r>
      <w:proofErr w:type="gramEnd"/>
      <w:r w:rsidRPr="00232FDA">
        <w:rPr>
          <w:rFonts w:ascii="Arial" w:hAnsi="Arial" w:cs="Arial"/>
          <w:sz w:val="16"/>
          <w:szCs w:val="16"/>
        </w:rPr>
        <w:t xml:space="preserve"> и на расстоянии 3,06 м от фасадной межевой линии земельного участка, выходящей на ул. </w:t>
      </w:r>
      <w:proofErr w:type="gramStart"/>
      <w:r w:rsidRPr="00232FDA">
        <w:rPr>
          <w:rFonts w:ascii="Arial" w:hAnsi="Arial" w:cs="Arial"/>
          <w:sz w:val="16"/>
          <w:szCs w:val="16"/>
        </w:rPr>
        <w:t>Кооперативная</w:t>
      </w:r>
      <w:proofErr w:type="gramEnd"/>
      <w:r w:rsidRPr="00232FDA">
        <w:rPr>
          <w:rFonts w:ascii="Arial" w:hAnsi="Arial" w:cs="Arial"/>
          <w:sz w:val="16"/>
          <w:szCs w:val="16"/>
        </w:rPr>
        <w:t>.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proofErr w:type="gramStart"/>
      <w:r w:rsidRPr="00232FDA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232FD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32FDA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(объект недвижимости уже возведен и является объектом капитального строительства, конструкция фундамента выполнена из монолитного бетона и имеет прочную связь с землей, а наружные стены выполнены из кирпича на песчано-цементном растворе и саманного</w:t>
      </w:r>
      <w:proofErr w:type="gramEnd"/>
      <w:r w:rsidRPr="00232FDA">
        <w:rPr>
          <w:rFonts w:ascii="Arial" w:hAnsi="Arial" w:cs="Arial"/>
          <w:sz w:val="16"/>
          <w:szCs w:val="16"/>
        </w:rPr>
        <w:t xml:space="preserve"> блока); возводился в 1976 и в 2009 годах в соответствии с разрешительными документами и действующими на тот момент времени строительными и градостроительными нормами, а также с соблюдением требований технических регламентов, СП и СанПиН), </w:t>
      </w:r>
      <w:proofErr w:type="gramStart"/>
      <w:r w:rsidRPr="00232FDA">
        <w:rPr>
          <w:rFonts w:ascii="Arial" w:hAnsi="Arial" w:cs="Arial"/>
          <w:sz w:val="16"/>
          <w:szCs w:val="16"/>
        </w:rPr>
        <w:t>п</w:t>
      </w:r>
      <w:proofErr w:type="gramEnd"/>
      <w:r w:rsidRPr="00232FDA">
        <w:rPr>
          <w:rFonts w:ascii="Arial" w:hAnsi="Arial" w:cs="Arial"/>
          <w:sz w:val="16"/>
          <w:szCs w:val="16"/>
        </w:rPr>
        <w:t xml:space="preserve"> о с т а н о в л я ю: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ab/>
        <w:t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 ул. </w:t>
      </w:r>
      <w:proofErr w:type="gramStart"/>
      <w:r w:rsidRPr="00232FDA">
        <w:rPr>
          <w:rFonts w:ascii="Arial" w:hAnsi="Arial" w:cs="Arial"/>
          <w:sz w:val="16"/>
          <w:szCs w:val="16"/>
        </w:rPr>
        <w:t>Кооперативная</w:t>
      </w:r>
      <w:proofErr w:type="gramEnd"/>
      <w:r w:rsidRPr="00232FDA">
        <w:rPr>
          <w:rFonts w:ascii="Arial" w:hAnsi="Arial" w:cs="Arial"/>
          <w:sz w:val="16"/>
          <w:szCs w:val="16"/>
        </w:rPr>
        <w:t xml:space="preserve">, 109, для реконструкции жилого дома на расстоянии 1,62 м от соседнего земельного участка по ул. Кооперативная, 111 в г. Новокубанске и на расстоянии 3,06 м от фасадной межевой линии земельного участка, выходящей на ул. Кооперативная. 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>2) разместить: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>на 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232FDA">
        <w:rPr>
          <w:rFonts w:ascii="Arial" w:hAnsi="Arial" w:cs="Arial"/>
          <w:sz w:val="16"/>
          <w:szCs w:val="16"/>
          <w:lang w:val="en-US"/>
        </w:rPr>
        <w:t>www</w:t>
      </w:r>
      <w:r w:rsidRPr="00232FDA">
        <w:rPr>
          <w:rFonts w:ascii="Arial" w:hAnsi="Arial" w:cs="Arial"/>
          <w:sz w:val="16"/>
          <w:szCs w:val="16"/>
        </w:rPr>
        <w:t>.</w:t>
      </w:r>
      <w:proofErr w:type="spellStart"/>
      <w:r w:rsidRPr="00232FD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32FDA">
        <w:rPr>
          <w:rFonts w:ascii="Arial" w:hAnsi="Arial" w:cs="Arial"/>
          <w:sz w:val="16"/>
          <w:szCs w:val="16"/>
        </w:rPr>
        <w:t>.</w:t>
      </w:r>
      <w:proofErr w:type="spellStart"/>
      <w:r w:rsidRPr="00232FD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32FDA">
        <w:rPr>
          <w:rFonts w:ascii="Arial" w:hAnsi="Arial" w:cs="Arial"/>
          <w:sz w:val="16"/>
          <w:szCs w:val="16"/>
        </w:rPr>
        <w:t>);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 xml:space="preserve">в информационной системе обеспечения градостроительной деятельности. 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>3. </w:t>
      </w:r>
      <w:proofErr w:type="gramStart"/>
      <w:r w:rsidRPr="00232FDA">
        <w:rPr>
          <w:rFonts w:ascii="Arial" w:hAnsi="Arial" w:cs="Arial"/>
          <w:sz w:val="16"/>
          <w:szCs w:val="16"/>
        </w:rPr>
        <w:t>Контроль за</w:t>
      </w:r>
      <w:proofErr w:type="gramEnd"/>
      <w:r w:rsidRPr="00232FD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  <w:r w:rsidRPr="00232FDA">
        <w:rPr>
          <w:rFonts w:ascii="Arial" w:hAnsi="Arial" w:cs="Arial"/>
          <w:sz w:val="16"/>
          <w:szCs w:val="16"/>
        </w:rPr>
        <w:t>Новокубанского района</w:t>
      </w:r>
      <w:r w:rsidRPr="00232FDA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 Кадыров</w:t>
      </w:r>
    </w:p>
    <w:p w:rsidR="00232FDA" w:rsidRPr="00232FDA" w:rsidRDefault="00232FDA" w:rsidP="00232FDA">
      <w:pPr>
        <w:rPr>
          <w:rFonts w:ascii="Arial" w:hAnsi="Arial" w:cs="Arial"/>
          <w:sz w:val="16"/>
          <w:szCs w:val="16"/>
        </w:rPr>
      </w:pPr>
    </w:p>
    <w:p w:rsidR="00232FDA" w:rsidRPr="00232FDA" w:rsidRDefault="00232FDA" w:rsidP="00232FDA">
      <w:pPr>
        <w:rPr>
          <w:rFonts w:ascii="Arial" w:hAnsi="Arial" w:cs="Arial"/>
          <w:b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EA3566" w:rsidRPr="00EA3566" w:rsidTr="001A4F7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EA3566" w:rsidRPr="00EA3566" w:rsidTr="001A4F7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A3566" w:rsidRPr="00EA3566" w:rsidTr="001A4F7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A3566" w:rsidRPr="00EA3566" w:rsidRDefault="00EA3566" w:rsidP="00EA356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0800" behindDoc="0" locked="0" layoutInCell="1" allowOverlap="1" wp14:anchorId="1B644025" wp14:editId="6FFD7F1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5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A3566" w:rsidRPr="00EA3566" w:rsidRDefault="00EA3566" w:rsidP="00EA356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A3566" w:rsidRPr="00EA3566" w:rsidTr="001A4F7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A3566" w:rsidRPr="00EA3566" w:rsidRDefault="00EA3566" w:rsidP="00EA35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A35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EA35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EA3566" w:rsidRPr="00EA3566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A3566" w:rsidRPr="00EA3566" w:rsidRDefault="00EA3566" w:rsidP="00EA35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A35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EA3566" w:rsidRPr="00EA3566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A3566" w:rsidRPr="00EA3566" w:rsidRDefault="00EA3566" w:rsidP="00EA35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A356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A3566" w:rsidRPr="00EA3566" w:rsidTr="001A4F7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A3566" w:rsidRPr="00EA3566" w:rsidRDefault="00EA3566" w:rsidP="00EA35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__</w:t>
                        </w: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A3566" w:rsidRPr="00EA3566" w:rsidRDefault="00EA3566" w:rsidP="00EA35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№__</w:t>
                        </w: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516</w:t>
                        </w: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  <w:tr w:rsidR="00EA3566" w:rsidRPr="00EA3566" w:rsidTr="001A4F7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A3566" w:rsidRPr="00EA3566" w:rsidRDefault="00EA3566" w:rsidP="00EA356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A356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A3566" w:rsidRPr="00EA3566" w:rsidRDefault="00EA3566" w:rsidP="00EA35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A3566" w:rsidRPr="00EA3566" w:rsidRDefault="00EA3566" w:rsidP="00EA35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A3566" w:rsidRPr="00EA3566" w:rsidRDefault="00EA3566" w:rsidP="00EA35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A3566" w:rsidRPr="00EA3566" w:rsidRDefault="00EA3566" w:rsidP="00EA35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3566" w:rsidRPr="00EA3566" w:rsidRDefault="00EA3566" w:rsidP="00EA3566">
      <w:pPr>
        <w:rPr>
          <w:rFonts w:ascii="Arial" w:hAnsi="Arial" w:cs="Arial"/>
          <w:b/>
          <w:sz w:val="16"/>
          <w:szCs w:val="16"/>
        </w:rPr>
      </w:pPr>
    </w:p>
    <w:p w:rsidR="00EA3566" w:rsidRPr="00EA3566" w:rsidRDefault="00EA3566" w:rsidP="00EA3566">
      <w:pPr>
        <w:jc w:val="center"/>
        <w:rPr>
          <w:rFonts w:ascii="Arial" w:hAnsi="Arial" w:cs="Arial"/>
          <w:b/>
          <w:sz w:val="16"/>
          <w:szCs w:val="16"/>
        </w:rPr>
      </w:pPr>
      <w:r w:rsidRPr="00EA3566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</w:t>
      </w:r>
    </w:p>
    <w:p w:rsidR="00EA3566" w:rsidRPr="00EA3566" w:rsidRDefault="00EA3566" w:rsidP="00EA3566">
      <w:pPr>
        <w:jc w:val="center"/>
        <w:rPr>
          <w:rFonts w:ascii="Arial" w:hAnsi="Arial" w:cs="Arial"/>
          <w:b/>
          <w:sz w:val="16"/>
          <w:szCs w:val="16"/>
        </w:rPr>
      </w:pPr>
      <w:r w:rsidRPr="00EA3566">
        <w:rPr>
          <w:rFonts w:ascii="Arial" w:hAnsi="Arial" w:cs="Arial"/>
          <w:b/>
          <w:sz w:val="16"/>
          <w:szCs w:val="16"/>
        </w:rPr>
        <w:t>улица Крылова, 118/1</w:t>
      </w:r>
    </w:p>
    <w:p w:rsidR="00EA3566" w:rsidRPr="00EA3566" w:rsidRDefault="00EA3566" w:rsidP="00EA3566">
      <w:pPr>
        <w:rPr>
          <w:rFonts w:ascii="Arial" w:hAnsi="Arial" w:cs="Arial"/>
          <w:b/>
          <w:sz w:val="16"/>
          <w:szCs w:val="16"/>
        </w:rPr>
      </w:pP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ab/>
        <w:t>Борисовой Наталии Александровне принадлежит на праве собственности земельный участок общей площадью 377 </w:t>
      </w:r>
      <w:proofErr w:type="spellStart"/>
      <w:r w:rsidRPr="00EA3566">
        <w:rPr>
          <w:rFonts w:ascii="Arial" w:hAnsi="Arial" w:cs="Arial"/>
          <w:sz w:val="16"/>
          <w:szCs w:val="16"/>
        </w:rPr>
        <w:t>кв.м</w:t>
      </w:r>
      <w:proofErr w:type="spellEnd"/>
      <w:r w:rsidRPr="00EA3566">
        <w:rPr>
          <w:rFonts w:ascii="Arial" w:hAnsi="Arial" w:cs="Arial"/>
          <w:sz w:val="16"/>
          <w:szCs w:val="16"/>
        </w:rPr>
        <w:t>., с кадастровым номером 23:21:0401007:3767, расположенный по адресу: Российская Федерация, Краснодарский край, Новокубанский район, Новокубанское городское поселение, город Новокубанск, улица Крылова, 118/1, с видом разрешенного использования – для индивидуального жилищного строительства.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ab/>
      </w:r>
      <w:proofErr w:type="gramStart"/>
      <w:r w:rsidRPr="00EA3566">
        <w:rPr>
          <w:rFonts w:ascii="Arial" w:hAnsi="Arial" w:cs="Arial"/>
          <w:sz w:val="16"/>
          <w:szCs w:val="16"/>
        </w:rPr>
        <w:t xml:space="preserve">В соответствии с </w:t>
      </w:r>
      <w:r w:rsidRPr="00EA3566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EA3566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lastRenderedPageBreak/>
        <w:tab/>
      </w:r>
      <w:proofErr w:type="gramStart"/>
      <w:r w:rsidRPr="00EA3566">
        <w:rPr>
          <w:rFonts w:ascii="Arial" w:hAnsi="Arial" w:cs="Arial"/>
          <w:sz w:val="16"/>
          <w:szCs w:val="16"/>
        </w:rPr>
        <w:t xml:space="preserve">Борисов Михаил Александрович, действующий по доверенности от Борисовой Наталии Александровны, обратился в комиссию по землепользованию и застройке </w:t>
      </w:r>
      <w:r w:rsidRPr="00EA3566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EA3566">
        <w:rPr>
          <w:rFonts w:ascii="Arial" w:hAnsi="Arial" w:cs="Arial"/>
          <w:sz w:val="16"/>
          <w:szCs w:val="16"/>
        </w:rPr>
        <w:t>о</w:t>
      </w:r>
      <w:r w:rsidRPr="00EA3566">
        <w:rPr>
          <w:rFonts w:ascii="Arial" w:hAnsi="Arial" w:cs="Arial"/>
          <w:b/>
          <w:sz w:val="16"/>
          <w:szCs w:val="16"/>
        </w:rPr>
        <w:t xml:space="preserve"> </w:t>
      </w:r>
      <w:r w:rsidRPr="00EA3566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город Новокубанск, улица Крылова, 118/1, для строительства жилого дома на расстоянии 1,0 м от межи соседнего</w:t>
      </w:r>
      <w:proofErr w:type="gramEnd"/>
      <w:r w:rsidRPr="00EA3566">
        <w:rPr>
          <w:rFonts w:ascii="Arial" w:hAnsi="Arial" w:cs="Arial"/>
          <w:sz w:val="16"/>
          <w:szCs w:val="16"/>
        </w:rPr>
        <w:t xml:space="preserve"> земельного участка по ул. Крылова, 118 в г. Новокубанске.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proofErr w:type="gramStart"/>
      <w:r w:rsidRPr="00EA3566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EA356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A3566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(обеспечение доступа к локальным очистным сооружениям и обеспечение объемно-планировочных решений в соответствии с требованиями к инсоляции, а также обеспечение комфортных и нормальных условиях, с удовлетворением жилищных, хозяйственно-бытовых и санитарно-гигиенических потребностей в соответствии</w:t>
      </w:r>
      <w:proofErr w:type="gramEnd"/>
      <w:r w:rsidRPr="00EA3566">
        <w:rPr>
          <w:rFonts w:ascii="Arial" w:hAnsi="Arial" w:cs="Arial"/>
          <w:sz w:val="16"/>
          <w:szCs w:val="16"/>
        </w:rPr>
        <w:t xml:space="preserve"> с требованиями СП 55.13330.2016 «Дома жилые одноквартирные», с учетом нормируемых условий для проживания и микроклимата жилых помещений, а также с соблюдением требований технических регламентов, СП, </w:t>
      </w:r>
      <w:proofErr w:type="spellStart"/>
      <w:r w:rsidRPr="00EA3566">
        <w:rPr>
          <w:rFonts w:ascii="Arial" w:hAnsi="Arial" w:cs="Arial"/>
          <w:sz w:val="16"/>
          <w:szCs w:val="16"/>
        </w:rPr>
        <w:t>СанПин</w:t>
      </w:r>
      <w:proofErr w:type="spellEnd"/>
      <w:r w:rsidRPr="00EA3566">
        <w:rPr>
          <w:rFonts w:ascii="Arial" w:hAnsi="Arial" w:cs="Arial"/>
          <w:sz w:val="16"/>
          <w:szCs w:val="16"/>
        </w:rPr>
        <w:t xml:space="preserve">), </w:t>
      </w:r>
      <w:proofErr w:type="gramStart"/>
      <w:r w:rsidRPr="00EA3566">
        <w:rPr>
          <w:rFonts w:ascii="Arial" w:hAnsi="Arial" w:cs="Arial"/>
          <w:sz w:val="16"/>
          <w:szCs w:val="16"/>
        </w:rPr>
        <w:t>п</w:t>
      </w:r>
      <w:proofErr w:type="gramEnd"/>
      <w:r w:rsidRPr="00EA3566">
        <w:rPr>
          <w:rFonts w:ascii="Arial" w:hAnsi="Arial" w:cs="Arial"/>
          <w:sz w:val="16"/>
          <w:szCs w:val="16"/>
        </w:rPr>
        <w:t xml:space="preserve"> о с т а н о в л я ю: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улица Крылова, 118/1, для строительства жилого дома на расстоянии 1,0 м от межевой границы с соседним земельным участком по ул. Крылова, 118 в г. Новокубанске.  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>2) разместить: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EA3566">
        <w:rPr>
          <w:rFonts w:ascii="Arial" w:hAnsi="Arial" w:cs="Arial"/>
          <w:sz w:val="16"/>
          <w:szCs w:val="16"/>
          <w:lang w:val="en-US"/>
        </w:rPr>
        <w:t>www</w:t>
      </w:r>
      <w:r w:rsidRPr="00EA3566">
        <w:rPr>
          <w:rFonts w:ascii="Arial" w:hAnsi="Arial" w:cs="Arial"/>
          <w:sz w:val="16"/>
          <w:szCs w:val="16"/>
        </w:rPr>
        <w:t>.</w:t>
      </w:r>
      <w:proofErr w:type="spellStart"/>
      <w:r w:rsidRPr="00EA3566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EA3566">
        <w:rPr>
          <w:rFonts w:ascii="Arial" w:hAnsi="Arial" w:cs="Arial"/>
          <w:sz w:val="16"/>
          <w:szCs w:val="16"/>
        </w:rPr>
        <w:t>.</w:t>
      </w:r>
      <w:proofErr w:type="spellStart"/>
      <w:r w:rsidRPr="00EA3566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EA3566">
        <w:rPr>
          <w:rFonts w:ascii="Arial" w:hAnsi="Arial" w:cs="Arial"/>
          <w:sz w:val="16"/>
          <w:szCs w:val="16"/>
        </w:rPr>
        <w:t>);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>3. </w:t>
      </w:r>
      <w:proofErr w:type="gramStart"/>
      <w:r w:rsidRPr="00EA3566">
        <w:rPr>
          <w:rFonts w:ascii="Arial" w:hAnsi="Arial" w:cs="Arial"/>
          <w:sz w:val="16"/>
          <w:szCs w:val="16"/>
        </w:rPr>
        <w:t>Контроль за</w:t>
      </w:r>
      <w:proofErr w:type="gramEnd"/>
      <w:r w:rsidRPr="00EA3566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</w:p>
    <w:p w:rsidR="00EA3566" w:rsidRPr="00EA3566" w:rsidRDefault="00EA3566" w:rsidP="00EA3566">
      <w:pPr>
        <w:rPr>
          <w:rFonts w:ascii="Arial" w:hAnsi="Arial" w:cs="Arial"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A3566" w:rsidRPr="00EA3566" w:rsidRDefault="00EA3566" w:rsidP="00EA3566">
      <w:pPr>
        <w:rPr>
          <w:rFonts w:ascii="Arial" w:hAnsi="Arial" w:cs="Arial"/>
          <w:b/>
          <w:sz w:val="16"/>
          <w:szCs w:val="16"/>
        </w:rPr>
      </w:pPr>
      <w:r w:rsidRPr="00EA3566">
        <w:rPr>
          <w:rFonts w:ascii="Arial" w:hAnsi="Arial" w:cs="Arial"/>
          <w:sz w:val="16"/>
          <w:szCs w:val="16"/>
        </w:rPr>
        <w:t>Новокубанского района</w:t>
      </w:r>
      <w:r w:rsidRPr="00EA3566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 Кадыров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D002DC" w:rsidRPr="00D002DC" w:rsidTr="001A4F7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D002DC" w:rsidRPr="00D002DC" w:rsidTr="001A4F7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D002DC" w:rsidRPr="00D002DC" w:rsidTr="001A4F7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002DC" w:rsidRPr="00D002DC" w:rsidRDefault="00D002DC" w:rsidP="00D002D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824" behindDoc="0" locked="0" layoutInCell="1" allowOverlap="1" wp14:anchorId="7A24A465" wp14:editId="6AC3A55C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6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002DC" w:rsidRPr="00D002DC" w:rsidRDefault="00D002DC" w:rsidP="00D002D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002DC" w:rsidRPr="00D002DC" w:rsidTr="001A4F7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002DC" w:rsidRPr="00D002DC" w:rsidRDefault="00D002DC" w:rsidP="00D002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02D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D002D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D002DC" w:rsidRPr="00D002DC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002DC" w:rsidRPr="00D002DC" w:rsidRDefault="00D002DC" w:rsidP="00D002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02D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D002DC" w:rsidRPr="00D002DC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002DC" w:rsidRPr="00D002DC" w:rsidRDefault="00D002DC" w:rsidP="00D002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02D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002DC" w:rsidRPr="00D002DC" w:rsidTr="001A4F7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002DC" w:rsidRPr="00D002DC" w:rsidRDefault="00D002DC" w:rsidP="00D002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</w:t>
                        </w: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002DC" w:rsidRPr="00D002DC" w:rsidRDefault="00D002DC" w:rsidP="00D002D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507</w:t>
                        </w: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D002DC" w:rsidRPr="00D002DC" w:rsidTr="001A4F7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002DC" w:rsidRPr="00D002DC" w:rsidRDefault="00D002DC" w:rsidP="00D002D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002D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002DC" w:rsidRPr="00D002DC" w:rsidRDefault="00D002DC" w:rsidP="00D002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002DC" w:rsidRPr="00D002DC" w:rsidRDefault="00D002DC" w:rsidP="00D002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002DC" w:rsidRPr="00D002DC" w:rsidRDefault="00D002DC" w:rsidP="00D002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002DC" w:rsidRPr="00D002DC" w:rsidRDefault="00D002DC" w:rsidP="00D002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02DC" w:rsidRPr="00D002DC" w:rsidRDefault="00D002DC" w:rsidP="00D002DC">
      <w:pPr>
        <w:rPr>
          <w:rFonts w:ascii="Arial" w:hAnsi="Arial" w:cs="Arial"/>
          <w:b/>
          <w:sz w:val="16"/>
          <w:szCs w:val="16"/>
        </w:rPr>
      </w:pPr>
    </w:p>
    <w:p w:rsidR="00D002DC" w:rsidRPr="00D002DC" w:rsidRDefault="00D002DC" w:rsidP="00D002DC">
      <w:pPr>
        <w:jc w:val="center"/>
        <w:rPr>
          <w:rFonts w:ascii="Arial" w:hAnsi="Arial" w:cs="Arial"/>
          <w:b/>
          <w:sz w:val="16"/>
          <w:szCs w:val="16"/>
        </w:rPr>
      </w:pPr>
      <w:r w:rsidRPr="00D002DC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           по адресу: Краснодарский край, Новокубанский район, Новокубанское городское поселение, город Новокубанск, по </w:t>
      </w:r>
      <w:proofErr w:type="spellStart"/>
      <w:r w:rsidRPr="00D002DC">
        <w:rPr>
          <w:rFonts w:ascii="Arial" w:hAnsi="Arial" w:cs="Arial"/>
          <w:b/>
          <w:sz w:val="16"/>
          <w:szCs w:val="16"/>
        </w:rPr>
        <w:t>смежеству</w:t>
      </w:r>
      <w:proofErr w:type="spellEnd"/>
      <w:r w:rsidRPr="00D002DC">
        <w:rPr>
          <w:rFonts w:ascii="Arial" w:hAnsi="Arial" w:cs="Arial"/>
          <w:b/>
          <w:sz w:val="16"/>
          <w:szCs w:val="16"/>
        </w:rPr>
        <w:t xml:space="preserve"> с земельным участком по ул. </w:t>
      </w:r>
      <w:proofErr w:type="gramStart"/>
      <w:r w:rsidRPr="00D002DC">
        <w:rPr>
          <w:rFonts w:ascii="Arial" w:hAnsi="Arial" w:cs="Arial"/>
          <w:b/>
          <w:sz w:val="16"/>
          <w:szCs w:val="16"/>
        </w:rPr>
        <w:t>Новороссийская</w:t>
      </w:r>
      <w:proofErr w:type="gramEnd"/>
      <w:r w:rsidRPr="00D002DC">
        <w:rPr>
          <w:rFonts w:ascii="Arial" w:hAnsi="Arial" w:cs="Arial"/>
          <w:b/>
          <w:sz w:val="16"/>
          <w:szCs w:val="16"/>
        </w:rPr>
        <w:t>, 77</w:t>
      </w:r>
    </w:p>
    <w:p w:rsidR="00D002DC" w:rsidRPr="00D002DC" w:rsidRDefault="00D002DC" w:rsidP="00D002DC">
      <w:pPr>
        <w:rPr>
          <w:rFonts w:ascii="Arial" w:hAnsi="Arial" w:cs="Arial"/>
          <w:b/>
          <w:sz w:val="16"/>
          <w:szCs w:val="16"/>
        </w:rPr>
      </w:pP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ab/>
        <w:t>Алексеенко Андрею Михайловичу принадлежит на праве аренды земельный участок общей площадью 835 </w:t>
      </w:r>
      <w:proofErr w:type="spellStart"/>
      <w:r w:rsidRPr="00D002DC">
        <w:rPr>
          <w:rFonts w:ascii="Arial" w:hAnsi="Arial" w:cs="Arial"/>
          <w:sz w:val="16"/>
          <w:szCs w:val="16"/>
        </w:rPr>
        <w:t>кв.м</w:t>
      </w:r>
      <w:proofErr w:type="spellEnd"/>
      <w:r w:rsidRPr="00D002DC">
        <w:rPr>
          <w:rFonts w:ascii="Arial" w:hAnsi="Arial" w:cs="Arial"/>
          <w:sz w:val="16"/>
          <w:szCs w:val="16"/>
        </w:rPr>
        <w:t xml:space="preserve">., с кадастровым номером 23:21:0401013:2547, расположенный по адресу: Краснодарский край, Новокубанский район, Новокубанское городское поселение, город Новокубанск, по </w:t>
      </w:r>
      <w:proofErr w:type="spellStart"/>
      <w:r w:rsidRPr="00D002DC">
        <w:rPr>
          <w:rFonts w:ascii="Arial" w:hAnsi="Arial" w:cs="Arial"/>
          <w:sz w:val="16"/>
          <w:szCs w:val="16"/>
        </w:rPr>
        <w:t>смежеству</w:t>
      </w:r>
      <w:proofErr w:type="spellEnd"/>
      <w:r w:rsidRPr="00D002DC">
        <w:rPr>
          <w:rFonts w:ascii="Arial" w:hAnsi="Arial" w:cs="Arial"/>
          <w:sz w:val="16"/>
          <w:szCs w:val="16"/>
        </w:rPr>
        <w:t xml:space="preserve"> с земельным участком по ул. Новороссийская, 77, с видом разрешенного использования – отдельно стоящие индивидуальные жилые дома (застройка коттеджного типа); (с возможностью ведения личного подсобного хозяйства).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 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ab/>
      </w:r>
      <w:proofErr w:type="gramStart"/>
      <w:r w:rsidRPr="00D002DC">
        <w:rPr>
          <w:rFonts w:ascii="Arial" w:hAnsi="Arial" w:cs="Arial"/>
          <w:sz w:val="16"/>
          <w:szCs w:val="16"/>
        </w:rPr>
        <w:t xml:space="preserve">В соответствии с </w:t>
      </w:r>
      <w:r w:rsidRPr="00D002DC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D002DC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ab/>
      </w:r>
      <w:proofErr w:type="gramStart"/>
      <w:r w:rsidRPr="00D002DC">
        <w:rPr>
          <w:rFonts w:ascii="Arial" w:hAnsi="Arial" w:cs="Arial"/>
          <w:sz w:val="16"/>
          <w:szCs w:val="16"/>
        </w:rPr>
        <w:t xml:space="preserve">Алексеенко Андрей Михайлович, обратился в комиссию по землепользованию и застройке </w:t>
      </w:r>
      <w:r w:rsidRPr="00D002DC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D002DC">
        <w:rPr>
          <w:rFonts w:ascii="Arial" w:hAnsi="Arial" w:cs="Arial"/>
          <w:sz w:val="16"/>
          <w:szCs w:val="16"/>
        </w:rPr>
        <w:t>о</w:t>
      </w:r>
      <w:r w:rsidRPr="00D002DC">
        <w:rPr>
          <w:rFonts w:ascii="Arial" w:hAnsi="Arial" w:cs="Arial"/>
          <w:b/>
          <w:sz w:val="16"/>
          <w:szCs w:val="16"/>
        </w:rPr>
        <w:t xml:space="preserve"> </w:t>
      </w:r>
      <w:r w:rsidRPr="00D002DC">
        <w:rPr>
          <w:rFonts w:ascii="Arial" w:hAnsi="Arial" w:cs="Arial"/>
          <w:sz w:val="16"/>
          <w:szCs w:val="16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по </w:t>
      </w:r>
      <w:proofErr w:type="spellStart"/>
      <w:r w:rsidRPr="00D002DC">
        <w:rPr>
          <w:rFonts w:ascii="Arial" w:hAnsi="Arial" w:cs="Arial"/>
          <w:sz w:val="16"/>
          <w:szCs w:val="16"/>
        </w:rPr>
        <w:t>смежеству</w:t>
      </w:r>
      <w:proofErr w:type="spellEnd"/>
      <w:r w:rsidRPr="00D002DC">
        <w:rPr>
          <w:rFonts w:ascii="Arial" w:hAnsi="Arial" w:cs="Arial"/>
          <w:sz w:val="16"/>
          <w:szCs w:val="16"/>
        </w:rPr>
        <w:t xml:space="preserve"> с земельным участком  ул. Новороссийская, 77, для строительства жилого дома на расстоянии </w:t>
      </w:r>
      <w:r>
        <w:rPr>
          <w:rFonts w:ascii="Arial" w:hAnsi="Arial" w:cs="Arial"/>
          <w:sz w:val="16"/>
          <w:szCs w:val="16"/>
        </w:rPr>
        <w:t xml:space="preserve">2,5 м от соседнего  </w:t>
      </w:r>
      <w:r w:rsidRPr="00D002DC">
        <w:rPr>
          <w:rFonts w:ascii="Arial" w:hAnsi="Arial" w:cs="Arial"/>
          <w:sz w:val="16"/>
          <w:szCs w:val="16"/>
        </w:rPr>
        <w:t>земельного участка по   ул</w:t>
      </w:r>
      <w:proofErr w:type="gramEnd"/>
      <w:r w:rsidRPr="00D002D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002DC">
        <w:rPr>
          <w:rFonts w:ascii="Arial" w:hAnsi="Arial" w:cs="Arial"/>
          <w:sz w:val="16"/>
          <w:szCs w:val="16"/>
        </w:rPr>
        <w:t>Новороссийская</w:t>
      </w:r>
      <w:proofErr w:type="gramEnd"/>
      <w:r w:rsidRPr="00D002DC">
        <w:rPr>
          <w:rFonts w:ascii="Arial" w:hAnsi="Arial" w:cs="Arial"/>
          <w:sz w:val="16"/>
          <w:szCs w:val="16"/>
        </w:rPr>
        <w:t>, 77 в г. Новокубанске.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proofErr w:type="gramStart"/>
      <w:r w:rsidRPr="00D002DC">
        <w:rPr>
          <w:rFonts w:ascii="Arial" w:hAnsi="Arial" w:cs="Arial"/>
          <w:sz w:val="16"/>
          <w:szCs w:val="16"/>
        </w:rPr>
        <w:lastRenderedPageBreak/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D002DC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 1 статьи 40 Градостроительного кодекса Российской Федерации, </w:t>
      </w:r>
      <w:proofErr w:type="gramStart"/>
      <w:r w:rsidRPr="00D002DC">
        <w:rPr>
          <w:rFonts w:ascii="Arial" w:hAnsi="Arial" w:cs="Arial"/>
          <w:sz w:val="16"/>
          <w:szCs w:val="16"/>
        </w:rPr>
        <w:t>п</w:t>
      </w:r>
      <w:proofErr w:type="gramEnd"/>
      <w:r w:rsidRPr="00D002DC">
        <w:rPr>
          <w:rFonts w:ascii="Arial" w:hAnsi="Arial" w:cs="Arial"/>
          <w:sz w:val="16"/>
          <w:szCs w:val="16"/>
        </w:rPr>
        <w:t> о с т а н о в л я ю: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Новокубанское городское поселение, город Новокубанск, по </w:t>
      </w:r>
      <w:proofErr w:type="spellStart"/>
      <w:r w:rsidRPr="00D002DC">
        <w:rPr>
          <w:rFonts w:ascii="Arial" w:hAnsi="Arial" w:cs="Arial"/>
          <w:sz w:val="16"/>
          <w:szCs w:val="16"/>
        </w:rPr>
        <w:t>смежеству</w:t>
      </w:r>
      <w:proofErr w:type="spellEnd"/>
      <w:r w:rsidRPr="00D002DC">
        <w:rPr>
          <w:rFonts w:ascii="Arial" w:hAnsi="Arial" w:cs="Arial"/>
          <w:sz w:val="16"/>
          <w:szCs w:val="16"/>
        </w:rPr>
        <w:t xml:space="preserve"> с земельным участком </w:t>
      </w:r>
      <w:proofErr w:type="gramStart"/>
      <w:r w:rsidRPr="00D002DC">
        <w:rPr>
          <w:rFonts w:ascii="Arial" w:hAnsi="Arial" w:cs="Arial"/>
          <w:sz w:val="16"/>
          <w:szCs w:val="16"/>
        </w:rPr>
        <w:t>по</w:t>
      </w:r>
      <w:proofErr w:type="gramEnd"/>
      <w:r w:rsidRPr="00D002DC">
        <w:rPr>
          <w:rFonts w:ascii="Arial" w:hAnsi="Arial" w:cs="Arial"/>
          <w:sz w:val="16"/>
          <w:szCs w:val="16"/>
        </w:rPr>
        <w:t xml:space="preserve"> ул. </w:t>
      </w:r>
      <w:proofErr w:type="gramStart"/>
      <w:r w:rsidRPr="00D002DC">
        <w:rPr>
          <w:rFonts w:ascii="Arial" w:hAnsi="Arial" w:cs="Arial"/>
          <w:sz w:val="16"/>
          <w:szCs w:val="16"/>
        </w:rPr>
        <w:t>Новороссийская</w:t>
      </w:r>
      <w:proofErr w:type="gramEnd"/>
      <w:r w:rsidRPr="00D002DC">
        <w:rPr>
          <w:rFonts w:ascii="Arial" w:hAnsi="Arial" w:cs="Arial"/>
          <w:sz w:val="16"/>
          <w:szCs w:val="16"/>
        </w:rPr>
        <w:t>, 77, для строительства жилого дома на расстоянии 2,5 м от соседнего земельного участка по ул. Новороссийская, 77 в г. Новокубанске.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>2) разместить: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002DC">
        <w:rPr>
          <w:rFonts w:ascii="Arial" w:hAnsi="Arial" w:cs="Arial"/>
          <w:sz w:val="16"/>
          <w:szCs w:val="16"/>
          <w:lang w:val="en-US"/>
        </w:rPr>
        <w:t>www</w:t>
      </w:r>
      <w:r w:rsidRPr="00D002DC">
        <w:rPr>
          <w:rFonts w:ascii="Arial" w:hAnsi="Arial" w:cs="Arial"/>
          <w:sz w:val="16"/>
          <w:szCs w:val="16"/>
        </w:rPr>
        <w:t>.</w:t>
      </w:r>
      <w:proofErr w:type="spellStart"/>
      <w:r w:rsidRPr="00D002D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002DC">
        <w:rPr>
          <w:rFonts w:ascii="Arial" w:hAnsi="Arial" w:cs="Arial"/>
          <w:sz w:val="16"/>
          <w:szCs w:val="16"/>
        </w:rPr>
        <w:t>.</w:t>
      </w:r>
      <w:proofErr w:type="spellStart"/>
      <w:r w:rsidRPr="00D002D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002DC">
        <w:rPr>
          <w:rFonts w:ascii="Arial" w:hAnsi="Arial" w:cs="Arial"/>
          <w:sz w:val="16"/>
          <w:szCs w:val="16"/>
        </w:rPr>
        <w:t>);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>3. </w:t>
      </w:r>
      <w:proofErr w:type="gramStart"/>
      <w:r w:rsidRPr="00D002DC">
        <w:rPr>
          <w:rFonts w:ascii="Arial" w:hAnsi="Arial" w:cs="Arial"/>
          <w:sz w:val="16"/>
          <w:szCs w:val="16"/>
        </w:rPr>
        <w:t>Контроль за</w:t>
      </w:r>
      <w:proofErr w:type="gramEnd"/>
      <w:r w:rsidRPr="00D002D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</w:p>
    <w:p w:rsidR="00D002DC" w:rsidRPr="00D002DC" w:rsidRDefault="00D002DC" w:rsidP="00D002DC">
      <w:pPr>
        <w:rPr>
          <w:rFonts w:ascii="Arial" w:hAnsi="Arial" w:cs="Arial"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002DC" w:rsidRPr="00D002DC" w:rsidRDefault="00D002DC" w:rsidP="00D002DC">
      <w:pPr>
        <w:rPr>
          <w:rFonts w:ascii="Arial" w:hAnsi="Arial" w:cs="Arial"/>
          <w:b/>
          <w:sz w:val="16"/>
          <w:szCs w:val="16"/>
        </w:rPr>
      </w:pPr>
      <w:r w:rsidRPr="00D002DC">
        <w:rPr>
          <w:rFonts w:ascii="Arial" w:hAnsi="Arial" w:cs="Arial"/>
          <w:sz w:val="16"/>
          <w:szCs w:val="16"/>
        </w:rPr>
        <w:t>Новокубанского района</w:t>
      </w:r>
      <w:r w:rsidRPr="00D002DC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1A4F7B" w:rsidRPr="001A4F7B" w:rsidTr="001A4F7B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1A4F7B" w:rsidRPr="001A4F7B" w:rsidTr="001A4F7B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1A4F7B" w:rsidRPr="001A4F7B" w:rsidTr="001A4F7B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1A4F7B" w:rsidRPr="001A4F7B" w:rsidRDefault="001A4F7B" w:rsidP="001A4F7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2848" behindDoc="0" locked="0" layoutInCell="1" allowOverlap="1" wp14:anchorId="4B4E465E" wp14:editId="14EE50CE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7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1A4F7B" w:rsidRPr="001A4F7B" w:rsidRDefault="001A4F7B" w:rsidP="001A4F7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A4F7B" w:rsidRPr="001A4F7B" w:rsidTr="001A4F7B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1A4F7B" w:rsidRPr="001A4F7B" w:rsidRDefault="001A4F7B" w:rsidP="001A4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A4F7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A4F7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1A4F7B" w:rsidRPr="001A4F7B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1A4F7B" w:rsidRPr="001A4F7B" w:rsidRDefault="001A4F7B" w:rsidP="001A4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A4F7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1A4F7B" w:rsidRPr="001A4F7B" w:rsidTr="001A4F7B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1A4F7B" w:rsidRPr="001A4F7B" w:rsidRDefault="001A4F7B" w:rsidP="001A4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A4F7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1A4F7B" w:rsidRPr="001A4F7B" w:rsidTr="001A4F7B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1A4F7B" w:rsidRPr="001A4F7B" w:rsidRDefault="001A4F7B" w:rsidP="001A4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</w:t>
                        </w: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1A4F7B" w:rsidRPr="001A4F7B" w:rsidRDefault="001A4F7B" w:rsidP="001A4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515</w:t>
                        </w: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1A4F7B" w:rsidRPr="001A4F7B" w:rsidTr="001A4F7B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1A4F7B" w:rsidRPr="001A4F7B" w:rsidRDefault="001A4F7B" w:rsidP="001A4F7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A4F7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1A4F7B" w:rsidRPr="001A4F7B" w:rsidRDefault="001A4F7B" w:rsidP="001A4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1A4F7B" w:rsidRPr="001A4F7B" w:rsidRDefault="001A4F7B" w:rsidP="001A4F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A4F7B" w:rsidRPr="001A4F7B" w:rsidRDefault="001A4F7B" w:rsidP="001A4F7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1A4F7B" w:rsidRPr="001A4F7B" w:rsidRDefault="001A4F7B" w:rsidP="001A4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4F7B" w:rsidRPr="001A4F7B" w:rsidRDefault="001A4F7B" w:rsidP="001A4F7B">
      <w:pPr>
        <w:rPr>
          <w:rFonts w:ascii="Arial" w:hAnsi="Arial" w:cs="Arial"/>
          <w:b/>
          <w:sz w:val="16"/>
          <w:szCs w:val="16"/>
        </w:rPr>
      </w:pPr>
    </w:p>
    <w:p w:rsidR="001A4F7B" w:rsidRPr="001A4F7B" w:rsidRDefault="001A4F7B" w:rsidP="001A4F7B">
      <w:pPr>
        <w:jc w:val="center"/>
        <w:rPr>
          <w:rFonts w:ascii="Arial" w:hAnsi="Arial" w:cs="Arial"/>
          <w:b/>
          <w:sz w:val="16"/>
          <w:szCs w:val="16"/>
        </w:rPr>
      </w:pPr>
      <w:r w:rsidRPr="001A4F7B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           по адресу: Краснодарский край, Новокубанский район, Новокубанское городское поселение, г. Новокубанск, ул. </w:t>
      </w:r>
      <w:proofErr w:type="gramStart"/>
      <w:r w:rsidRPr="001A4F7B">
        <w:rPr>
          <w:rFonts w:ascii="Arial" w:hAnsi="Arial" w:cs="Arial"/>
          <w:b/>
          <w:sz w:val="16"/>
          <w:szCs w:val="16"/>
        </w:rPr>
        <w:t>Новороссийская</w:t>
      </w:r>
      <w:proofErr w:type="gramEnd"/>
      <w:r w:rsidRPr="001A4F7B">
        <w:rPr>
          <w:rFonts w:ascii="Arial" w:hAnsi="Arial" w:cs="Arial"/>
          <w:b/>
          <w:sz w:val="16"/>
          <w:szCs w:val="16"/>
        </w:rPr>
        <w:t>, 130</w:t>
      </w:r>
    </w:p>
    <w:p w:rsidR="001A4F7B" w:rsidRPr="001A4F7B" w:rsidRDefault="001A4F7B" w:rsidP="001A4F7B">
      <w:pPr>
        <w:rPr>
          <w:rFonts w:ascii="Arial" w:hAnsi="Arial" w:cs="Arial"/>
          <w:b/>
          <w:sz w:val="16"/>
          <w:szCs w:val="16"/>
        </w:rPr>
      </w:pP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ab/>
      </w:r>
      <w:proofErr w:type="spellStart"/>
      <w:r w:rsidRPr="001A4F7B">
        <w:rPr>
          <w:rFonts w:ascii="Arial" w:hAnsi="Arial" w:cs="Arial"/>
          <w:sz w:val="16"/>
          <w:szCs w:val="16"/>
        </w:rPr>
        <w:t>Артюнян</w:t>
      </w:r>
      <w:proofErr w:type="spellEnd"/>
      <w:r w:rsidRPr="001A4F7B">
        <w:rPr>
          <w:rFonts w:ascii="Arial" w:hAnsi="Arial" w:cs="Arial"/>
          <w:sz w:val="16"/>
          <w:szCs w:val="16"/>
        </w:rPr>
        <w:t xml:space="preserve"> Эльмире </w:t>
      </w:r>
      <w:proofErr w:type="spellStart"/>
      <w:r w:rsidRPr="001A4F7B">
        <w:rPr>
          <w:rFonts w:ascii="Arial" w:hAnsi="Arial" w:cs="Arial"/>
          <w:sz w:val="16"/>
          <w:szCs w:val="16"/>
        </w:rPr>
        <w:t>Размиковне</w:t>
      </w:r>
      <w:proofErr w:type="spellEnd"/>
      <w:r w:rsidRPr="001A4F7B">
        <w:rPr>
          <w:rFonts w:ascii="Arial" w:hAnsi="Arial" w:cs="Arial"/>
          <w:sz w:val="16"/>
          <w:szCs w:val="16"/>
        </w:rPr>
        <w:t xml:space="preserve"> принадлежит на праве аренды земельный участок общей площадью 778 </w:t>
      </w:r>
      <w:proofErr w:type="spellStart"/>
      <w:r w:rsidRPr="001A4F7B">
        <w:rPr>
          <w:rFonts w:ascii="Arial" w:hAnsi="Arial" w:cs="Arial"/>
          <w:sz w:val="16"/>
          <w:szCs w:val="16"/>
        </w:rPr>
        <w:t>кв.м</w:t>
      </w:r>
      <w:proofErr w:type="spellEnd"/>
      <w:r w:rsidRPr="001A4F7B">
        <w:rPr>
          <w:rFonts w:ascii="Arial" w:hAnsi="Arial" w:cs="Arial"/>
          <w:sz w:val="16"/>
          <w:szCs w:val="16"/>
        </w:rPr>
        <w:t>., с кадастровым номером 23:21:0401013:1704, расположенный по адресу: Краснодарский край, Новокубанский район, Новокубанское городское поселение, г. Новокубанск,  ул. </w:t>
      </w:r>
      <w:proofErr w:type="gramStart"/>
      <w:r w:rsidRPr="001A4F7B">
        <w:rPr>
          <w:rFonts w:ascii="Arial" w:hAnsi="Arial" w:cs="Arial"/>
          <w:sz w:val="16"/>
          <w:szCs w:val="16"/>
        </w:rPr>
        <w:t>Новороссийская</w:t>
      </w:r>
      <w:proofErr w:type="gramEnd"/>
      <w:r w:rsidRPr="001A4F7B">
        <w:rPr>
          <w:rFonts w:ascii="Arial" w:hAnsi="Arial" w:cs="Arial"/>
          <w:sz w:val="16"/>
          <w:szCs w:val="16"/>
        </w:rPr>
        <w:t>, 130, с видом разрешенного использования – для индивидуального жилищного строительства.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ab/>
      </w:r>
      <w:proofErr w:type="gramStart"/>
      <w:r w:rsidRPr="001A4F7B">
        <w:rPr>
          <w:rFonts w:ascii="Arial" w:hAnsi="Arial" w:cs="Arial"/>
          <w:sz w:val="16"/>
          <w:szCs w:val="16"/>
        </w:rPr>
        <w:t xml:space="preserve">В соответствии с </w:t>
      </w:r>
      <w:r w:rsidRPr="001A4F7B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1A4F7B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ab/>
      </w:r>
      <w:proofErr w:type="gramStart"/>
      <w:r w:rsidRPr="001A4F7B">
        <w:rPr>
          <w:rFonts w:ascii="Arial" w:hAnsi="Arial" w:cs="Arial"/>
          <w:sz w:val="16"/>
          <w:szCs w:val="16"/>
        </w:rPr>
        <w:t xml:space="preserve">Ерофеева Алла Владимировна, действующая по доверенности от </w:t>
      </w:r>
      <w:proofErr w:type="spellStart"/>
      <w:r w:rsidRPr="001A4F7B">
        <w:rPr>
          <w:rFonts w:ascii="Arial" w:hAnsi="Arial" w:cs="Arial"/>
          <w:sz w:val="16"/>
          <w:szCs w:val="16"/>
        </w:rPr>
        <w:t>Артюнян</w:t>
      </w:r>
      <w:proofErr w:type="spellEnd"/>
      <w:r w:rsidRPr="001A4F7B">
        <w:rPr>
          <w:rFonts w:ascii="Arial" w:hAnsi="Arial" w:cs="Arial"/>
          <w:sz w:val="16"/>
          <w:szCs w:val="16"/>
        </w:rPr>
        <w:t xml:space="preserve"> Эльмиры </w:t>
      </w:r>
      <w:proofErr w:type="spellStart"/>
      <w:r w:rsidRPr="001A4F7B">
        <w:rPr>
          <w:rFonts w:ascii="Arial" w:hAnsi="Arial" w:cs="Arial"/>
          <w:sz w:val="16"/>
          <w:szCs w:val="16"/>
        </w:rPr>
        <w:t>Размиковны</w:t>
      </w:r>
      <w:proofErr w:type="spellEnd"/>
      <w:r w:rsidRPr="001A4F7B">
        <w:rPr>
          <w:rFonts w:ascii="Arial" w:hAnsi="Arial" w:cs="Arial"/>
          <w:sz w:val="16"/>
          <w:szCs w:val="16"/>
        </w:rPr>
        <w:t xml:space="preserve">, обратилась в комиссию по землепользованию и застройке </w:t>
      </w:r>
      <w:r w:rsidRPr="001A4F7B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1A4F7B">
        <w:rPr>
          <w:rFonts w:ascii="Arial" w:hAnsi="Arial" w:cs="Arial"/>
          <w:sz w:val="16"/>
          <w:szCs w:val="16"/>
        </w:rPr>
        <w:t>о</w:t>
      </w:r>
      <w:r w:rsidRPr="001A4F7B">
        <w:rPr>
          <w:rFonts w:ascii="Arial" w:hAnsi="Arial" w:cs="Arial"/>
          <w:b/>
          <w:sz w:val="16"/>
          <w:szCs w:val="16"/>
        </w:rPr>
        <w:t xml:space="preserve"> </w:t>
      </w:r>
      <w:r w:rsidRPr="001A4F7B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   г. Новокубанск, ул. Новороссийская, 130, для строительства жилого дома на расстоянии 2 м от соседнего земельного участка</w:t>
      </w:r>
      <w:proofErr w:type="gramEnd"/>
      <w:r w:rsidRPr="001A4F7B">
        <w:rPr>
          <w:rFonts w:ascii="Arial" w:hAnsi="Arial" w:cs="Arial"/>
          <w:sz w:val="16"/>
          <w:szCs w:val="16"/>
        </w:rPr>
        <w:t xml:space="preserve"> по ул. </w:t>
      </w:r>
      <w:proofErr w:type="gramStart"/>
      <w:r w:rsidRPr="001A4F7B">
        <w:rPr>
          <w:rFonts w:ascii="Arial" w:hAnsi="Arial" w:cs="Arial"/>
          <w:sz w:val="16"/>
          <w:szCs w:val="16"/>
        </w:rPr>
        <w:t>Новороссийская</w:t>
      </w:r>
      <w:proofErr w:type="gramEnd"/>
      <w:r w:rsidRPr="001A4F7B">
        <w:rPr>
          <w:rFonts w:ascii="Arial" w:hAnsi="Arial" w:cs="Arial"/>
          <w:sz w:val="16"/>
          <w:szCs w:val="16"/>
        </w:rPr>
        <w:t>, 128 в                        г. Новокубанске, а так же на расстоянии 4,0 м от фасадной межевой линии, выходящей на ул. Новороссийская.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proofErr w:type="gramStart"/>
      <w:r w:rsidRPr="001A4F7B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 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1A4F7B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 1 статьи 40 Градостроительного кодекса Российской Федерации, </w:t>
      </w:r>
      <w:proofErr w:type="gramStart"/>
      <w:r w:rsidRPr="001A4F7B">
        <w:rPr>
          <w:rFonts w:ascii="Arial" w:hAnsi="Arial" w:cs="Arial"/>
          <w:sz w:val="16"/>
          <w:szCs w:val="16"/>
        </w:rPr>
        <w:t>п</w:t>
      </w:r>
      <w:proofErr w:type="gramEnd"/>
      <w:r w:rsidRPr="001A4F7B">
        <w:rPr>
          <w:rFonts w:ascii="Arial" w:hAnsi="Arial" w:cs="Arial"/>
          <w:sz w:val="16"/>
          <w:szCs w:val="16"/>
        </w:rPr>
        <w:t xml:space="preserve"> о с т а н о в л я ю: 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lastRenderedPageBreak/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Новокубанское городское поселение, г. Новокубанск, ул. </w:t>
      </w:r>
      <w:proofErr w:type="gramStart"/>
      <w:r w:rsidRPr="001A4F7B">
        <w:rPr>
          <w:rFonts w:ascii="Arial" w:hAnsi="Arial" w:cs="Arial"/>
          <w:sz w:val="16"/>
          <w:szCs w:val="16"/>
        </w:rPr>
        <w:t>Новороссийская</w:t>
      </w:r>
      <w:proofErr w:type="gramEnd"/>
      <w:r w:rsidRPr="001A4F7B">
        <w:rPr>
          <w:rFonts w:ascii="Arial" w:hAnsi="Arial" w:cs="Arial"/>
          <w:sz w:val="16"/>
          <w:szCs w:val="16"/>
        </w:rPr>
        <w:t>, 130, для строительства жилого дома на расстоянии 2 м от соседнего земельного участка по ул. Новороссийская, 128 в г. Новокубанске.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>2) разместить: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1A4F7B">
        <w:rPr>
          <w:rFonts w:ascii="Arial" w:hAnsi="Arial" w:cs="Arial"/>
          <w:sz w:val="16"/>
          <w:szCs w:val="16"/>
          <w:lang w:val="en-US"/>
        </w:rPr>
        <w:t>www</w:t>
      </w:r>
      <w:r w:rsidRPr="001A4F7B">
        <w:rPr>
          <w:rFonts w:ascii="Arial" w:hAnsi="Arial" w:cs="Arial"/>
          <w:sz w:val="16"/>
          <w:szCs w:val="16"/>
        </w:rPr>
        <w:t>.</w:t>
      </w:r>
      <w:proofErr w:type="spellStart"/>
      <w:r w:rsidRPr="001A4F7B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A4F7B">
        <w:rPr>
          <w:rFonts w:ascii="Arial" w:hAnsi="Arial" w:cs="Arial"/>
          <w:sz w:val="16"/>
          <w:szCs w:val="16"/>
        </w:rPr>
        <w:t>.</w:t>
      </w:r>
      <w:proofErr w:type="spellStart"/>
      <w:r w:rsidRPr="001A4F7B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A4F7B">
        <w:rPr>
          <w:rFonts w:ascii="Arial" w:hAnsi="Arial" w:cs="Arial"/>
          <w:sz w:val="16"/>
          <w:szCs w:val="16"/>
        </w:rPr>
        <w:t>);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>3. </w:t>
      </w:r>
      <w:proofErr w:type="gramStart"/>
      <w:r w:rsidRPr="001A4F7B">
        <w:rPr>
          <w:rFonts w:ascii="Arial" w:hAnsi="Arial" w:cs="Arial"/>
          <w:sz w:val="16"/>
          <w:szCs w:val="16"/>
        </w:rPr>
        <w:t>Контроль за</w:t>
      </w:r>
      <w:proofErr w:type="gramEnd"/>
      <w:r w:rsidRPr="001A4F7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</w:p>
    <w:p w:rsidR="001A4F7B" w:rsidRPr="001A4F7B" w:rsidRDefault="001A4F7B" w:rsidP="001A4F7B">
      <w:pPr>
        <w:rPr>
          <w:rFonts w:ascii="Arial" w:hAnsi="Arial" w:cs="Arial"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1A4F7B" w:rsidRPr="001A4F7B" w:rsidRDefault="001A4F7B" w:rsidP="001A4F7B">
      <w:pPr>
        <w:rPr>
          <w:rFonts w:ascii="Arial" w:hAnsi="Arial" w:cs="Arial"/>
          <w:b/>
          <w:sz w:val="16"/>
          <w:szCs w:val="16"/>
        </w:rPr>
      </w:pPr>
      <w:r w:rsidRPr="001A4F7B">
        <w:rPr>
          <w:rFonts w:ascii="Arial" w:hAnsi="Arial" w:cs="Arial"/>
          <w:sz w:val="16"/>
          <w:szCs w:val="16"/>
        </w:rPr>
        <w:t>Новокубанского района</w:t>
      </w:r>
      <w:r w:rsidRPr="001A4F7B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5B4F05" w:rsidRPr="005B4F05" w:rsidTr="00927C3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5B4F05" w:rsidRPr="005B4F05" w:rsidTr="00927C3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5B4F05" w:rsidRPr="005B4F05" w:rsidTr="00927C3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B4F05" w:rsidRPr="005B4F05" w:rsidRDefault="005B4F05" w:rsidP="005B4F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872" behindDoc="0" locked="0" layoutInCell="1" allowOverlap="1" wp14:anchorId="25A04B63" wp14:editId="1178E8D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8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B4F05" w:rsidRPr="005B4F05" w:rsidRDefault="005B4F05" w:rsidP="005B4F0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B4F05" w:rsidRPr="005B4F05" w:rsidTr="00927C3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B4F05" w:rsidRPr="005B4F05" w:rsidRDefault="005B4F05" w:rsidP="005B4F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F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5B4F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5B4F05" w:rsidRPr="005B4F05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B4F05" w:rsidRPr="005B4F05" w:rsidRDefault="005B4F05" w:rsidP="005B4F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F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5B4F05" w:rsidRPr="005B4F05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B4F05" w:rsidRPr="005B4F05" w:rsidRDefault="005B4F05" w:rsidP="005B4F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F0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B4F05" w:rsidRPr="005B4F05" w:rsidTr="00927C3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B4F05" w:rsidRPr="005B4F05" w:rsidRDefault="005B4F05" w:rsidP="005B4F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__</w:t>
                        </w: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B4F05" w:rsidRPr="005B4F05" w:rsidRDefault="005B4F05" w:rsidP="005B4F0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510</w:t>
                        </w: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5B4F05" w:rsidRPr="005B4F05" w:rsidTr="00927C3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B4F05" w:rsidRPr="005B4F05" w:rsidRDefault="005B4F05" w:rsidP="005B4F0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B4F0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B4F05" w:rsidRPr="005B4F05" w:rsidRDefault="005B4F05" w:rsidP="005B4F0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B4F05" w:rsidRPr="005B4F05" w:rsidRDefault="005B4F05" w:rsidP="005B4F0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B4F05" w:rsidRPr="005B4F05" w:rsidRDefault="005B4F05" w:rsidP="005B4F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B4F05" w:rsidRPr="005B4F05" w:rsidRDefault="005B4F05" w:rsidP="005B4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F05" w:rsidRPr="005B4F05" w:rsidRDefault="005B4F05" w:rsidP="005B4F05">
      <w:pPr>
        <w:rPr>
          <w:rFonts w:ascii="Arial" w:hAnsi="Arial" w:cs="Arial"/>
          <w:b/>
          <w:sz w:val="16"/>
          <w:szCs w:val="16"/>
        </w:rPr>
      </w:pPr>
    </w:p>
    <w:p w:rsidR="005B4F05" w:rsidRPr="005B4F05" w:rsidRDefault="005B4F05" w:rsidP="005B4F05">
      <w:pPr>
        <w:jc w:val="center"/>
        <w:rPr>
          <w:rFonts w:ascii="Arial" w:hAnsi="Arial" w:cs="Arial"/>
          <w:b/>
          <w:sz w:val="16"/>
          <w:szCs w:val="16"/>
        </w:rPr>
      </w:pPr>
      <w:r w:rsidRPr="005B4F05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 Новокубанск,</w:t>
      </w:r>
    </w:p>
    <w:p w:rsidR="005B4F05" w:rsidRPr="005B4F05" w:rsidRDefault="005B4F05" w:rsidP="005B4F05">
      <w:pPr>
        <w:jc w:val="center"/>
        <w:rPr>
          <w:rFonts w:ascii="Arial" w:hAnsi="Arial" w:cs="Arial"/>
          <w:b/>
          <w:sz w:val="16"/>
          <w:szCs w:val="16"/>
        </w:rPr>
      </w:pPr>
      <w:r w:rsidRPr="005B4F05">
        <w:rPr>
          <w:rFonts w:ascii="Arial" w:hAnsi="Arial" w:cs="Arial"/>
          <w:b/>
          <w:sz w:val="16"/>
          <w:szCs w:val="16"/>
        </w:rPr>
        <w:t>ул. Октябрьская, 173</w:t>
      </w:r>
    </w:p>
    <w:p w:rsidR="005B4F05" w:rsidRPr="005B4F05" w:rsidRDefault="005B4F05" w:rsidP="005B4F05">
      <w:pPr>
        <w:rPr>
          <w:rFonts w:ascii="Arial" w:hAnsi="Arial" w:cs="Arial"/>
          <w:b/>
          <w:sz w:val="16"/>
          <w:szCs w:val="16"/>
        </w:rPr>
      </w:pP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ab/>
        <w:t>Долговой Тамаре Петровне принадлежит на праве собственности земельный участок общей площадью 710 </w:t>
      </w:r>
      <w:proofErr w:type="spellStart"/>
      <w:r w:rsidRPr="005B4F05">
        <w:rPr>
          <w:rFonts w:ascii="Arial" w:hAnsi="Arial" w:cs="Arial"/>
          <w:sz w:val="16"/>
          <w:szCs w:val="16"/>
        </w:rPr>
        <w:t>кв.м</w:t>
      </w:r>
      <w:proofErr w:type="spellEnd"/>
      <w:r w:rsidRPr="005B4F05">
        <w:rPr>
          <w:rFonts w:ascii="Arial" w:hAnsi="Arial" w:cs="Arial"/>
          <w:sz w:val="16"/>
          <w:szCs w:val="16"/>
        </w:rPr>
        <w:t xml:space="preserve">., с кадастровым номером 23:21:0401011:953, расположенный по адресу: Краснодарский край, Новокубанский район, г. Новокубанск, ул. </w:t>
      </w:r>
      <w:proofErr w:type="gramStart"/>
      <w:r w:rsidRPr="005B4F05">
        <w:rPr>
          <w:rFonts w:ascii="Arial" w:hAnsi="Arial" w:cs="Arial"/>
          <w:sz w:val="16"/>
          <w:szCs w:val="16"/>
        </w:rPr>
        <w:t>Октябрьская</w:t>
      </w:r>
      <w:proofErr w:type="gramEnd"/>
      <w:r w:rsidRPr="005B4F05">
        <w:rPr>
          <w:rFonts w:ascii="Arial" w:hAnsi="Arial" w:cs="Arial"/>
          <w:sz w:val="16"/>
          <w:szCs w:val="16"/>
        </w:rPr>
        <w:t>, 173, с видом разрешенного использования – для индивидуального жилищного строительства.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 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ab/>
      </w:r>
      <w:proofErr w:type="gramStart"/>
      <w:r w:rsidRPr="005B4F05">
        <w:rPr>
          <w:rFonts w:ascii="Arial" w:hAnsi="Arial" w:cs="Arial"/>
          <w:sz w:val="16"/>
          <w:szCs w:val="16"/>
        </w:rPr>
        <w:t xml:space="preserve">В соответствии с </w:t>
      </w:r>
      <w:r w:rsidRPr="005B4F05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5B4F05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 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ab/>
      </w:r>
      <w:proofErr w:type="gramStart"/>
      <w:r w:rsidRPr="005B4F05">
        <w:rPr>
          <w:rFonts w:ascii="Arial" w:hAnsi="Arial" w:cs="Arial"/>
          <w:sz w:val="16"/>
          <w:szCs w:val="16"/>
        </w:rPr>
        <w:t xml:space="preserve">Долгова Тамара Петровна, обратилась в комиссию по землепользованию и застройке </w:t>
      </w:r>
      <w:r w:rsidRPr="005B4F05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5B4F05">
        <w:rPr>
          <w:rFonts w:ascii="Arial" w:hAnsi="Arial" w:cs="Arial"/>
          <w:sz w:val="16"/>
          <w:szCs w:val="16"/>
        </w:rPr>
        <w:t>о</w:t>
      </w:r>
      <w:r w:rsidRPr="005B4F05">
        <w:rPr>
          <w:rFonts w:ascii="Arial" w:hAnsi="Arial" w:cs="Arial"/>
          <w:b/>
          <w:sz w:val="16"/>
          <w:szCs w:val="16"/>
        </w:rPr>
        <w:t xml:space="preserve"> </w:t>
      </w:r>
      <w:r w:rsidRPr="005B4F05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Октябрьская, 173, для перевода здания нежилого назначения в жилой дом, расположенного на расстоянии 1,32 м от соседнего земельного участка по ул</w:t>
      </w:r>
      <w:proofErr w:type="gramEnd"/>
      <w:r w:rsidRPr="005B4F05">
        <w:rPr>
          <w:rFonts w:ascii="Arial" w:hAnsi="Arial" w:cs="Arial"/>
          <w:sz w:val="16"/>
          <w:szCs w:val="16"/>
        </w:rPr>
        <w:t xml:space="preserve">. Чайковского, 100 в г. Новокубанске и на расстоянии 4,33 м от фасадной межевой линии земельного участка, выходящей на ул. </w:t>
      </w:r>
      <w:proofErr w:type="gramStart"/>
      <w:r w:rsidRPr="005B4F05">
        <w:rPr>
          <w:rFonts w:ascii="Arial" w:hAnsi="Arial" w:cs="Arial"/>
          <w:sz w:val="16"/>
          <w:szCs w:val="16"/>
        </w:rPr>
        <w:t>Октябрьская</w:t>
      </w:r>
      <w:proofErr w:type="gramEnd"/>
      <w:r w:rsidRPr="005B4F05">
        <w:rPr>
          <w:rFonts w:ascii="Arial" w:hAnsi="Arial" w:cs="Arial"/>
          <w:sz w:val="16"/>
          <w:szCs w:val="16"/>
        </w:rPr>
        <w:t>.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proofErr w:type="gramStart"/>
      <w:r w:rsidRPr="005B4F05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5B4F0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B4F05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(объект недвижимости уже возведен и является объектом капитального строительства,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</w:t>
      </w:r>
      <w:proofErr w:type="gramEnd"/>
      <w:r w:rsidRPr="005B4F05">
        <w:rPr>
          <w:rFonts w:ascii="Arial" w:hAnsi="Arial" w:cs="Arial"/>
          <w:sz w:val="16"/>
          <w:szCs w:val="16"/>
        </w:rPr>
        <w:t xml:space="preserve"> стены выполнены из легкого шлакобетонного блока и кирпича на песчано-цементном растворе), объект расположен в пределах линии существующей застройки (по ул. Октябрьская), а также соблюдением требований технических регламентов,</w:t>
      </w:r>
      <w:r w:rsidRPr="005B4F05">
        <w:rPr>
          <w:rFonts w:ascii="Arial" w:hAnsi="Arial" w:cs="Arial"/>
          <w:b/>
          <w:bCs/>
          <w:sz w:val="16"/>
          <w:szCs w:val="16"/>
        </w:rPr>
        <w:t xml:space="preserve"> </w:t>
      </w:r>
      <w:r w:rsidRPr="005B4F05">
        <w:rPr>
          <w:rFonts w:ascii="Arial" w:hAnsi="Arial" w:cs="Arial"/>
          <w:sz w:val="16"/>
          <w:szCs w:val="16"/>
        </w:rPr>
        <w:t xml:space="preserve">СП, СанПиН),  </w:t>
      </w:r>
      <w:proofErr w:type="gramStart"/>
      <w:r w:rsidRPr="005B4F05">
        <w:rPr>
          <w:rFonts w:ascii="Arial" w:hAnsi="Arial" w:cs="Arial"/>
          <w:sz w:val="16"/>
          <w:szCs w:val="16"/>
        </w:rPr>
        <w:t>п</w:t>
      </w:r>
      <w:proofErr w:type="gramEnd"/>
      <w:r w:rsidRPr="005B4F05">
        <w:rPr>
          <w:rFonts w:ascii="Arial" w:hAnsi="Arial" w:cs="Arial"/>
          <w:sz w:val="16"/>
          <w:szCs w:val="16"/>
        </w:rPr>
        <w:t> о с т а н о в л я ю: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ул. </w:t>
      </w:r>
      <w:proofErr w:type="gramStart"/>
      <w:r w:rsidRPr="005B4F05">
        <w:rPr>
          <w:rFonts w:ascii="Arial" w:hAnsi="Arial" w:cs="Arial"/>
          <w:sz w:val="16"/>
          <w:szCs w:val="16"/>
        </w:rPr>
        <w:t>Октябрьская</w:t>
      </w:r>
      <w:proofErr w:type="gramEnd"/>
      <w:r w:rsidRPr="005B4F05">
        <w:rPr>
          <w:rFonts w:ascii="Arial" w:hAnsi="Arial" w:cs="Arial"/>
          <w:sz w:val="16"/>
          <w:szCs w:val="16"/>
        </w:rPr>
        <w:t xml:space="preserve">, 173, для перевода здания нежилого назначения в жилой дом, расположенного на расстоянии 1,32 м и 2,12 м от границы соседнего земельного участка по ул. Чайковского, 100 в г. Новокубанске и на расстоянии 4,33 м от фасадной межевой границы по ул. Октябрьская. 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lastRenderedPageBreak/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>2) разместить: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B4F05">
        <w:rPr>
          <w:rFonts w:ascii="Arial" w:hAnsi="Arial" w:cs="Arial"/>
          <w:sz w:val="16"/>
          <w:szCs w:val="16"/>
          <w:lang w:val="en-US"/>
        </w:rPr>
        <w:t>www</w:t>
      </w:r>
      <w:r w:rsidRPr="005B4F05">
        <w:rPr>
          <w:rFonts w:ascii="Arial" w:hAnsi="Arial" w:cs="Arial"/>
          <w:sz w:val="16"/>
          <w:szCs w:val="16"/>
        </w:rPr>
        <w:t>.</w:t>
      </w:r>
      <w:proofErr w:type="spellStart"/>
      <w:r w:rsidRPr="005B4F0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5B4F05">
        <w:rPr>
          <w:rFonts w:ascii="Arial" w:hAnsi="Arial" w:cs="Arial"/>
          <w:sz w:val="16"/>
          <w:szCs w:val="16"/>
        </w:rPr>
        <w:t>.</w:t>
      </w:r>
      <w:proofErr w:type="spellStart"/>
      <w:r w:rsidRPr="005B4F0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5B4F05">
        <w:rPr>
          <w:rFonts w:ascii="Arial" w:hAnsi="Arial" w:cs="Arial"/>
          <w:sz w:val="16"/>
          <w:szCs w:val="16"/>
        </w:rPr>
        <w:t>);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>3. </w:t>
      </w:r>
      <w:proofErr w:type="gramStart"/>
      <w:r w:rsidRPr="005B4F05">
        <w:rPr>
          <w:rFonts w:ascii="Arial" w:hAnsi="Arial" w:cs="Arial"/>
          <w:sz w:val="16"/>
          <w:szCs w:val="16"/>
        </w:rPr>
        <w:t>Контроль за</w:t>
      </w:r>
      <w:proofErr w:type="gramEnd"/>
      <w:r w:rsidRPr="005B4F05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5B4F05" w:rsidRPr="005B4F05" w:rsidRDefault="005B4F05" w:rsidP="005B4F05">
      <w:pPr>
        <w:rPr>
          <w:rFonts w:ascii="Arial" w:hAnsi="Arial" w:cs="Arial"/>
          <w:sz w:val="16"/>
          <w:szCs w:val="16"/>
        </w:rPr>
      </w:pPr>
      <w:r w:rsidRPr="005B4F05">
        <w:rPr>
          <w:rFonts w:ascii="Arial" w:hAnsi="Arial" w:cs="Arial"/>
          <w:sz w:val="16"/>
          <w:szCs w:val="16"/>
        </w:rPr>
        <w:t>Новокубанского района</w:t>
      </w:r>
      <w:r w:rsidRPr="005B4F05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Р.Р. Кадыров</w:t>
      </w:r>
    </w:p>
    <w:p w:rsidR="005B4F05" w:rsidRPr="005B4F05" w:rsidRDefault="005B4F05" w:rsidP="005B4F05">
      <w:pPr>
        <w:rPr>
          <w:rFonts w:ascii="Arial" w:hAnsi="Arial" w:cs="Arial"/>
          <w:b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856ACE" w:rsidRPr="00856ACE" w:rsidTr="00927C3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856ACE" w:rsidRPr="00856ACE" w:rsidTr="00927C3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856ACE" w:rsidRPr="00856ACE" w:rsidTr="00927C3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856ACE" w:rsidRPr="00856ACE" w:rsidRDefault="00856ACE" w:rsidP="00856AC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4896" behindDoc="0" locked="0" layoutInCell="1" allowOverlap="1" wp14:anchorId="0075A049" wp14:editId="3B92C1E6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9" name="Рисунок 9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856ACE" w:rsidRPr="00856ACE" w:rsidRDefault="00856ACE" w:rsidP="00856ACE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6ACE" w:rsidRPr="00856ACE" w:rsidTr="00927C3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856ACE" w:rsidRPr="00856ACE" w:rsidRDefault="00856ACE" w:rsidP="00856A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56AC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856AC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856ACE" w:rsidRPr="00856ACE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856ACE" w:rsidRPr="00856ACE" w:rsidRDefault="00856ACE" w:rsidP="00856A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56AC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856ACE" w:rsidRPr="00856ACE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856ACE" w:rsidRPr="00856ACE" w:rsidRDefault="00856ACE" w:rsidP="00856A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56AC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856ACE" w:rsidRPr="00856ACE" w:rsidTr="00927C3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856ACE" w:rsidRPr="00856ACE" w:rsidRDefault="00856ACE" w:rsidP="00856A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</w:t>
                        </w: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856ACE" w:rsidRPr="00856ACE" w:rsidRDefault="00856ACE" w:rsidP="00856AC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522</w:t>
                        </w: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856ACE" w:rsidRPr="00856ACE" w:rsidTr="00856ACE">
                    <w:trPr>
                      <w:trHeight w:val="421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856ACE" w:rsidRPr="00856ACE" w:rsidRDefault="00856ACE" w:rsidP="00856AC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56AC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856ACE" w:rsidRPr="00856ACE" w:rsidRDefault="00856ACE" w:rsidP="00856A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856ACE" w:rsidRPr="00856ACE" w:rsidRDefault="00856ACE" w:rsidP="00856A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56ACE" w:rsidRPr="00856ACE" w:rsidRDefault="00856ACE" w:rsidP="00856A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856ACE" w:rsidRPr="00856ACE" w:rsidRDefault="00856ACE" w:rsidP="00856A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6ACE" w:rsidRPr="00856ACE" w:rsidRDefault="00856ACE" w:rsidP="00856ACE">
      <w:pPr>
        <w:rPr>
          <w:rFonts w:ascii="Arial" w:hAnsi="Arial" w:cs="Arial"/>
          <w:b/>
          <w:sz w:val="16"/>
          <w:szCs w:val="16"/>
        </w:rPr>
      </w:pPr>
    </w:p>
    <w:p w:rsidR="00856ACE" w:rsidRPr="00856ACE" w:rsidRDefault="00856ACE" w:rsidP="00856ACE">
      <w:pPr>
        <w:jc w:val="center"/>
        <w:rPr>
          <w:rFonts w:ascii="Arial" w:hAnsi="Arial" w:cs="Arial"/>
          <w:b/>
          <w:sz w:val="16"/>
          <w:szCs w:val="16"/>
        </w:rPr>
      </w:pPr>
      <w:r w:rsidRPr="00856ACE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Краснодарский край, Новокубанский район,  Новокубанское городское поселение, город Новокубанск,</w:t>
      </w:r>
    </w:p>
    <w:p w:rsidR="00856ACE" w:rsidRPr="00856ACE" w:rsidRDefault="00856ACE" w:rsidP="00856ACE">
      <w:pPr>
        <w:jc w:val="center"/>
        <w:rPr>
          <w:rFonts w:ascii="Arial" w:hAnsi="Arial" w:cs="Arial"/>
          <w:b/>
          <w:sz w:val="16"/>
          <w:szCs w:val="16"/>
        </w:rPr>
      </w:pPr>
      <w:r w:rsidRPr="00856ACE">
        <w:rPr>
          <w:rFonts w:ascii="Arial" w:hAnsi="Arial" w:cs="Arial"/>
          <w:b/>
          <w:sz w:val="16"/>
          <w:szCs w:val="16"/>
        </w:rPr>
        <w:t>улица Первомайская, 233</w:t>
      </w:r>
    </w:p>
    <w:p w:rsidR="00856ACE" w:rsidRPr="00856ACE" w:rsidRDefault="00856ACE" w:rsidP="00856ACE">
      <w:pPr>
        <w:rPr>
          <w:rFonts w:ascii="Arial" w:hAnsi="Arial" w:cs="Arial"/>
          <w:b/>
          <w:sz w:val="16"/>
          <w:szCs w:val="16"/>
        </w:rPr>
      </w:pP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Брагину Сергею Александровичу принадлежит на праве собственности земельный участок общей площадью 2540 </w:t>
      </w:r>
      <w:proofErr w:type="spellStart"/>
      <w:r w:rsidRPr="00856ACE">
        <w:rPr>
          <w:rFonts w:ascii="Arial" w:hAnsi="Arial" w:cs="Arial"/>
          <w:sz w:val="16"/>
          <w:szCs w:val="16"/>
        </w:rPr>
        <w:t>кв.м</w:t>
      </w:r>
      <w:proofErr w:type="spellEnd"/>
      <w:r w:rsidRPr="00856ACE">
        <w:rPr>
          <w:rFonts w:ascii="Arial" w:hAnsi="Arial" w:cs="Arial"/>
          <w:sz w:val="16"/>
          <w:szCs w:val="16"/>
        </w:rPr>
        <w:t>., с кадастровым номером 23:21:0401011:4165, расположенный по адресу: Краснодарский край, Новокубанский район, Новокубанское городское поселение, город Новокубанск, улица Первомайская, 233, с видом разрешенного использования – коммунальное обслуживание.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 xml:space="preserve">Брагин Сергей Александрович обратился в комиссию по землепользованию и застройке </w:t>
      </w:r>
      <w:r w:rsidRPr="00856ACE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856ACE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ab/>
      </w:r>
      <w:proofErr w:type="gramStart"/>
      <w:r w:rsidRPr="00856ACE">
        <w:rPr>
          <w:rFonts w:ascii="Arial" w:hAnsi="Arial" w:cs="Arial"/>
          <w:sz w:val="16"/>
          <w:szCs w:val="16"/>
        </w:rPr>
        <w:t xml:space="preserve">В соответствии с </w:t>
      </w:r>
      <w:r w:rsidRPr="00856ACE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856ACE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</w:t>
      </w:r>
      <w:r w:rsidRPr="00856ACE">
        <w:rPr>
          <w:rFonts w:ascii="Arial" w:hAnsi="Arial" w:cs="Arial"/>
          <w:bCs/>
          <w:sz w:val="16"/>
          <w:szCs w:val="16"/>
        </w:rPr>
        <w:t xml:space="preserve"> </w:t>
      </w:r>
      <w:r w:rsidRPr="00856ACE">
        <w:rPr>
          <w:rFonts w:ascii="Arial" w:hAnsi="Arial" w:cs="Arial"/>
          <w:sz w:val="16"/>
          <w:szCs w:val="16"/>
        </w:rPr>
        <w:t>застройки индивидуальными жилыми домами (Ж1-А), где вид</w:t>
      </w:r>
      <w:proofErr w:type="gramEnd"/>
      <w:r w:rsidRPr="00856ACE">
        <w:rPr>
          <w:rFonts w:ascii="Arial" w:hAnsi="Arial" w:cs="Arial"/>
          <w:sz w:val="16"/>
          <w:szCs w:val="16"/>
        </w:rPr>
        <w:t xml:space="preserve"> разрешенного использования «магазины «4.4» относится к условно разрешенным видам.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 xml:space="preserve">В соответствии со статьями 39, 40 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</w:t>
      </w:r>
      <w:proofErr w:type="gramStart"/>
      <w:r w:rsidRPr="00856ACE">
        <w:rPr>
          <w:rFonts w:ascii="Arial" w:hAnsi="Arial" w:cs="Arial"/>
          <w:sz w:val="16"/>
          <w:szCs w:val="16"/>
        </w:rPr>
        <w:t>на</w:t>
      </w:r>
      <w:proofErr w:type="gramEnd"/>
      <w:r w:rsidRPr="00856ACE">
        <w:rPr>
          <w:rFonts w:ascii="Arial" w:hAnsi="Arial" w:cs="Arial"/>
          <w:sz w:val="16"/>
          <w:szCs w:val="16"/>
        </w:rPr>
        <w:t xml:space="preserve"> 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 xml:space="preserve">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 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</w:t>
      </w:r>
      <w:proofErr w:type="gramStart"/>
      <w:r w:rsidRPr="00856ACE">
        <w:rPr>
          <w:rFonts w:ascii="Arial" w:hAnsi="Arial" w:cs="Arial"/>
          <w:sz w:val="16"/>
          <w:szCs w:val="16"/>
        </w:rPr>
        <w:t>п</w:t>
      </w:r>
      <w:proofErr w:type="gramEnd"/>
      <w:r w:rsidRPr="00856ACE">
        <w:rPr>
          <w:rFonts w:ascii="Arial" w:hAnsi="Arial" w:cs="Arial"/>
          <w:sz w:val="16"/>
          <w:szCs w:val="16"/>
        </w:rPr>
        <w:t xml:space="preserve"> о с т а н о в л я ю: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– «магазины «4.4» земельному участку с кадастровым номером 23:21:0401011:4165, общей площадью 2540 </w:t>
      </w:r>
      <w:proofErr w:type="spellStart"/>
      <w:r w:rsidRPr="00856ACE">
        <w:rPr>
          <w:rFonts w:ascii="Arial" w:hAnsi="Arial" w:cs="Arial"/>
          <w:sz w:val="16"/>
          <w:szCs w:val="16"/>
        </w:rPr>
        <w:t>кв</w:t>
      </w:r>
      <w:proofErr w:type="gramStart"/>
      <w:r w:rsidRPr="00856ACE">
        <w:rPr>
          <w:rFonts w:ascii="Arial" w:hAnsi="Arial" w:cs="Arial"/>
          <w:sz w:val="16"/>
          <w:szCs w:val="16"/>
        </w:rPr>
        <w:t>.м</w:t>
      </w:r>
      <w:proofErr w:type="spellEnd"/>
      <w:proofErr w:type="gramEnd"/>
      <w:r w:rsidRPr="00856ACE">
        <w:rPr>
          <w:rFonts w:ascii="Arial" w:hAnsi="Arial" w:cs="Arial"/>
          <w:sz w:val="16"/>
          <w:szCs w:val="16"/>
        </w:rPr>
        <w:t>, расположенному по адресу: Российская Федерация, Краснодарский край, Новокубанский район, Новокубанское городское поселение, город Новокубанск,                                                         улица Первомайская, 233.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2. Брагину Сергею Александровичу обратиться в Филиал ФКП «</w:t>
      </w:r>
      <w:proofErr w:type="spellStart"/>
      <w:r w:rsidRPr="00856ACE">
        <w:rPr>
          <w:rFonts w:ascii="Arial" w:hAnsi="Arial" w:cs="Arial"/>
          <w:sz w:val="16"/>
          <w:szCs w:val="16"/>
        </w:rPr>
        <w:t>Росреестра</w:t>
      </w:r>
      <w:proofErr w:type="spellEnd"/>
      <w:r w:rsidRPr="00856ACE">
        <w:rPr>
          <w:rFonts w:ascii="Arial" w:hAnsi="Arial" w:cs="Arial"/>
          <w:sz w:val="16"/>
          <w:szCs w:val="16"/>
        </w:rPr>
        <w:t>» по Краснодарскому краю для внесения сведений в Единый государственный реестр недвижимости.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2) разместить: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56ACE">
        <w:rPr>
          <w:rFonts w:ascii="Arial" w:hAnsi="Arial" w:cs="Arial"/>
          <w:sz w:val="16"/>
          <w:szCs w:val="16"/>
          <w:lang w:val="en-US"/>
        </w:rPr>
        <w:t>www</w:t>
      </w:r>
      <w:r w:rsidRPr="00856ACE">
        <w:rPr>
          <w:rFonts w:ascii="Arial" w:hAnsi="Arial" w:cs="Arial"/>
          <w:sz w:val="16"/>
          <w:szCs w:val="16"/>
        </w:rPr>
        <w:t>.</w:t>
      </w:r>
      <w:proofErr w:type="spellStart"/>
      <w:r w:rsidRPr="00856ACE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856ACE">
        <w:rPr>
          <w:rFonts w:ascii="Arial" w:hAnsi="Arial" w:cs="Arial"/>
          <w:sz w:val="16"/>
          <w:szCs w:val="16"/>
        </w:rPr>
        <w:t>.</w:t>
      </w:r>
      <w:proofErr w:type="spellStart"/>
      <w:r w:rsidRPr="00856ACE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56ACE">
        <w:rPr>
          <w:rFonts w:ascii="Arial" w:hAnsi="Arial" w:cs="Arial"/>
          <w:sz w:val="16"/>
          <w:szCs w:val="16"/>
        </w:rPr>
        <w:t>);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lastRenderedPageBreak/>
        <w:t>4. </w:t>
      </w:r>
      <w:proofErr w:type="gramStart"/>
      <w:r w:rsidRPr="00856ACE">
        <w:rPr>
          <w:rFonts w:ascii="Arial" w:hAnsi="Arial" w:cs="Arial"/>
          <w:sz w:val="16"/>
          <w:szCs w:val="16"/>
        </w:rPr>
        <w:t>Контроль за</w:t>
      </w:r>
      <w:proofErr w:type="gramEnd"/>
      <w:r w:rsidRPr="00856ACE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</w:p>
    <w:p w:rsidR="00856ACE" w:rsidRPr="00856ACE" w:rsidRDefault="00856ACE" w:rsidP="00856ACE">
      <w:pPr>
        <w:rPr>
          <w:rFonts w:ascii="Arial" w:hAnsi="Arial" w:cs="Arial"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856ACE" w:rsidRPr="00856ACE" w:rsidRDefault="00856ACE" w:rsidP="00856ACE">
      <w:pPr>
        <w:rPr>
          <w:rFonts w:ascii="Arial" w:hAnsi="Arial" w:cs="Arial"/>
          <w:b/>
          <w:sz w:val="16"/>
          <w:szCs w:val="16"/>
        </w:rPr>
      </w:pPr>
      <w:r w:rsidRPr="00856ACE">
        <w:rPr>
          <w:rFonts w:ascii="Arial" w:hAnsi="Arial" w:cs="Arial"/>
          <w:sz w:val="16"/>
          <w:szCs w:val="16"/>
        </w:rPr>
        <w:t>Новокубанского района</w:t>
      </w:r>
      <w:r w:rsidRPr="00856ACE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766F25" w:rsidRPr="00766F25" w:rsidTr="00927C3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766F25" w:rsidRPr="00766F25" w:rsidTr="00927C3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766F25" w:rsidRPr="00766F25" w:rsidTr="00927C3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66F25" w:rsidRPr="00766F25" w:rsidRDefault="00766F25" w:rsidP="00766F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5920" behindDoc="0" locked="0" layoutInCell="1" allowOverlap="1" wp14:anchorId="3BA58FC4" wp14:editId="59892868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0" name="Рисунок 10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66F25" w:rsidRPr="00766F25" w:rsidRDefault="00766F25" w:rsidP="00766F2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66F25" w:rsidRPr="00766F25" w:rsidTr="00927C3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66F25" w:rsidRPr="00766F25" w:rsidRDefault="00766F25" w:rsidP="00766F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66F2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766F2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766F25" w:rsidRPr="00766F25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66F25" w:rsidRPr="00766F25" w:rsidRDefault="00766F25" w:rsidP="00766F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66F2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766F25" w:rsidRPr="00766F25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66F25" w:rsidRPr="00766F25" w:rsidRDefault="00766F25" w:rsidP="00766F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66F2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66F25" w:rsidRPr="00766F25" w:rsidTr="00927C3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66F25" w:rsidRPr="00766F25" w:rsidRDefault="00766F25" w:rsidP="00766F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</w:t>
                        </w: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66F25" w:rsidRPr="00766F25" w:rsidRDefault="00766F25" w:rsidP="00766F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521</w:t>
                        </w: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766F25" w:rsidRPr="00766F25" w:rsidTr="00927C3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66F25" w:rsidRPr="00766F25" w:rsidRDefault="00766F25" w:rsidP="00766F2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66F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66F25" w:rsidRPr="00766F25" w:rsidRDefault="00766F25" w:rsidP="00766F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66F25" w:rsidRPr="00766F25" w:rsidRDefault="00766F25" w:rsidP="00766F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66F25" w:rsidRPr="00766F25" w:rsidRDefault="00766F25" w:rsidP="00766F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66F25" w:rsidRPr="00766F25" w:rsidRDefault="00766F25" w:rsidP="00766F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6F25" w:rsidRPr="00766F25" w:rsidRDefault="00766F25" w:rsidP="00766F25">
      <w:pPr>
        <w:rPr>
          <w:rFonts w:ascii="Arial" w:hAnsi="Arial" w:cs="Arial"/>
          <w:b/>
          <w:sz w:val="16"/>
          <w:szCs w:val="16"/>
        </w:rPr>
      </w:pPr>
    </w:p>
    <w:p w:rsidR="00766F25" w:rsidRPr="00766F25" w:rsidRDefault="00766F25" w:rsidP="00766F25">
      <w:pPr>
        <w:jc w:val="center"/>
        <w:rPr>
          <w:rFonts w:ascii="Arial" w:hAnsi="Arial" w:cs="Arial"/>
          <w:b/>
          <w:sz w:val="16"/>
          <w:szCs w:val="16"/>
        </w:rPr>
      </w:pPr>
      <w:r w:rsidRPr="00766F25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Краснодарский край, Новокубанский район,</w:t>
      </w:r>
    </w:p>
    <w:p w:rsidR="00766F25" w:rsidRPr="00766F25" w:rsidRDefault="00766F25" w:rsidP="00766F25">
      <w:pPr>
        <w:jc w:val="center"/>
        <w:rPr>
          <w:rFonts w:ascii="Arial" w:hAnsi="Arial" w:cs="Arial"/>
          <w:b/>
          <w:sz w:val="16"/>
          <w:szCs w:val="16"/>
        </w:rPr>
      </w:pPr>
      <w:r w:rsidRPr="00766F25">
        <w:rPr>
          <w:rFonts w:ascii="Arial" w:hAnsi="Arial" w:cs="Arial"/>
          <w:b/>
          <w:sz w:val="16"/>
          <w:szCs w:val="16"/>
        </w:rPr>
        <w:t xml:space="preserve">г. Новокубанск, ул. </w:t>
      </w:r>
      <w:proofErr w:type="gramStart"/>
      <w:r w:rsidRPr="00766F25">
        <w:rPr>
          <w:rFonts w:ascii="Arial" w:hAnsi="Arial" w:cs="Arial"/>
          <w:b/>
          <w:sz w:val="16"/>
          <w:szCs w:val="16"/>
        </w:rPr>
        <w:t>Первомайская</w:t>
      </w:r>
      <w:proofErr w:type="gramEnd"/>
      <w:r w:rsidRPr="00766F25">
        <w:rPr>
          <w:rFonts w:ascii="Arial" w:hAnsi="Arial" w:cs="Arial"/>
          <w:b/>
          <w:sz w:val="16"/>
          <w:szCs w:val="16"/>
        </w:rPr>
        <w:t>, 247</w:t>
      </w:r>
    </w:p>
    <w:p w:rsidR="00766F25" w:rsidRPr="00766F25" w:rsidRDefault="00766F25" w:rsidP="00766F25">
      <w:pPr>
        <w:rPr>
          <w:rFonts w:ascii="Arial" w:hAnsi="Arial" w:cs="Arial"/>
          <w:b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proofErr w:type="spellStart"/>
      <w:r w:rsidRPr="00766F25">
        <w:rPr>
          <w:rFonts w:ascii="Arial" w:hAnsi="Arial" w:cs="Arial"/>
          <w:sz w:val="16"/>
          <w:szCs w:val="16"/>
        </w:rPr>
        <w:t>Егорян</w:t>
      </w:r>
      <w:proofErr w:type="spellEnd"/>
      <w:r w:rsidRPr="00766F25">
        <w:rPr>
          <w:rFonts w:ascii="Arial" w:hAnsi="Arial" w:cs="Arial"/>
          <w:sz w:val="16"/>
          <w:szCs w:val="16"/>
        </w:rPr>
        <w:t xml:space="preserve"> Алине </w:t>
      </w:r>
      <w:proofErr w:type="spellStart"/>
      <w:r w:rsidRPr="00766F25">
        <w:rPr>
          <w:rFonts w:ascii="Arial" w:hAnsi="Arial" w:cs="Arial"/>
          <w:sz w:val="16"/>
          <w:szCs w:val="16"/>
        </w:rPr>
        <w:t>Арутюновне</w:t>
      </w:r>
      <w:proofErr w:type="spellEnd"/>
      <w:r w:rsidRPr="00766F25">
        <w:rPr>
          <w:rFonts w:ascii="Arial" w:hAnsi="Arial" w:cs="Arial"/>
          <w:sz w:val="16"/>
          <w:szCs w:val="16"/>
        </w:rPr>
        <w:t xml:space="preserve"> принадлежит на праве собственности земельный участок общей площадью 700 </w:t>
      </w:r>
      <w:proofErr w:type="spellStart"/>
      <w:r w:rsidRPr="00766F25">
        <w:rPr>
          <w:rFonts w:ascii="Arial" w:hAnsi="Arial" w:cs="Arial"/>
          <w:sz w:val="16"/>
          <w:szCs w:val="16"/>
        </w:rPr>
        <w:t>кв.м</w:t>
      </w:r>
      <w:proofErr w:type="spellEnd"/>
      <w:r w:rsidRPr="00766F25">
        <w:rPr>
          <w:rFonts w:ascii="Arial" w:hAnsi="Arial" w:cs="Arial"/>
          <w:sz w:val="16"/>
          <w:szCs w:val="16"/>
        </w:rPr>
        <w:t xml:space="preserve">., с кадастровым номером 23:21:0401011:282, расположенный по адресу: Краснодарский край, Новокубанский район, г. Новокубанск, ул. </w:t>
      </w:r>
      <w:proofErr w:type="gramStart"/>
      <w:r w:rsidRPr="00766F25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766F25">
        <w:rPr>
          <w:rFonts w:ascii="Arial" w:hAnsi="Arial" w:cs="Arial"/>
          <w:sz w:val="16"/>
          <w:szCs w:val="16"/>
        </w:rPr>
        <w:t>, 247, с видом разрешенного использования – для индивидуального жилищного строительства.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proofErr w:type="spellStart"/>
      <w:r w:rsidRPr="00766F25">
        <w:rPr>
          <w:rFonts w:ascii="Arial" w:hAnsi="Arial" w:cs="Arial"/>
          <w:sz w:val="16"/>
          <w:szCs w:val="16"/>
        </w:rPr>
        <w:t>Егорян</w:t>
      </w:r>
      <w:proofErr w:type="spellEnd"/>
      <w:r w:rsidRPr="00766F25">
        <w:rPr>
          <w:rFonts w:ascii="Arial" w:hAnsi="Arial" w:cs="Arial"/>
          <w:sz w:val="16"/>
          <w:szCs w:val="16"/>
        </w:rPr>
        <w:t xml:space="preserve"> Алина </w:t>
      </w:r>
      <w:proofErr w:type="spellStart"/>
      <w:r w:rsidRPr="00766F25">
        <w:rPr>
          <w:rFonts w:ascii="Arial" w:hAnsi="Arial" w:cs="Arial"/>
          <w:sz w:val="16"/>
          <w:szCs w:val="16"/>
        </w:rPr>
        <w:t>Арутюновна</w:t>
      </w:r>
      <w:proofErr w:type="spellEnd"/>
      <w:r w:rsidRPr="00766F25">
        <w:rPr>
          <w:rFonts w:ascii="Arial" w:hAnsi="Arial" w:cs="Arial"/>
          <w:sz w:val="16"/>
          <w:szCs w:val="16"/>
        </w:rPr>
        <w:t xml:space="preserve"> обратилась в комиссию по землепользованию и застройке </w:t>
      </w:r>
      <w:r w:rsidRPr="00766F25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766F25">
        <w:rPr>
          <w:rFonts w:ascii="Arial" w:hAnsi="Arial" w:cs="Arial"/>
          <w:sz w:val="16"/>
          <w:szCs w:val="16"/>
        </w:rPr>
        <w:t>о предоставлении разрешения на условно разрешенный вид использования земельного участка - «магазины «4.4», на вышеуказанный земельный участок.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 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ab/>
      </w:r>
      <w:proofErr w:type="gramStart"/>
      <w:r w:rsidRPr="00766F25">
        <w:rPr>
          <w:rFonts w:ascii="Arial" w:hAnsi="Arial" w:cs="Arial"/>
          <w:sz w:val="16"/>
          <w:szCs w:val="16"/>
        </w:rPr>
        <w:t xml:space="preserve">В соответствии с </w:t>
      </w:r>
      <w:r w:rsidRPr="00766F25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766F25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</w:t>
      </w:r>
      <w:r w:rsidRPr="00766F25">
        <w:rPr>
          <w:rFonts w:ascii="Arial" w:hAnsi="Arial" w:cs="Arial"/>
          <w:bCs/>
          <w:sz w:val="16"/>
          <w:szCs w:val="16"/>
        </w:rPr>
        <w:t xml:space="preserve"> </w:t>
      </w:r>
      <w:r w:rsidRPr="00766F25">
        <w:rPr>
          <w:rFonts w:ascii="Arial" w:hAnsi="Arial" w:cs="Arial"/>
          <w:sz w:val="16"/>
          <w:szCs w:val="16"/>
        </w:rPr>
        <w:t>застройки индивидуальными жилыми домами (Ж1-А), где вид</w:t>
      </w:r>
      <w:proofErr w:type="gramEnd"/>
      <w:r w:rsidRPr="00766F25">
        <w:rPr>
          <w:rFonts w:ascii="Arial" w:hAnsi="Arial" w:cs="Arial"/>
          <w:sz w:val="16"/>
          <w:szCs w:val="16"/>
        </w:rPr>
        <w:t xml:space="preserve"> разрешенного использования «магазины «4.4» относится к условно разрешенным видам.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 xml:space="preserve"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                на    отклонение    от    предельных    параметров  разрешенного   строительства, 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 xml:space="preserve">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 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</w:t>
      </w:r>
      <w:proofErr w:type="gramStart"/>
      <w:r w:rsidRPr="00766F25">
        <w:rPr>
          <w:rFonts w:ascii="Arial" w:hAnsi="Arial" w:cs="Arial"/>
          <w:sz w:val="16"/>
          <w:szCs w:val="16"/>
        </w:rPr>
        <w:t>п</w:t>
      </w:r>
      <w:proofErr w:type="gramEnd"/>
      <w:r w:rsidRPr="00766F25">
        <w:rPr>
          <w:rFonts w:ascii="Arial" w:hAnsi="Arial" w:cs="Arial"/>
          <w:sz w:val="16"/>
          <w:szCs w:val="16"/>
        </w:rPr>
        <w:t xml:space="preserve"> о с т а н о в л я ю: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1. Предоставить разрешение на условно разрешенный вид использования земельного участка – «магазины «4.4», земельному участку, с кадастровым номером 23:21:0401011:282, общей площадью 700 </w:t>
      </w:r>
      <w:proofErr w:type="spellStart"/>
      <w:r w:rsidRPr="00766F25">
        <w:rPr>
          <w:rFonts w:ascii="Arial" w:hAnsi="Arial" w:cs="Arial"/>
          <w:sz w:val="16"/>
          <w:szCs w:val="16"/>
        </w:rPr>
        <w:t>кв</w:t>
      </w:r>
      <w:proofErr w:type="gramStart"/>
      <w:r w:rsidRPr="00766F25">
        <w:rPr>
          <w:rFonts w:ascii="Arial" w:hAnsi="Arial" w:cs="Arial"/>
          <w:sz w:val="16"/>
          <w:szCs w:val="16"/>
        </w:rPr>
        <w:t>.м</w:t>
      </w:r>
      <w:proofErr w:type="spellEnd"/>
      <w:proofErr w:type="gramEnd"/>
      <w:r w:rsidRPr="00766F25">
        <w:rPr>
          <w:rFonts w:ascii="Arial" w:hAnsi="Arial" w:cs="Arial"/>
          <w:sz w:val="16"/>
          <w:szCs w:val="16"/>
        </w:rPr>
        <w:t xml:space="preserve">, расположенному по адресу: </w:t>
      </w:r>
      <w:proofErr w:type="gramStart"/>
      <w:r w:rsidRPr="00766F25">
        <w:rPr>
          <w:rFonts w:ascii="Arial" w:hAnsi="Arial" w:cs="Arial"/>
          <w:sz w:val="16"/>
          <w:szCs w:val="16"/>
        </w:rPr>
        <w:t>Российская Федерация, Краснодарский край, Новокубанский район,                    г. Новокубанск, ул. Первомайская, 247.</w:t>
      </w:r>
      <w:proofErr w:type="gramEnd"/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2. </w:t>
      </w:r>
      <w:proofErr w:type="spellStart"/>
      <w:r w:rsidRPr="00766F25">
        <w:rPr>
          <w:rFonts w:ascii="Arial" w:hAnsi="Arial" w:cs="Arial"/>
          <w:sz w:val="16"/>
          <w:szCs w:val="16"/>
        </w:rPr>
        <w:t>Егорян</w:t>
      </w:r>
      <w:proofErr w:type="spellEnd"/>
      <w:r w:rsidRPr="00766F25">
        <w:rPr>
          <w:rFonts w:ascii="Arial" w:hAnsi="Arial" w:cs="Arial"/>
          <w:sz w:val="16"/>
          <w:szCs w:val="16"/>
        </w:rPr>
        <w:t xml:space="preserve"> Алине </w:t>
      </w:r>
      <w:proofErr w:type="spellStart"/>
      <w:r w:rsidRPr="00766F25">
        <w:rPr>
          <w:rFonts w:ascii="Arial" w:hAnsi="Arial" w:cs="Arial"/>
          <w:sz w:val="16"/>
          <w:szCs w:val="16"/>
        </w:rPr>
        <w:t>Арутюновне</w:t>
      </w:r>
      <w:proofErr w:type="spellEnd"/>
      <w:r w:rsidRPr="00766F25">
        <w:rPr>
          <w:rFonts w:ascii="Arial" w:hAnsi="Arial" w:cs="Arial"/>
          <w:sz w:val="16"/>
          <w:szCs w:val="16"/>
        </w:rPr>
        <w:t xml:space="preserve"> обратиться в Филиал ФКП «</w:t>
      </w:r>
      <w:proofErr w:type="spellStart"/>
      <w:r w:rsidRPr="00766F25">
        <w:rPr>
          <w:rFonts w:ascii="Arial" w:hAnsi="Arial" w:cs="Arial"/>
          <w:sz w:val="16"/>
          <w:szCs w:val="16"/>
        </w:rPr>
        <w:t>Росреестра</w:t>
      </w:r>
      <w:proofErr w:type="spellEnd"/>
      <w:r w:rsidRPr="00766F25">
        <w:rPr>
          <w:rFonts w:ascii="Arial" w:hAnsi="Arial" w:cs="Arial"/>
          <w:sz w:val="16"/>
          <w:szCs w:val="16"/>
        </w:rPr>
        <w:t>» по Краснодарскому краю для внесения сведений в Единый государственный реестр недвижимости.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2) разместить: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766F25">
        <w:rPr>
          <w:rFonts w:ascii="Arial" w:hAnsi="Arial" w:cs="Arial"/>
          <w:sz w:val="16"/>
          <w:szCs w:val="16"/>
          <w:lang w:val="en-US"/>
        </w:rPr>
        <w:t>www</w:t>
      </w:r>
      <w:r w:rsidRPr="00766F25">
        <w:rPr>
          <w:rFonts w:ascii="Arial" w:hAnsi="Arial" w:cs="Arial"/>
          <w:sz w:val="16"/>
          <w:szCs w:val="16"/>
        </w:rPr>
        <w:t>.</w:t>
      </w:r>
      <w:proofErr w:type="spellStart"/>
      <w:r w:rsidRPr="00766F2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66F25">
        <w:rPr>
          <w:rFonts w:ascii="Arial" w:hAnsi="Arial" w:cs="Arial"/>
          <w:sz w:val="16"/>
          <w:szCs w:val="16"/>
        </w:rPr>
        <w:t>.</w:t>
      </w:r>
      <w:proofErr w:type="spellStart"/>
      <w:r w:rsidRPr="00766F2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66F25">
        <w:rPr>
          <w:rFonts w:ascii="Arial" w:hAnsi="Arial" w:cs="Arial"/>
          <w:sz w:val="16"/>
          <w:szCs w:val="16"/>
        </w:rPr>
        <w:t>);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4. </w:t>
      </w:r>
      <w:proofErr w:type="gramStart"/>
      <w:r w:rsidRPr="00766F25">
        <w:rPr>
          <w:rFonts w:ascii="Arial" w:hAnsi="Arial" w:cs="Arial"/>
          <w:sz w:val="16"/>
          <w:szCs w:val="16"/>
        </w:rPr>
        <w:t>Контроль за</w:t>
      </w:r>
      <w:proofErr w:type="gramEnd"/>
      <w:r w:rsidRPr="00766F25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  <w:r w:rsidRPr="00766F25">
        <w:rPr>
          <w:rFonts w:ascii="Arial" w:hAnsi="Arial" w:cs="Arial"/>
          <w:sz w:val="16"/>
          <w:szCs w:val="16"/>
        </w:rPr>
        <w:t>Новокубанского района</w:t>
      </w:r>
      <w:r w:rsidRPr="00766F25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E00C8A" w:rsidRPr="00E00C8A" w:rsidTr="00927C3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E00C8A" w:rsidRPr="00E00C8A" w:rsidTr="00927C3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E00C8A" w:rsidRPr="00E00C8A" w:rsidTr="00927C3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00C8A" w:rsidRPr="00E00C8A" w:rsidRDefault="00E00C8A" w:rsidP="00E00C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6944" behindDoc="0" locked="0" layoutInCell="1" allowOverlap="1" wp14:anchorId="5AEEDB91" wp14:editId="186A40BD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1" name="Рисунок 1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00C8A" w:rsidRPr="00E00C8A" w:rsidRDefault="00E00C8A" w:rsidP="00E00C8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00C8A" w:rsidRPr="00E00C8A" w:rsidTr="00927C3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00C8A" w:rsidRPr="00E00C8A" w:rsidRDefault="00E00C8A" w:rsidP="00E00C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00C8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E00C8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E00C8A" w:rsidRPr="00E00C8A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00C8A" w:rsidRPr="00E00C8A" w:rsidRDefault="00E00C8A" w:rsidP="00E00C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00C8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E00C8A" w:rsidRPr="00E00C8A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00C8A" w:rsidRPr="00E00C8A" w:rsidRDefault="00E00C8A" w:rsidP="00E00C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00C8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00C8A" w:rsidRPr="00E00C8A" w:rsidTr="00927C3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00C8A" w:rsidRPr="00E00C8A" w:rsidRDefault="00E00C8A" w:rsidP="00E00C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</w:t>
                        </w: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00C8A" w:rsidRPr="00E00C8A" w:rsidRDefault="00E00C8A" w:rsidP="00E00C8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519</w:t>
                        </w: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00C8A" w:rsidRPr="00E00C8A" w:rsidTr="00927C3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00C8A" w:rsidRPr="00E00C8A" w:rsidRDefault="00E00C8A" w:rsidP="00E00C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00C8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00C8A" w:rsidRPr="00E00C8A" w:rsidRDefault="00E00C8A" w:rsidP="00E00C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00C8A" w:rsidRPr="00E00C8A" w:rsidRDefault="00E00C8A" w:rsidP="00E00C8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00C8A" w:rsidRPr="00E00C8A" w:rsidRDefault="00E00C8A" w:rsidP="00E00C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00C8A" w:rsidRPr="00E00C8A" w:rsidRDefault="00E00C8A" w:rsidP="00E00C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0C8A" w:rsidRPr="00E00C8A" w:rsidRDefault="00E00C8A" w:rsidP="00E00C8A">
      <w:pPr>
        <w:rPr>
          <w:rFonts w:ascii="Arial" w:hAnsi="Arial" w:cs="Arial"/>
          <w:b/>
          <w:sz w:val="16"/>
          <w:szCs w:val="16"/>
        </w:rPr>
      </w:pPr>
    </w:p>
    <w:p w:rsidR="00E00C8A" w:rsidRPr="00E00C8A" w:rsidRDefault="00E00C8A" w:rsidP="00E00C8A">
      <w:pPr>
        <w:jc w:val="center"/>
        <w:rPr>
          <w:rFonts w:ascii="Arial" w:hAnsi="Arial" w:cs="Arial"/>
          <w:b/>
          <w:sz w:val="16"/>
          <w:szCs w:val="16"/>
        </w:rPr>
      </w:pPr>
      <w:r w:rsidRPr="00E00C8A">
        <w:rPr>
          <w:rFonts w:ascii="Arial" w:hAnsi="Arial" w:cs="Arial"/>
          <w:b/>
          <w:sz w:val="16"/>
          <w:szCs w:val="16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г. Новокубанск,</w:t>
      </w:r>
    </w:p>
    <w:p w:rsidR="00E00C8A" w:rsidRPr="00E00C8A" w:rsidRDefault="00E00C8A" w:rsidP="00E00C8A">
      <w:pPr>
        <w:jc w:val="center"/>
        <w:rPr>
          <w:rFonts w:ascii="Arial" w:hAnsi="Arial" w:cs="Arial"/>
          <w:b/>
          <w:sz w:val="16"/>
          <w:szCs w:val="16"/>
        </w:rPr>
      </w:pPr>
      <w:r w:rsidRPr="00E00C8A">
        <w:rPr>
          <w:rFonts w:ascii="Arial" w:hAnsi="Arial" w:cs="Arial"/>
          <w:b/>
          <w:sz w:val="16"/>
          <w:szCs w:val="16"/>
        </w:rPr>
        <w:t>ул. Пушкина, 78/2</w:t>
      </w:r>
    </w:p>
    <w:p w:rsidR="00E00C8A" w:rsidRPr="00E00C8A" w:rsidRDefault="00E00C8A" w:rsidP="00E00C8A">
      <w:pPr>
        <w:rPr>
          <w:rFonts w:ascii="Arial" w:hAnsi="Arial" w:cs="Arial"/>
          <w:b/>
          <w:sz w:val="16"/>
          <w:szCs w:val="16"/>
        </w:rPr>
      </w:pP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ab/>
        <w:t>Адам Екатерине Александровне принадлежит на праве собственности земельный участок общей площадью 388 </w:t>
      </w:r>
      <w:proofErr w:type="spellStart"/>
      <w:r w:rsidRPr="00E00C8A">
        <w:rPr>
          <w:rFonts w:ascii="Arial" w:hAnsi="Arial" w:cs="Arial"/>
          <w:sz w:val="16"/>
          <w:szCs w:val="16"/>
        </w:rPr>
        <w:t>кв.м</w:t>
      </w:r>
      <w:proofErr w:type="spellEnd"/>
      <w:r w:rsidRPr="00E00C8A">
        <w:rPr>
          <w:rFonts w:ascii="Arial" w:hAnsi="Arial" w:cs="Arial"/>
          <w:sz w:val="16"/>
          <w:szCs w:val="16"/>
        </w:rPr>
        <w:t xml:space="preserve">., с кадастровым номером 23:21:0401009:1998, расположенный по адресу: </w:t>
      </w:r>
      <w:proofErr w:type="gramStart"/>
      <w:r w:rsidRPr="00E00C8A">
        <w:rPr>
          <w:rFonts w:ascii="Arial" w:hAnsi="Arial" w:cs="Arial"/>
          <w:sz w:val="16"/>
          <w:szCs w:val="16"/>
        </w:rPr>
        <w:t>Российская Федерация, Краснодарский край, Новокубанский район, Новокубанское городское поселение, г. Новокубанск, ул. Пушкина, 78/2, с видом разрешенного использования – для индивидуального жилищного строительства.</w:t>
      </w:r>
      <w:proofErr w:type="gramEnd"/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 19 октября 2012 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ab/>
      </w:r>
      <w:proofErr w:type="gramStart"/>
      <w:r w:rsidRPr="00E00C8A">
        <w:rPr>
          <w:rFonts w:ascii="Arial" w:hAnsi="Arial" w:cs="Arial"/>
          <w:sz w:val="16"/>
          <w:szCs w:val="16"/>
        </w:rPr>
        <w:t xml:space="preserve">В соответствии с </w:t>
      </w:r>
      <w:r w:rsidRPr="00E00C8A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E00C8A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ab/>
      </w:r>
      <w:proofErr w:type="gramStart"/>
      <w:r w:rsidRPr="00E00C8A">
        <w:rPr>
          <w:rFonts w:ascii="Arial" w:hAnsi="Arial" w:cs="Arial"/>
          <w:sz w:val="16"/>
          <w:szCs w:val="16"/>
        </w:rPr>
        <w:t xml:space="preserve">Адам Екатерина Александровна, обратилась в комиссию по землепользованию и застройке </w:t>
      </w:r>
      <w:r w:rsidRPr="00E00C8A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E00C8A">
        <w:rPr>
          <w:rFonts w:ascii="Arial" w:hAnsi="Arial" w:cs="Arial"/>
          <w:sz w:val="16"/>
          <w:szCs w:val="16"/>
        </w:rPr>
        <w:t>о</w:t>
      </w:r>
      <w:r w:rsidRPr="00E00C8A">
        <w:rPr>
          <w:rFonts w:ascii="Arial" w:hAnsi="Arial" w:cs="Arial"/>
          <w:b/>
          <w:sz w:val="16"/>
          <w:szCs w:val="16"/>
        </w:rPr>
        <w:t xml:space="preserve"> </w:t>
      </w:r>
      <w:r w:rsidRPr="00E00C8A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 Пушкина, 78/2, для строительства жилого дома на расстоянии 0,8 м от границы соседнего земельного участка по ул. Пушкина, 78/1</w:t>
      </w:r>
      <w:proofErr w:type="gramEnd"/>
      <w:r w:rsidRPr="00E00C8A">
        <w:rPr>
          <w:rFonts w:ascii="Arial" w:hAnsi="Arial" w:cs="Arial"/>
          <w:sz w:val="16"/>
          <w:szCs w:val="16"/>
        </w:rPr>
        <w:t xml:space="preserve"> в г. Новокубанске, на расстоянии 0,95 м от границы соседнего земельного участка по ул. </w:t>
      </w:r>
      <w:proofErr w:type="gramStart"/>
      <w:r w:rsidRPr="00E00C8A">
        <w:rPr>
          <w:rFonts w:ascii="Arial" w:hAnsi="Arial" w:cs="Arial"/>
          <w:sz w:val="16"/>
          <w:szCs w:val="16"/>
        </w:rPr>
        <w:t>Товарищеская</w:t>
      </w:r>
      <w:proofErr w:type="gramEnd"/>
      <w:r w:rsidRPr="00E00C8A">
        <w:rPr>
          <w:rFonts w:ascii="Arial" w:hAnsi="Arial" w:cs="Arial"/>
          <w:sz w:val="16"/>
          <w:szCs w:val="16"/>
        </w:rPr>
        <w:t>, 67 в г. Новокубанске и на расстоянии                      1,0 м от границы соседнего земельного участка по ул. Товарищеская, 65 в г. Новокубанске.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proofErr w:type="gramStart"/>
      <w:r w:rsidRPr="00E00C8A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E00C8A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 1 статьи 40 Градостроительного кодекса Российской Федерации, </w:t>
      </w:r>
      <w:proofErr w:type="gramStart"/>
      <w:r w:rsidRPr="00E00C8A">
        <w:rPr>
          <w:rFonts w:ascii="Arial" w:hAnsi="Arial" w:cs="Arial"/>
          <w:sz w:val="16"/>
          <w:szCs w:val="16"/>
        </w:rPr>
        <w:t>п</w:t>
      </w:r>
      <w:proofErr w:type="gramEnd"/>
      <w:r w:rsidRPr="00E00C8A">
        <w:rPr>
          <w:rFonts w:ascii="Arial" w:hAnsi="Arial" w:cs="Arial"/>
          <w:sz w:val="16"/>
          <w:szCs w:val="16"/>
        </w:rPr>
        <w:t> о с т а н о в л я ю: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E00C8A">
        <w:rPr>
          <w:rFonts w:ascii="Arial" w:hAnsi="Arial" w:cs="Arial"/>
          <w:sz w:val="16"/>
          <w:szCs w:val="16"/>
        </w:rPr>
        <w:t>Краснодарский край, Новокубанский район, г. Новокубанск, ул. Пушкина, 78/2, для строительства жилого дома на расстоянии 0,8 м от границы соседнего земельного участка по ул. Пушкина, 78/1 в г. Новокубанске, на расстоянии 0,95 м от границы соседнего земельного участка по ул. Товарищеская, 67 в г. Новокубанске и на расстоянии 1,0 м от границы соседнего земельного участка по ул. Товарищеская</w:t>
      </w:r>
      <w:proofErr w:type="gramEnd"/>
      <w:r w:rsidRPr="00E00C8A">
        <w:rPr>
          <w:rFonts w:ascii="Arial" w:hAnsi="Arial" w:cs="Arial"/>
          <w:sz w:val="16"/>
          <w:szCs w:val="16"/>
        </w:rPr>
        <w:t>, 65 в г. Новокубанске.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>2) разместить: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E00C8A">
        <w:rPr>
          <w:rFonts w:ascii="Arial" w:hAnsi="Arial" w:cs="Arial"/>
          <w:sz w:val="16"/>
          <w:szCs w:val="16"/>
          <w:lang w:val="en-US"/>
        </w:rPr>
        <w:t>www</w:t>
      </w:r>
      <w:r w:rsidRPr="00E00C8A">
        <w:rPr>
          <w:rFonts w:ascii="Arial" w:hAnsi="Arial" w:cs="Arial"/>
          <w:sz w:val="16"/>
          <w:szCs w:val="16"/>
        </w:rPr>
        <w:t>.</w:t>
      </w:r>
      <w:proofErr w:type="spellStart"/>
      <w:r w:rsidRPr="00E00C8A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E00C8A">
        <w:rPr>
          <w:rFonts w:ascii="Arial" w:hAnsi="Arial" w:cs="Arial"/>
          <w:sz w:val="16"/>
          <w:szCs w:val="16"/>
        </w:rPr>
        <w:t>.</w:t>
      </w:r>
      <w:proofErr w:type="spellStart"/>
      <w:r w:rsidRPr="00E00C8A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E00C8A">
        <w:rPr>
          <w:rFonts w:ascii="Arial" w:hAnsi="Arial" w:cs="Arial"/>
          <w:sz w:val="16"/>
          <w:szCs w:val="16"/>
        </w:rPr>
        <w:t>);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>3. </w:t>
      </w:r>
      <w:proofErr w:type="gramStart"/>
      <w:r w:rsidRPr="00E00C8A">
        <w:rPr>
          <w:rFonts w:ascii="Arial" w:hAnsi="Arial" w:cs="Arial"/>
          <w:sz w:val="16"/>
          <w:szCs w:val="16"/>
        </w:rPr>
        <w:t>Контроль за</w:t>
      </w:r>
      <w:proofErr w:type="gramEnd"/>
      <w:r w:rsidRPr="00E00C8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00C8A" w:rsidRPr="00E00C8A" w:rsidRDefault="00E00C8A" w:rsidP="00E00C8A">
      <w:pPr>
        <w:rPr>
          <w:rFonts w:ascii="Arial" w:hAnsi="Arial" w:cs="Arial"/>
          <w:sz w:val="16"/>
          <w:szCs w:val="16"/>
        </w:rPr>
      </w:pPr>
      <w:r w:rsidRPr="00E00C8A">
        <w:rPr>
          <w:rFonts w:ascii="Arial" w:hAnsi="Arial" w:cs="Arial"/>
          <w:sz w:val="16"/>
          <w:szCs w:val="16"/>
        </w:rPr>
        <w:t>Новокубанского района</w:t>
      </w:r>
      <w:r w:rsidRPr="00E00C8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Р.Р. Кадыров</w:t>
      </w:r>
    </w:p>
    <w:p w:rsidR="00E00C8A" w:rsidRPr="00E00C8A" w:rsidRDefault="00E00C8A" w:rsidP="00E00C8A">
      <w:pPr>
        <w:rPr>
          <w:rFonts w:ascii="Arial" w:hAnsi="Arial" w:cs="Arial"/>
          <w:b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CE32D5" w:rsidRPr="00CE32D5" w:rsidTr="00927C3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CE32D5" w:rsidRPr="00CE32D5" w:rsidTr="00927C3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CE32D5" w:rsidRPr="00CE32D5" w:rsidTr="00927C3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E32D5" w:rsidRPr="00CE32D5" w:rsidRDefault="00CE32D5" w:rsidP="00CE32D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7968" behindDoc="0" locked="0" layoutInCell="1" allowOverlap="1" wp14:anchorId="27FB773A" wp14:editId="7519A90F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2" name="Рисунок 1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E32D5" w:rsidRPr="00CE32D5" w:rsidRDefault="00CE32D5" w:rsidP="00CE32D5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E32D5" w:rsidRPr="00CE32D5" w:rsidTr="00927C3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E32D5" w:rsidRPr="00CE32D5" w:rsidRDefault="00CE32D5" w:rsidP="00CE32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E32D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CE32D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CE32D5" w:rsidRPr="00CE32D5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E32D5" w:rsidRPr="00CE32D5" w:rsidRDefault="00CE32D5" w:rsidP="00CE32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E32D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CE32D5" w:rsidRPr="00CE32D5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E32D5" w:rsidRPr="00CE32D5" w:rsidRDefault="00CE32D5" w:rsidP="00CE32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E32D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CE32D5" w:rsidRPr="00CE32D5" w:rsidTr="00927C3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E32D5" w:rsidRPr="00CE32D5" w:rsidRDefault="00CE32D5" w:rsidP="00CE32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</w:t>
                        </w: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E32D5" w:rsidRPr="00CE32D5" w:rsidRDefault="00CE32D5" w:rsidP="00CE32D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509</w:t>
                        </w: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CE32D5" w:rsidRPr="00CE32D5" w:rsidTr="00927C3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E32D5" w:rsidRPr="00CE32D5" w:rsidRDefault="00CE32D5" w:rsidP="00CE32D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E32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CE32D5" w:rsidRPr="00CE32D5" w:rsidRDefault="00CE32D5" w:rsidP="00CE32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CE32D5" w:rsidRPr="00CE32D5" w:rsidRDefault="00CE32D5" w:rsidP="00CE32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E32D5" w:rsidRPr="00CE32D5" w:rsidRDefault="00CE32D5" w:rsidP="00CE32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CE32D5" w:rsidRPr="00CE32D5" w:rsidRDefault="00CE32D5" w:rsidP="00CE3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32D5" w:rsidRPr="00CE32D5" w:rsidRDefault="00CE32D5" w:rsidP="00CE32D5">
      <w:pPr>
        <w:rPr>
          <w:rFonts w:ascii="Arial" w:hAnsi="Arial" w:cs="Arial"/>
          <w:b/>
          <w:sz w:val="16"/>
          <w:szCs w:val="16"/>
        </w:rPr>
      </w:pPr>
    </w:p>
    <w:p w:rsidR="00CE32D5" w:rsidRPr="00CE32D5" w:rsidRDefault="00CE32D5" w:rsidP="00CE32D5">
      <w:pPr>
        <w:jc w:val="center"/>
        <w:rPr>
          <w:rFonts w:ascii="Arial" w:hAnsi="Arial" w:cs="Arial"/>
          <w:b/>
          <w:sz w:val="16"/>
          <w:szCs w:val="16"/>
        </w:rPr>
      </w:pPr>
      <w:r w:rsidRPr="00CE32D5">
        <w:rPr>
          <w:rFonts w:ascii="Arial" w:hAnsi="Arial" w:cs="Arial"/>
          <w:b/>
          <w:sz w:val="16"/>
          <w:szCs w:val="16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 по адресу: Краснодарский край, Новокубанский район, г. Новокубанск,</w:t>
      </w:r>
    </w:p>
    <w:p w:rsidR="00CE32D5" w:rsidRPr="00CE32D5" w:rsidRDefault="00CE32D5" w:rsidP="00CE32D5">
      <w:pPr>
        <w:jc w:val="center"/>
        <w:rPr>
          <w:rFonts w:ascii="Arial" w:hAnsi="Arial" w:cs="Arial"/>
          <w:b/>
          <w:sz w:val="16"/>
          <w:szCs w:val="16"/>
        </w:rPr>
      </w:pPr>
      <w:r w:rsidRPr="00CE32D5">
        <w:rPr>
          <w:rFonts w:ascii="Arial" w:hAnsi="Arial" w:cs="Arial"/>
          <w:b/>
          <w:sz w:val="16"/>
          <w:szCs w:val="16"/>
        </w:rPr>
        <w:t>с/т «Дружба», ул. Малиновая, 78</w:t>
      </w:r>
    </w:p>
    <w:p w:rsidR="00CE32D5" w:rsidRPr="00CE32D5" w:rsidRDefault="00CE32D5" w:rsidP="00CE32D5">
      <w:pPr>
        <w:rPr>
          <w:rFonts w:ascii="Arial" w:hAnsi="Arial" w:cs="Arial"/>
          <w:b/>
          <w:sz w:val="16"/>
          <w:szCs w:val="16"/>
        </w:rPr>
      </w:pP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ab/>
      </w:r>
      <w:proofErr w:type="spellStart"/>
      <w:r w:rsidRPr="00CE32D5">
        <w:rPr>
          <w:rFonts w:ascii="Arial" w:hAnsi="Arial" w:cs="Arial"/>
          <w:sz w:val="16"/>
          <w:szCs w:val="16"/>
        </w:rPr>
        <w:t>Дударевой</w:t>
      </w:r>
      <w:proofErr w:type="spellEnd"/>
      <w:r w:rsidRPr="00CE32D5">
        <w:rPr>
          <w:rFonts w:ascii="Arial" w:hAnsi="Arial" w:cs="Arial"/>
          <w:sz w:val="16"/>
          <w:szCs w:val="16"/>
        </w:rPr>
        <w:t xml:space="preserve"> Диане Валерьевне принадлежит на праве собственности земельный участок общей площадью 494 </w:t>
      </w:r>
      <w:proofErr w:type="spellStart"/>
      <w:r w:rsidRPr="00CE32D5">
        <w:rPr>
          <w:rFonts w:ascii="Arial" w:hAnsi="Arial" w:cs="Arial"/>
          <w:sz w:val="16"/>
          <w:szCs w:val="16"/>
        </w:rPr>
        <w:t>кв.м</w:t>
      </w:r>
      <w:proofErr w:type="spellEnd"/>
      <w:r w:rsidRPr="00CE32D5">
        <w:rPr>
          <w:rFonts w:ascii="Arial" w:hAnsi="Arial" w:cs="Arial"/>
          <w:sz w:val="16"/>
          <w:szCs w:val="16"/>
        </w:rPr>
        <w:t xml:space="preserve">., с кадастровым номером 23:21:0401006:1998, расположенный по адресу: </w:t>
      </w:r>
      <w:proofErr w:type="gramStart"/>
      <w:r w:rsidRPr="00CE32D5">
        <w:rPr>
          <w:rFonts w:ascii="Arial" w:hAnsi="Arial" w:cs="Arial"/>
          <w:sz w:val="16"/>
          <w:szCs w:val="16"/>
        </w:rPr>
        <w:t>Краснодарский край, Новокубанский район, г. Новокубанск, с/т «Дружба», ул. Малиновая, 78, с видом разрешенного использования – для садоводства.</w:t>
      </w:r>
      <w:proofErr w:type="gramEnd"/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 384 (в редакции от 27 декабря 2018 года № 571), данный земельный участок расположен на территории существующих садоводческих объединений граждан.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ab/>
      </w:r>
      <w:proofErr w:type="gramStart"/>
      <w:r w:rsidRPr="00CE32D5">
        <w:rPr>
          <w:rFonts w:ascii="Arial" w:hAnsi="Arial" w:cs="Arial"/>
          <w:sz w:val="16"/>
          <w:szCs w:val="16"/>
        </w:rPr>
        <w:t xml:space="preserve">В соответствии с </w:t>
      </w:r>
      <w:r w:rsidRPr="00CE32D5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CE32D5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садоводческих некоммерческих товариществ (Ж-СТ). </w:t>
      </w:r>
      <w:proofErr w:type="gramEnd"/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CE32D5">
        <w:rPr>
          <w:rFonts w:ascii="Arial" w:hAnsi="Arial" w:cs="Arial"/>
          <w:sz w:val="16"/>
          <w:szCs w:val="16"/>
        </w:rPr>
        <w:t>Дударева</w:t>
      </w:r>
      <w:proofErr w:type="spellEnd"/>
      <w:r w:rsidRPr="00CE32D5">
        <w:rPr>
          <w:rFonts w:ascii="Arial" w:hAnsi="Arial" w:cs="Arial"/>
          <w:sz w:val="16"/>
          <w:szCs w:val="16"/>
        </w:rPr>
        <w:t xml:space="preserve"> Диана Валерьевна, обратилась в комиссию по землепользованию и застройке </w:t>
      </w:r>
      <w:r w:rsidRPr="00CE32D5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CE32D5">
        <w:rPr>
          <w:rFonts w:ascii="Arial" w:hAnsi="Arial" w:cs="Arial"/>
          <w:sz w:val="16"/>
          <w:szCs w:val="16"/>
        </w:rPr>
        <w:t>о</w:t>
      </w:r>
      <w:r w:rsidRPr="00CE32D5">
        <w:rPr>
          <w:rFonts w:ascii="Arial" w:hAnsi="Arial" w:cs="Arial"/>
          <w:b/>
          <w:sz w:val="16"/>
          <w:szCs w:val="16"/>
        </w:rPr>
        <w:t xml:space="preserve"> </w:t>
      </w:r>
      <w:r w:rsidRPr="00CE32D5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с/т «Дружба», ул. Малиновая, 78, для строительства жилого дома на расстоянии 1,37 м от соседнего земельного участка по ул. Малиновая, 79</w:t>
      </w:r>
      <w:proofErr w:type="gramEnd"/>
      <w:r w:rsidRPr="00CE32D5">
        <w:rPr>
          <w:rFonts w:ascii="Arial" w:hAnsi="Arial" w:cs="Arial"/>
          <w:sz w:val="16"/>
          <w:szCs w:val="16"/>
        </w:rPr>
        <w:t xml:space="preserve"> в с/т «Дружба» в г. Новокубанске.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proofErr w:type="gramStart"/>
      <w:r w:rsidRPr="00CE32D5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CE32D5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 1 статьи 40 Градостроительного кодекса Российской Федерации, а так же возражениями собственника смежного земельного участка по ул. Малиновая, 79 в с/т «Дружба»,  </w:t>
      </w:r>
      <w:proofErr w:type="gramStart"/>
      <w:r w:rsidRPr="00CE32D5">
        <w:rPr>
          <w:rFonts w:ascii="Arial" w:hAnsi="Arial" w:cs="Arial"/>
          <w:sz w:val="16"/>
          <w:szCs w:val="16"/>
        </w:rPr>
        <w:t>п</w:t>
      </w:r>
      <w:proofErr w:type="gramEnd"/>
      <w:r w:rsidRPr="00CE32D5">
        <w:rPr>
          <w:rFonts w:ascii="Arial" w:hAnsi="Arial" w:cs="Arial"/>
          <w:sz w:val="16"/>
          <w:szCs w:val="16"/>
        </w:rPr>
        <w:t> о с т а н о в </w:t>
      </w:r>
      <w:proofErr w:type="gramStart"/>
      <w:r w:rsidRPr="00CE32D5">
        <w:rPr>
          <w:rFonts w:ascii="Arial" w:hAnsi="Arial" w:cs="Arial"/>
          <w:sz w:val="16"/>
          <w:szCs w:val="16"/>
        </w:rPr>
        <w:t>л</w:t>
      </w:r>
      <w:proofErr w:type="gramEnd"/>
      <w:r w:rsidRPr="00CE32D5">
        <w:rPr>
          <w:rFonts w:ascii="Arial" w:hAnsi="Arial" w:cs="Arial"/>
          <w:sz w:val="16"/>
          <w:szCs w:val="16"/>
        </w:rPr>
        <w:t> я ю: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CE32D5">
        <w:rPr>
          <w:rFonts w:ascii="Arial" w:hAnsi="Arial" w:cs="Arial"/>
          <w:sz w:val="16"/>
          <w:szCs w:val="16"/>
        </w:rPr>
        <w:t>Краснодарский край, Новокубанский район, г. Новокубанск, с/т «Дружба», ул. Малиновая, 78, для строительства жилого дома на расстоянии 1,37 м от соседнего земельного участка по ул. Малиновая, 79 в с/т «Дружба» в г. Новокубанске.</w:t>
      </w:r>
      <w:proofErr w:type="gramEnd"/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>2) разместить: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CE32D5">
        <w:rPr>
          <w:rFonts w:ascii="Arial" w:hAnsi="Arial" w:cs="Arial"/>
          <w:sz w:val="16"/>
          <w:szCs w:val="16"/>
          <w:lang w:val="en-US"/>
        </w:rPr>
        <w:t>www</w:t>
      </w:r>
      <w:r w:rsidRPr="00CE32D5">
        <w:rPr>
          <w:rFonts w:ascii="Arial" w:hAnsi="Arial" w:cs="Arial"/>
          <w:sz w:val="16"/>
          <w:szCs w:val="16"/>
        </w:rPr>
        <w:t>.</w:t>
      </w:r>
      <w:proofErr w:type="spellStart"/>
      <w:r w:rsidRPr="00CE32D5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CE32D5">
        <w:rPr>
          <w:rFonts w:ascii="Arial" w:hAnsi="Arial" w:cs="Arial"/>
          <w:sz w:val="16"/>
          <w:szCs w:val="16"/>
        </w:rPr>
        <w:t>.</w:t>
      </w:r>
      <w:proofErr w:type="spellStart"/>
      <w:r w:rsidRPr="00CE32D5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CE32D5">
        <w:rPr>
          <w:rFonts w:ascii="Arial" w:hAnsi="Arial" w:cs="Arial"/>
          <w:sz w:val="16"/>
          <w:szCs w:val="16"/>
        </w:rPr>
        <w:t>);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 xml:space="preserve">в информационной системе обеспечения градостроительной деятельности. 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>3. </w:t>
      </w:r>
      <w:proofErr w:type="gramStart"/>
      <w:r w:rsidRPr="00CE32D5">
        <w:rPr>
          <w:rFonts w:ascii="Arial" w:hAnsi="Arial" w:cs="Arial"/>
          <w:sz w:val="16"/>
          <w:szCs w:val="16"/>
        </w:rPr>
        <w:t>Контроль за</w:t>
      </w:r>
      <w:proofErr w:type="gramEnd"/>
      <w:r w:rsidRPr="00CE32D5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  <w:r w:rsidRPr="00CE32D5">
        <w:rPr>
          <w:rFonts w:ascii="Arial" w:hAnsi="Arial" w:cs="Arial"/>
          <w:sz w:val="16"/>
          <w:szCs w:val="16"/>
        </w:rPr>
        <w:t>Новокубанского района</w:t>
      </w:r>
      <w:r w:rsidRPr="00CE32D5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CE32D5" w:rsidRPr="00CE32D5" w:rsidRDefault="00CE32D5" w:rsidP="00CE32D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354CB0" w:rsidRPr="00354CB0" w:rsidTr="00927C3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354CB0" w:rsidRPr="00354CB0" w:rsidTr="00927C3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354CB0" w:rsidRPr="00354CB0" w:rsidTr="00927C3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54CB0" w:rsidRPr="00354CB0" w:rsidRDefault="00354CB0" w:rsidP="00354C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0016" behindDoc="0" locked="0" layoutInCell="1" allowOverlap="1" wp14:anchorId="0F3A92CA" wp14:editId="551E0D93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3" name="Рисунок 1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54CB0" w:rsidRPr="00354CB0" w:rsidRDefault="00354CB0" w:rsidP="00354C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4CB0" w:rsidRPr="00354CB0" w:rsidTr="00927C3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354C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354CB0" w:rsidRPr="00354CB0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354C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ПОСЕЛЕНИЯ НОВОКУБАНСКОГО  РАЙОНА</w:t>
                        </w:r>
                      </w:p>
                    </w:tc>
                  </w:tr>
                  <w:tr w:rsidR="00354CB0" w:rsidRPr="00354CB0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354C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54CB0" w:rsidRPr="00354CB0" w:rsidTr="00927C3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54CB0" w:rsidRPr="00354CB0" w:rsidRDefault="00354CB0" w:rsidP="00354C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54CB0" w:rsidRPr="00354CB0" w:rsidRDefault="00354CB0" w:rsidP="00354C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№__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514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354CB0" w:rsidRPr="00354CB0" w:rsidTr="00927C3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354C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54CB0" w:rsidRPr="00354CB0" w:rsidRDefault="00354CB0" w:rsidP="00354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54CB0" w:rsidRPr="00354CB0" w:rsidRDefault="00354CB0" w:rsidP="00354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54CB0" w:rsidRPr="00354CB0" w:rsidRDefault="00354CB0" w:rsidP="00354C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54CB0" w:rsidRPr="00354CB0" w:rsidRDefault="00354CB0" w:rsidP="00354C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54CB0" w:rsidRPr="00354CB0" w:rsidRDefault="00354CB0" w:rsidP="00354CB0">
      <w:pPr>
        <w:rPr>
          <w:rFonts w:ascii="Arial" w:hAnsi="Arial" w:cs="Arial"/>
          <w:b/>
          <w:sz w:val="16"/>
          <w:szCs w:val="16"/>
        </w:rPr>
      </w:pPr>
    </w:p>
    <w:p w:rsidR="00354CB0" w:rsidRPr="00354CB0" w:rsidRDefault="00354CB0" w:rsidP="002C3638">
      <w:pPr>
        <w:jc w:val="center"/>
        <w:rPr>
          <w:rFonts w:ascii="Arial" w:hAnsi="Arial" w:cs="Arial"/>
          <w:b/>
          <w:sz w:val="16"/>
          <w:szCs w:val="16"/>
        </w:rPr>
      </w:pPr>
      <w:r w:rsidRPr="00354CB0">
        <w:rPr>
          <w:rFonts w:ascii="Arial" w:hAnsi="Arial" w:cs="Arial"/>
          <w:b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</w:t>
      </w:r>
    </w:p>
    <w:p w:rsidR="00354CB0" w:rsidRPr="00354CB0" w:rsidRDefault="00354CB0" w:rsidP="002C3638">
      <w:pPr>
        <w:jc w:val="center"/>
        <w:rPr>
          <w:rFonts w:ascii="Arial" w:hAnsi="Arial" w:cs="Arial"/>
          <w:b/>
          <w:sz w:val="16"/>
          <w:szCs w:val="16"/>
        </w:rPr>
      </w:pPr>
      <w:r w:rsidRPr="00354CB0">
        <w:rPr>
          <w:rFonts w:ascii="Arial" w:hAnsi="Arial" w:cs="Arial"/>
          <w:b/>
          <w:sz w:val="16"/>
          <w:szCs w:val="16"/>
        </w:rPr>
        <w:t>ул. Тенистая, 12</w:t>
      </w:r>
    </w:p>
    <w:p w:rsidR="00354CB0" w:rsidRPr="00354CB0" w:rsidRDefault="00354CB0" w:rsidP="00354CB0">
      <w:pPr>
        <w:rPr>
          <w:rFonts w:ascii="Arial" w:hAnsi="Arial" w:cs="Arial"/>
          <w:b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b/>
          <w:sz w:val="16"/>
          <w:szCs w:val="16"/>
        </w:rPr>
        <w:tab/>
      </w:r>
      <w:proofErr w:type="spellStart"/>
      <w:r w:rsidRPr="00354CB0">
        <w:rPr>
          <w:rFonts w:ascii="Arial" w:hAnsi="Arial" w:cs="Arial"/>
          <w:sz w:val="16"/>
          <w:szCs w:val="16"/>
        </w:rPr>
        <w:t>Шевякиной</w:t>
      </w:r>
      <w:proofErr w:type="spellEnd"/>
      <w:r w:rsidRPr="00354CB0">
        <w:rPr>
          <w:rFonts w:ascii="Arial" w:hAnsi="Arial" w:cs="Arial"/>
          <w:sz w:val="16"/>
          <w:szCs w:val="16"/>
        </w:rPr>
        <w:t xml:space="preserve"> Анжеле Александровне принадлежит на праве собственности земельный участок общей площадью 1000 </w:t>
      </w:r>
      <w:proofErr w:type="spellStart"/>
      <w:r w:rsidRPr="00354CB0">
        <w:rPr>
          <w:rFonts w:ascii="Arial" w:hAnsi="Arial" w:cs="Arial"/>
          <w:sz w:val="16"/>
          <w:szCs w:val="16"/>
        </w:rPr>
        <w:t>кв.м</w:t>
      </w:r>
      <w:proofErr w:type="spellEnd"/>
      <w:r w:rsidRPr="00354CB0">
        <w:rPr>
          <w:rFonts w:ascii="Arial" w:hAnsi="Arial" w:cs="Arial"/>
          <w:sz w:val="16"/>
          <w:szCs w:val="16"/>
        </w:rPr>
        <w:t xml:space="preserve">., с кадастровым номером 23:21:0401013:1107, расположенный по адресу: Краснодарский край, Новокубанский район, г. Новокубанск, ул. </w:t>
      </w:r>
      <w:proofErr w:type="gramStart"/>
      <w:r w:rsidRPr="00354CB0">
        <w:rPr>
          <w:rFonts w:ascii="Arial" w:hAnsi="Arial" w:cs="Arial"/>
          <w:sz w:val="16"/>
          <w:szCs w:val="16"/>
        </w:rPr>
        <w:t>Тенистая</w:t>
      </w:r>
      <w:proofErr w:type="gramEnd"/>
      <w:r w:rsidRPr="00354CB0">
        <w:rPr>
          <w:rFonts w:ascii="Arial" w:hAnsi="Arial" w:cs="Arial"/>
          <w:sz w:val="16"/>
          <w:szCs w:val="16"/>
        </w:rPr>
        <w:t>, 12, с видом разрешенного использования – для индивидуального жилищного строительства.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19октября 2012 года № 384 (в редакции от 27 декабря 2018 года № 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</w:r>
      <w:proofErr w:type="gramStart"/>
      <w:r w:rsidRPr="00354CB0">
        <w:rPr>
          <w:rFonts w:ascii="Arial" w:hAnsi="Arial" w:cs="Arial"/>
          <w:sz w:val="16"/>
          <w:szCs w:val="16"/>
        </w:rPr>
        <w:t xml:space="preserve">В соответствии с </w:t>
      </w:r>
      <w:r w:rsidRPr="00354CB0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354CB0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 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354CB0">
        <w:rPr>
          <w:rFonts w:ascii="Arial" w:hAnsi="Arial" w:cs="Arial"/>
          <w:sz w:val="16"/>
          <w:szCs w:val="16"/>
        </w:rPr>
        <w:t>Шевякина</w:t>
      </w:r>
      <w:proofErr w:type="spellEnd"/>
      <w:r w:rsidRPr="00354CB0">
        <w:rPr>
          <w:rFonts w:ascii="Arial" w:hAnsi="Arial" w:cs="Arial"/>
          <w:sz w:val="16"/>
          <w:szCs w:val="16"/>
        </w:rPr>
        <w:t xml:space="preserve"> Анжела Александровна, обратилась в комиссию по землепользованию и застройке </w:t>
      </w:r>
      <w:r w:rsidRPr="00354CB0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354CB0">
        <w:rPr>
          <w:rFonts w:ascii="Arial" w:hAnsi="Arial" w:cs="Arial"/>
          <w:sz w:val="16"/>
          <w:szCs w:val="16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 Новокубанск, ул. Тенистая, 12, для реконструкции жилого дома (объект незавершенный строительством) на расстоянии 0,8 м от границы соседнего земельного участка по ул. Раздольная</w:t>
      </w:r>
      <w:proofErr w:type="gramEnd"/>
      <w:r w:rsidRPr="00354CB0">
        <w:rPr>
          <w:rFonts w:ascii="Arial" w:hAnsi="Arial" w:cs="Arial"/>
          <w:sz w:val="16"/>
          <w:szCs w:val="16"/>
        </w:rPr>
        <w:t>, 46 в г. Новокубанске и на расстоянии 3,5 м. от фасадной межевой границы земельного участка, выходящей на ул. </w:t>
      </w:r>
      <w:proofErr w:type="gramStart"/>
      <w:r w:rsidRPr="00354CB0">
        <w:rPr>
          <w:rFonts w:ascii="Arial" w:hAnsi="Arial" w:cs="Arial"/>
          <w:sz w:val="16"/>
          <w:szCs w:val="16"/>
        </w:rPr>
        <w:t>Тенистая</w:t>
      </w:r>
      <w:proofErr w:type="gramEnd"/>
      <w:r w:rsidRPr="00354CB0">
        <w:rPr>
          <w:rFonts w:ascii="Arial" w:hAnsi="Arial" w:cs="Arial"/>
          <w:sz w:val="16"/>
          <w:szCs w:val="16"/>
        </w:rPr>
        <w:t>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proofErr w:type="gramStart"/>
      <w:r w:rsidRPr="00354CB0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               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54CB0">
        <w:rPr>
          <w:rFonts w:ascii="Arial" w:hAnsi="Arial" w:cs="Arial"/>
          <w:sz w:val="16"/>
          <w:szCs w:val="16"/>
        </w:rPr>
        <w:t>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(объект недвижимости уже возведен по справке-разрешению № 712 от 20 сентября 1994 года и является объектом капитального строительства и его перенос нанесет несоизмеримый ущерб при дальнейшей эксплуатации, конструкция фундамента выполнена из монолитного железобетона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 и имеет прочную связь с землей, а наружные стены выполнены из кирпича на песчано-цементном растворе, а также с соблюдением технических регламентов, СП, </w:t>
      </w:r>
      <w:proofErr w:type="spellStart"/>
      <w:r w:rsidRPr="00354CB0">
        <w:rPr>
          <w:rFonts w:ascii="Arial" w:hAnsi="Arial" w:cs="Arial"/>
          <w:sz w:val="16"/>
          <w:szCs w:val="16"/>
        </w:rPr>
        <w:t>СанПин</w:t>
      </w:r>
      <w:proofErr w:type="spellEnd"/>
      <w:r w:rsidRPr="00354CB0">
        <w:rPr>
          <w:rFonts w:ascii="Arial" w:hAnsi="Arial" w:cs="Arial"/>
          <w:sz w:val="16"/>
          <w:szCs w:val="16"/>
        </w:rPr>
        <w:t xml:space="preserve">),                                       </w:t>
      </w:r>
      <w:proofErr w:type="gramStart"/>
      <w:r w:rsidRPr="00354CB0">
        <w:rPr>
          <w:rFonts w:ascii="Arial" w:hAnsi="Arial" w:cs="Arial"/>
          <w:sz w:val="16"/>
          <w:szCs w:val="16"/>
        </w:rPr>
        <w:t>п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 о с т а н о в л я ю: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ул. </w:t>
      </w:r>
      <w:proofErr w:type="gramStart"/>
      <w:r w:rsidRPr="00354CB0">
        <w:rPr>
          <w:rFonts w:ascii="Arial" w:hAnsi="Arial" w:cs="Arial"/>
          <w:sz w:val="16"/>
          <w:szCs w:val="16"/>
        </w:rPr>
        <w:t>Тенистая</w:t>
      </w:r>
      <w:proofErr w:type="gramEnd"/>
      <w:r w:rsidRPr="00354CB0">
        <w:rPr>
          <w:rFonts w:ascii="Arial" w:hAnsi="Arial" w:cs="Arial"/>
          <w:sz w:val="16"/>
          <w:szCs w:val="16"/>
        </w:rPr>
        <w:t>, 12, для реконструкции жилого дома (объект незавершенный строительством) на расстоянии 0,8 м от границы соседнего земельного участка по ул. Раздольная, 46 в г. Новокубанске и на расстоянии 3,5 м. от фасадной межевой границы земельного участка, выходящей на ул. Тенистая.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2) разместить: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354CB0">
        <w:rPr>
          <w:rFonts w:ascii="Arial" w:hAnsi="Arial" w:cs="Arial"/>
          <w:sz w:val="16"/>
          <w:szCs w:val="16"/>
          <w:lang w:val="en-US"/>
        </w:rPr>
        <w:t>www</w:t>
      </w:r>
      <w:r w:rsidRPr="00354CB0">
        <w:rPr>
          <w:rFonts w:ascii="Arial" w:hAnsi="Arial" w:cs="Arial"/>
          <w:sz w:val="16"/>
          <w:szCs w:val="16"/>
        </w:rPr>
        <w:t>.</w:t>
      </w:r>
      <w:proofErr w:type="spellStart"/>
      <w:r w:rsidRPr="00354CB0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54CB0">
        <w:rPr>
          <w:rFonts w:ascii="Arial" w:hAnsi="Arial" w:cs="Arial"/>
          <w:sz w:val="16"/>
          <w:szCs w:val="16"/>
        </w:rPr>
        <w:t>.</w:t>
      </w:r>
      <w:proofErr w:type="spellStart"/>
      <w:r w:rsidRPr="00354CB0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54CB0">
        <w:rPr>
          <w:rFonts w:ascii="Arial" w:hAnsi="Arial" w:cs="Arial"/>
          <w:sz w:val="16"/>
          <w:szCs w:val="16"/>
        </w:rPr>
        <w:t>);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3. </w:t>
      </w:r>
      <w:proofErr w:type="gramStart"/>
      <w:r w:rsidRPr="00354CB0">
        <w:rPr>
          <w:rFonts w:ascii="Arial" w:hAnsi="Arial" w:cs="Arial"/>
          <w:sz w:val="16"/>
          <w:szCs w:val="16"/>
        </w:rPr>
        <w:t>Контроль за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Новокубанского района</w:t>
      </w:r>
      <w:r w:rsidRPr="00354CB0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 Кадыров</w:t>
      </w:r>
    </w:p>
    <w:p w:rsidR="00CE32D5" w:rsidRPr="00CE32D5" w:rsidRDefault="00CE32D5" w:rsidP="00CE32D5">
      <w:pPr>
        <w:rPr>
          <w:rFonts w:ascii="Arial" w:hAnsi="Arial" w:cs="Arial"/>
          <w:b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354CB0" w:rsidRPr="00354CB0" w:rsidTr="00927C3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354CB0" w:rsidRPr="00354CB0" w:rsidTr="00927C3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354CB0" w:rsidRPr="00354CB0" w:rsidTr="00927C3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54CB0" w:rsidRPr="00354CB0" w:rsidRDefault="00354CB0" w:rsidP="00354C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1040" behindDoc="0" locked="0" layoutInCell="1" allowOverlap="1" wp14:anchorId="71CDD0F2" wp14:editId="7FD5B91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4" name="Рисунок 14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54CB0" w:rsidRPr="00354CB0" w:rsidRDefault="00354CB0" w:rsidP="00354C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4CB0" w:rsidRPr="00354CB0" w:rsidTr="00927C3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354C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354CB0" w:rsidRPr="00354CB0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354CB0" w:rsidRPr="00354CB0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54CB0" w:rsidRPr="00354CB0" w:rsidTr="00927C3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lastRenderedPageBreak/>
                          <w:t>от _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518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354CB0" w:rsidRPr="00354CB0" w:rsidTr="00927C3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54CB0" w:rsidRPr="00354CB0" w:rsidRDefault="00354CB0" w:rsidP="00354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54CB0" w:rsidRPr="00354CB0" w:rsidRDefault="00354CB0" w:rsidP="00354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54CB0" w:rsidRPr="00354CB0" w:rsidRDefault="00354CB0" w:rsidP="00354C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54CB0" w:rsidRPr="00354CB0" w:rsidRDefault="00354CB0" w:rsidP="00354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4CB0" w:rsidRPr="00354CB0" w:rsidRDefault="00354CB0" w:rsidP="00354CB0">
      <w:pPr>
        <w:rPr>
          <w:rFonts w:ascii="Arial" w:hAnsi="Arial" w:cs="Arial"/>
          <w:b/>
          <w:sz w:val="16"/>
          <w:szCs w:val="16"/>
        </w:rPr>
      </w:pPr>
    </w:p>
    <w:p w:rsidR="00354CB0" w:rsidRPr="00354CB0" w:rsidRDefault="00354CB0" w:rsidP="00967800">
      <w:pPr>
        <w:jc w:val="center"/>
        <w:rPr>
          <w:rFonts w:ascii="Arial" w:hAnsi="Arial" w:cs="Arial"/>
          <w:b/>
          <w:sz w:val="16"/>
          <w:szCs w:val="16"/>
        </w:rPr>
      </w:pPr>
      <w:r w:rsidRPr="00354CB0">
        <w:rPr>
          <w:rFonts w:ascii="Arial" w:hAnsi="Arial" w:cs="Arial"/>
          <w:b/>
          <w:sz w:val="16"/>
          <w:szCs w:val="16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</w:t>
      </w:r>
      <w:r w:rsidR="00967800">
        <w:rPr>
          <w:rFonts w:ascii="Arial" w:hAnsi="Arial" w:cs="Arial"/>
          <w:b/>
          <w:sz w:val="16"/>
          <w:szCs w:val="16"/>
        </w:rPr>
        <w:t xml:space="preserve">частке, расположенном  </w:t>
      </w:r>
      <w:r w:rsidRPr="00354CB0">
        <w:rPr>
          <w:rFonts w:ascii="Arial" w:hAnsi="Arial" w:cs="Arial"/>
          <w:b/>
          <w:sz w:val="16"/>
          <w:szCs w:val="16"/>
        </w:rPr>
        <w:t xml:space="preserve"> по адресу: Краснодарский край, Новокубанский район, г. Новокубанск,</w:t>
      </w:r>
    </w:p>
    <w:p w:rsidR="00354CB0" w:rsidRPr="00354CB0" w:rsidRDefault="00354CB0" w:rsidP="00967800">
      <w:pPr>
        <w:jc w:val="center"/>
        <w:rPr>
          <w:rFonts w:ascii="Arial" w:hAnsi="Arial" w:cs="Arial"/>
          <w:b/>
          <w:sz w:val="16"/>
          <w:szCs w:val="16"/>
        </w:rPr>
      </w:pPr>
      <w:r w:rsidRPr="00354CB0">
        <w:rPr>
          <w:rFonts w:ascii="Arial" w:hAnsi="Arial" w:cs="Arial"/>
          <w:b/>
          <w:sz w:val="16"/>
          <w:szCs w:val="16"/>
        </w:rPr>
        <w:t>ул. Южная, 68</w:t>
      </w:r>
    </w:p>
    <w:p w:rsidR="00354CB0" w:rsidRPr="00354CB0" w:rsidRDefault="00354CB0" w:rsidP="00354CB0">
      <w:pPr>
        <w:rPr>
          <w:rFonts w:ascii="Arial" w:hAnsi="Arial" w:cs="Arial"/>
          <w:b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  <w:t>Кравцову Алексею Викторовичу принадлежит на праве собственности земельный участок общей площадью 879 </w:t>
      </w:r>
      <w:proofErr w:type="spellStart"/>
      <w:r w:rsidRPr="00354CB0">
        <w:rPr>
          <w:rFonts w:ascii="Arial" w:hAnsi="Arial" w:cs="Arial"/>
          <w:sz w:val="16"/>
          <w:szCs w:val="16"/>
        </w:rPr>
        <w:t>кв.м</w:t>
      </w:r>
      <w:proofErr w:type="spellEnd"/>
      <w:r w:rsidRPr="00354CB0">
        <w:rPr>
          <w:rFonts w:ascii="Arial" w:hAnsi="Arial" w:cs="Arial"/>
          <w:sz w:val="16"/>
          <w:szCs w:val="16"/>
        </w:rPr>
        <w:t xml:space="preserve">., с кадастровым номером 23:21:0401011:1082, расположенный по адресу: Краснодарский край, Новокубанский район, г. Новокубанск, ул. </w:t>
      </w:r>
      <w:proofErr w:type="gramStart"/>
      <w:r w:rsidRPr="00354CB0">
        <w:rPr>
          <w:rFonts w:ascii="Arial" w:hAnsi="Arial" w:cs="Arial"/>
          <w:sz w:val="16"/>
          <w:szCs w:val="16"/>
        </w:rPr>
        <w:t>Южная</w:t>
      </w:r>
      <w:proofErr w:type="gramEnd"/>
      <w:r w:rsidRPr="00354CB0">
        <w:rPr>
          <w:rFonts w:ascii="Arial" w:hAnsi="Arial" w:cs="Arial"/>
          <w:sz w:val="16"/>
          <w:szCs w:val="16"/>
        </w:rPr>
        <w:t>, 68, с видом разрешенного использования – для индивидуального жилищного строительства.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</w:r>
      <w:proofErr w:type="gramStart"/>
      <w:r w:rsidRPr="00354CB0">
        <w:rPr>
          <w:rFonts w:ascii="Arial" w:hAnsi="Arial" w:cs="Arial"/>
          <w:sz w:val="16"/>
          <w:szCs w:val="16"/>
        </w:rPr>
        <w:t xml:space="preserve">В соответствии с </w:t>
      </w:r>
      <w:r w:rsidRPr="00354CB0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354CB0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 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</w:r>
      <w:proofErr w:type="gramStart"/>
      <w:r w:rsidRPr="00354CB0">
        <w:rPr>
          <w:rFonts w:ascii="Arial" w:hAnsi="Arial" w:cs="Arial"/>
          <w:sz w:val="16"/>
          <w:szCs w:val="16"/>
        </w:rPr>
        <w:t xml:space="preserve">Кравцов Алексей Викторович, обратился в комиссию по землепользованию и застройке </w:t>
      </w:r>
      <w:r w:rsidRPr="00354CB0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354CB0">
        <w:rPr>
          <w:rFonts w:ascii="Arial" w:hAnsi="Arial" w:cs="Arial"/>
          <w:sz w:val="16"/>
          <w:szCs w:val="16"/>
        </w:rPr>
        <w:t>о</w:t>
      </w:r>
      <w:r w:rsidRPr="00354CB0">
        <w:rPr>
          <w:rFonts w:ascii="Arial" w:hAnsi="Arial" w:cs="Arial"/>
          <w:b/>
          <w:sz w:val="16"/>
          <w:szCs w:val="16"/>
        </w:rPr>
        <w:t xml:space="preserve"> </w:t>
      </w:r>
      <w:r w:rsidRPr="00354CB0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ул. Южная, 68, для строительства жилого дома на расстоянии 1,8 м от соседнего земельного участка по                           ул. Южная, 66 в г. Новокубанске.</w:t>
      </w:r>
      <w:proofErr w:type="gramEnd"/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proofErr w:type="gramStart"/>
      <w:r w:rsidRPr="00354CB0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 1 статьи 40 Градостроительного кодекса Российской Федерации,  </w:t>
      </w:r>
      <w:proofErr w:type="gramStart"/>
      <w:r w:rsidRPr="00354CB0">
        <w:rPr>
          <w:rFonts w:ascii="Arial" w:hAnsi="Arial" w:cs="Arial"/>
          <w:sz w:val="16"/>
          <w:szCs w:val="16"/>
        </w:rPr>
        <w:t>п</w:t>
      </w:r>
      <w:proofErr w:type="gramEnd"/>
      <w:r w:rsidRPr="00354CB0">
        <w:rPr>
          <w:rFonts w:ascii="Arial" w:hAnsi="Arial" w:cs="Arial"/>
          <w:sz w:val="16"/>
          <w:szCs w:val="16"/>
        </w:rPr>
        <w:t> о с т а н о в л я ю: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ул. </w:t>
      </w:r>
      <w:proofErr w:type="gramStart"/>
      <w:r w:rsidRPr="00354CB0">
        <w:rPr>
          <w:rFonts w:ascii="Arial" w:hAnsi="Arial" w:cs="Arial"/>
          <w:sz w:val="16"/>
          <w:szCs w:val="16"/>
        </w:rPr>
        <w:t>Южная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, 68, для строительства жилого дома на расстоянии 1,8 м от соседнего земельного участка по ул. Южная, 66 в г. Новокубанске.  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2) разместить: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354CB0">
        <w:rPr>
          <w:rFonts w:ascii="Arial" w:hAnsi="Arial" w:cs="Arial"/>
          <w:sz w:val="16"/>
          <w:szCs w:val="16"/>
          <w:lang w:val="en-US"/>
        </w:rPr>
        <w:t>www</w:t>
      </w:r>
      <w:r w:rsidRPr="00354CB0">
        <w:rPr>
          <w:rFonts w:ascii="Arial" w:hAnsi="Arial" w:cs="Arial"/>
          <w:sz w:val="16"/>
          <w:szCs w:val="16"/>
        </w:rPr>
        <w:t>.</w:t>
      </w:r>
      <w:proofErr w:type="spellStart"/>
      <w:r w:rsidRPr="00354CB0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54CB0">
        <w:rPr>
          <w:rFonts w:ascii="Arial" w:hAnsi="Arial" w:cs="Arial"/>
          <w:sz w:val="16"/>
          <w:szCs w:val="16"/>
        </w:rPr>
        <w:t>.</w:t>
      </w:r>
      <w:proofErr w:type="spellStart"/>
      <w:r w:rsidRPr="00354CB0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54CB0">
        <w:rPr>
          <w:rFonts w:ascii="Arial" w:hAnsi="Arial" w:cs="Arial"/>
          <w:sz w:val="16"/>
          <w:szCs w:val="16"/>
        </w:rPr>
        <w:t>);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3. </w:t>
      </w:r>
      <w:proofErr w:type="gramStart"/>
      <w:r w:rsidRPr="00354CB0">
        <w:rPr>
          <w:rFonts w:ascii="Arial" w:hAnsi="Arial" w:cs="Arial"/>
          <w:sz w:val="16"/>
          <w:szCs w:val="16"/>
        </w:rPr>
        <w:t>Контроль за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354CB0" w:rsidRPr="00354CB0" w:rsidRDefault="00354CB0" w:rsidP="00354CB0">
      <w:pPr>
        <w:rPr>
          <w:rFonts w:ascii="Arial" w:hAnsi="Arial" w:cs="Arial"/>
          <w:b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Новокубанского района</w:t>
      </w:r>
      <w:r w:rsidRPr="00354CB0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354CB0" w:rsidRPr="00354CB0" w:rsidTr="00927C3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354CB0" w:rsidRPr="00354CB0" w:rsidTr="00927C3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354CB0" w:rsidRPr="00354CB0" w:rsidTr="00927C3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54CB0" w:rsidRPr="00354CB0" w:rsidRDefault="00354CB0" w:rsidP="00354C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72064" behindDoc="0" locked="0" layoutInCell="1" allowOverlap="1" wp14:anchorId="56D6CE90" wp14:editId="09BF511E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5" name="Рисунок 15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54CB0" w:rsidRPr="00354CB0" w:rsidRDefault="00354CB0" w:rsidP="00354CB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54CB0" w:rsidRPr="00354CB0" w:rsidTr="00927C3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354C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354CB0" w:rsidRPr="00354CB0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ПОСЕЛЕНИЯ НОВОКУБАНСКОГО  РАЙОНА</w:t>
                        </w:r>
                      </w:p>
                    </w:tc>
                  </w:tr>
                  <w:tr w:rsidR="00354CB0" w:rsidRPr="00354CB0" w:rsidTr="00927C3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54CB0" w:rsidRPr="00354CB0" w:rsidTr="00927C3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от _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22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.07.2020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№_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511</w:t>
                        </w: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354CB0" w:rsidRPr="00354CB0" w:rsidTr="00927C3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54CB0" w:rsidRPr="00354CB0" w:rsidRDefault="00354CB0" w:rsidP="0096780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54C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54CB0" w:rsidRPr="00354CB0" w:rsidRDefault="00354CB0" w:rsidP="00354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54CB0" w:rsidRPr="00354CB0" w:rsidRDefault="00354CB0" w:rsidP="00354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54CB0" w:rsidRPr="00354CB0" w:rsidRDefault="00354CB0" w:rsidP="00354C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54CB0" w:rsidRPr="00354CB0" w:rsidRDefault="00354CB0" w:rsidP="00354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4CB0" w:rsidRPr="00354CB0" w:rsidRDefault="00354CB0" w:rsidP="00354CB0">
      <w:pPr>
        <w:rPr>
          <w:rFonts w:ascii="Arial" w:hAnsi="Arial" w:cs="Arial"/>
          <w:b/>
          <w:sz w:val="16"/>
          <w:szCs w:val="16"/>
        </w:rPr>
      </w:pPr>
    </w:p>
    <w:p w:rsidR="00354CB0" w:rsidRPr="00354CB0" w:rsidRDefault="00354CB0" w:rsidP="00967800">
      <w:pPr>
        <w:jc w:val="center"/>
        <w:rPr>
          <w:rFonts w:ascii="Arial" w:hAnsi="Arial" w:cs="Arial"/>
          <w:b/>
          <w:sz w:val="16"/>
          <w:szCs w:val="16"/>
        </w:rPr>
      </w:pPr>
      <w:r w:rsidRPr="00354CB0">
        <w:rPr>
          <w:rFonts w:ascii="Arial" w:hAnsi="Arial" w:cs="Arial"/>
          <w:b/>
          <w:sz w:val="16"/>
          <w:szCs w:val="16"/>
        </w:rPr>
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           по адресу: Краснодарский край, Новокубанский район, г. Новокубанск,</w:t>
      </w:r>
    </w:p>
    <w:p w:rsidR="00354CB0" w:rsidRPr="00354CB0" w:rsidRDefault="00354CB0" w:rsidP="00967800">
      <w:pPr>
        <w:jc w:val="center"/>
        <w:rPr>
          <w:rFonts w:ascii="Arial" w:hAnsi="Arial" w:cs="Arial"/>
          <w:b/>
          <w:sz w:val="16"/>
          <w:szCs w:val="16"/>
        </w:rPr>
      </w:pPr>
      <w:r w:rsidRPr="00354CB0">
        <w:rPr>
          <w:rFonts w:ascii="Arial" w:hAnsi="Arial" w:cs="Arial"/>
          <w:b/>
          <w:sz w:val="16"/>
          <w:szCs w:val="16"/>
        </w:rPr>
        <w:t>ул. Южная, 69</w:t>
      </w:r>
    </w:p>
    <w:p w:rsidR="00354CB0" w:rsidRPr="00354CB0" w:rsidRDefault="00354CB0" w:rsidP="00354CB0">
      <w:pPr>
        <w:rPr>
          <w:rFonts w:ascii="Arial" w:hAnsi="Arial" w:cs="Arial"/>
          <w:b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</w:r>
      <w:proofErr w:type="spellStart"/>
      <w:r w:rsidRPr="00354CB0">
        <w:rPr>
          <w:rFonts w:ascii="Arial" w:hAnsi="Arial" w:cs="Arial"/>
          <w:sz w:val="16"/>
          <w:szCs w:val="16"/>
        </w:rPr>
        <w:t>Мешковой</w:t>
      </w:r>
      <w:proofErr w:type="spellEnd"/>
      <w:r w:rsidRPr="00354CB0">
        <w:rPr>
          <w:rFonts w:ascii="Arial" w:hAnsi="Arial" w:cs="Arial"/>
          <w:sz w:val="16"/>
          <w:szCs w:val="16"/>
        </w:rPr>
        <w:t xml:space="preserve"> Анне Николаевне принадлежит на праве собственности земельный участок общей площадью 684 </w:t>
      </w:r>
      <w:proofErr w:type="spellStart"/>
      <w:r w:rsidRPr="00354CB0">
        <w:rPr>
          <w:rFonts w:ascii="Arial" w:hAnsi="Arial" w:cs="Arial"/>
          <w:sz w:val="16"/>
          <w:szCs w:val="16"/>
        </w:rPr>
        <w:t>кв.м</w:t>
      </w:r>
      <w:proofErr w:type="spellEnd"/>
      <w:r w:rsidRPr="00354CB0">
        <w:rPr>
          <w:rFonts w:ascii="Arial" w:hAnsi="Arial" w:cs="Arial"/>
          <w:sz w:val="16"/>
          <w:szCs w:val="16"/>
        </w:rPr>
        <w:t xml:space="preserve">., с кадастровым номером 23:21:0401011:284, расположенный по адресу: Краснодарский край, Новокубанский район, г. Новокубанск, ул. </w:t>
      </w:r>
      <w:proofErr w:type="gramStart"/>
      <w:r w:rsidRPr="00354CB0">
        <w:rPr>
          <w:rFonts w:ascii="Arial" w:hAnsi="Arial" w:cs="Arial"/>
          <w:sz w:val="16"/>
          <w:szCs w:val="16"/>
        </w:rPr>
        <w:t>Южная</w:t>
      </w:r>
      <w:proofErr w:type="gramEnd"/>
      <w:r w:rsidRPr="00354CB0">
        <w:rPr>
          <w:rFonts w:ascii="Arial" w:hAnsi="Arial" w:cs="Arial"/>
          <w:sz w:val="16"/>
          <w:szCs w:val="16"/>
        </w:rPr>
        <w:t>, 69, с видом разрешенного использования – для индивидуального жилищного строительства.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</w:r>
      <w:proofErr w:type="gramStart"/>
      <w:r w:rsidRPr="00354CB0">
        <w:rPr>
          <w:rFonts w:ascii="Arial" w:hAnsi="Arial" w:cs="Arial"/>
          <w:sz w:val="16"/>
          <w:szCs w:val="16"/>
        </w:rPr>
        <w:t xml:space="preserve">В соответствии с </w:t>
      </w:r>
      <w:r w:rsidRPr="00354CB0">
        <w:rPr>
          <w:rFonts w:ascii="Arial" w:hAnsi="Arial" w:cs="Arial"/>
          <w:bCs/>
          <w:sz w:val="16"/>
          <w:szCs w:val="16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354CB0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Новокубанского района от 01 августа 2014 года № 585 (в редакциях от 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354CB0">
        <w:rPr>
          <w:rFonts w:ascii="Arial" w:hAnsi="Arial" w:cs="Arial"/>
          <w:sz w:val="16"/>
          <w:szCs w:val="16"/>
        </w:rPr>
        <w:t>Мешкова</w:t>
      </w:r>
      <w:proofErr w:type="spellEnd"/>
      <w:r w:rsidRPr="00354CB0">
        <w:rPr>
          <w:rFonts w:ascii="Arial" w:hAnsi="Arial" w:cs="Arial"/>
          <w:sz w:val="16"/>
          <w:szCs w:val="16"/>
        </w:rPr>
        <w:t xml:space="preserve"> Анна Николаевна, обратилась в комиссию по землепользованию и застройке </w:t>
      </w:r>
      <w:r w:rsidRPr="00354CB0">
        <w:rPr>
          <w:rFonts w:ascii="Arial" w:hAnsi="Arial" w:cs="Arial"/>
          <w:bCs/>
          <w:sz w:val="16"/>
          <w:szCs w:val="16"/>
        </w:rPr>
        <w:t xml:space="preserve">Новокубанского городского поселения Новокубанского района Краснодарского края с заявлением </w:t>
      </w:r>
      <w:r w:rsidRPr="00354CB0">
        <w:rPr>
          <w:rFonts w:ascii="Arial" w:hAnsi="Arial" w:cs="Arial"/>
          <w:sz w:val="16"/>
          <w:szCs w:val="16"/>
        </w:rPr>
        <w:t>о</w:t>
      </w:r>
      <w:r w:rsidRPr="00354CB0">
        <w:rPr>
          <w:rFonts w:ascii="Arial" w:hAnsi="Arial" w:cs="Arial"/>
          <w:b/>
          <w:sz w:val="16"/>
          <w:szCs w:val="16"/>
        </w:rPr>
        <w:t xml:space="preserve"> </w:t>
      </w:r>
      <w:r w:rsidRPr="00354CB0">
        <w:rPr>
          <w:rFonts w:ascii="Arial" w:hAnsi="Arial" w:cs="Arial"/>
          <w:sz w:val="16"/>
          <w:szCs w:val="16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ул. Южная, 69, для строительства жилого дома на расстоянии 1,0 м от соседнего земельного участка по ул. Южная, 67 в г. Новокубанске.</w:t>
      </w:r>
      <w:proofErr w:type="gramEnd"/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proofErr w:type="gramStart"/>
      <w:r w:rsidRPr="00354CB0">
        <w:rPr>
          <w:rFonts w:ascii="Arial" w:hAnsi="Arial" w:cs="Arial"/>
          <w:sz w:val="16"/>
          <w:szCs w:val="16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30 июня 2020 года № 424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 городского поселения Новокубанского района (заключение комиссии от 15 июля 2020 года № 4), руководствуясь Уставом Новокубанского городского поселения Новокубанского района, в связи с отсутствием у земельного участка признаков, указанных в части</w:t>
      </w:r>
      <w:r w:rsidRPr="00354CB0">
        <w:rPr>
          <w:rFonts w:ascii="Arial" w:hAnsi="Arial" w:cs="Arial"/>
          <w:sz w:val="16"/>
          <w:szCs w:val="16"/>
          <w:lang w:val="en-US"/>
        </w:rPr>
        <w:t> </w:t>
      </w:r>
      <w:r w:rsidRPr="00354CB0">
        <w:rPr>
          <w:rFonts w:ascii="Arial" w:hAnsi="Arial" w:cs="Arial"/>
          <w:sz w:val="16"/>
          <w:szCs w:val="16"/>
        </w:rPr>
        <w:t>1 статьи</w:t>
      </w:r>
      <w:r w:rsidRPr="00354CB0">
        <w:rPr>
          <w:rFonts w:ascii="Arial" w:hAnsi="Arial" w:cs="Arial"/>
          <w:sz w:val="16"/>
          <w:szCs w:val="16"/>
          <w:lang w:val="en-US"/>
        </w:rPr>
        <w:t> </w:t>
      </w:r>
      <w:r w:rsidRPr="00354CB0">
        <w:rPr>
          <w:rFonts w:ascii="Arial" w:hAnsi="Arial" w:cs="Arial"/>
          <w:sz w:val="16"/>
          <w:szCs w:val="16"/>
        </w:rPr>
        <w:t>40</w:t>
      </w:r>
      <w:r w:rsidRPr="00354CB0">
        <w:rPr>
          <w:rFonts w:ascii="Arial" w:hAnsi="Arial" w:cs="Arial"/>
          <w:sz w:val="16"/>
          <w:szCs w:val="16"/>
          <w:lang w:val="en-US"/>
        </w:rPr>
        <w:t> </w:t>
      </w:r>
      <w:r w:rsidRPr="00354CB0">
        <w:rPr>
          <w:rFonts w:ascii="Arial" w:hAnsi="Arial" w:cs="Arial"/>
          <w:sz w:val="16"/>
          <w:szCs w:val="16"/>
        </w:rPr>
        <w:t xml:space="preserve">Градостроительного кодекса Российской Федерации, </w:t>
      </w:r>
      <w:proofErr w:type="gramStart"/>
      <w:r w:rsidRPr="00354CB0">
        <w:rPr>
          <w:rFonts w:ascii="Arial" w:hAnsi="Arial" w:cs="Arial"/>
          <w:sz w:val="16"/>
          <w:szCs w:val="16"/>
        </w:rPr>
        <w:t>п</w:t>
      </w:r>
      <w:proofErr w:type="gramEnd"/>
      <w:r w:rsidRPr="00354CB0">
        <w:rPr>
          <w:rFonts w:ascii="Arial" w:hAnsi="Arial" w:cs="Arial"/>
          <w:sz w:val="16"/>
          <w:szCs w:val="16"/>
        </w:rPr>
        <w:t> о с т а н о в л я ю: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ab/>
        <w:t xml:space="preserve">1. 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ул. </w:t>
      </w:r>
      <w:proofErr w:type="gramStart"/>
      <w:r w:rsidRPr="00354CB0">
        <w:rPr>
          <w:rFonts w:ascii="Arial" w:hAnsi="Arial" w:cs="Arial"/>
          <w:sz w:val="16"/>
          <w:szCs w:val="16"/>
        </w:rPr>
        <w:t>Южная</w:t>
      </w:r>
      <w:proofErr w:type="gramEnd"/>
      <w:r w:rsidRPr="00354CB0">
        <w:rPr>
          <w:rFonts w:ascii="Arial" w:hAnsi="Arial" w:cs="Arial"/>
          <w:sz w:val="16"/>
          <w:szCs w:val="16"/>
        </w:rPr>
        <w:t>, 69, для строительства жилого дома на расстоянии 1,0 м от соседнего земельного участка по                           ул. Южная, 67 в г. Новокубанске.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2) разместить: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на 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354CB0">
        <w:rPr>
          <w:rFonts w:ascii="Arial" w:hAnsi="Arial" w:cs="Arial"/>
          <w:sz w:val="16"/>
          <w:szCs w:val="16"/>
          <w:lang w:val="en-US"/>
        </w:rPr>
        <w:t>www</w:t>
      </w:r>
      <w:r w:rsidRPr="00354CB0">
        <w:rPr>
          <w:rFonts w:ascii="Arial" w:hAnsi="Arial" w:cs="Arial"/>
          <w:sz w:val="16"/>
          <w:szCs w:val="16"/>
        </w:rPr>
        <w:t>.</w:t>
      </w:r>
      <w:proofErr w:type="spellStart"/>
      <w:r w:rsidRPr="00354CB0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54CB0">
        <w:rPr>
          <w:rFonts w:ascii="Arial" w:hAnsi="Arial" w:cs="Arial"/>
          <w:sz w:val="16"/>
          <w:szCs w:val="16"/>
        </w:rPr>
        <w:t>.</w:t>
      </w:r>
      <w:proofErr w:type="spellStart"/>
      <w:r w:rsidRPr="00354CB0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54CB0">
        <w:rPr>
          <w:rFonts w:ascii="Arial" w:hAnsi="Arial" w:cs="Arial"/>
          <w:sz w:val="16"/>
          <w:szCs w:val="16"/>
        </w:rPr>
        <w:t>);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 xml:space="preserve">в информационной системе обеспечения градостроительной деятельности. 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3. </w:t>
      </w:r>
      <w:proofErr w:type="gramStart"/>
      <w:r w:rsidRPr="00354CB0">
        <w:rPr>
          <w:rFonts w:ascii="Arial" w:hAnsi="Arial" w:cs="Arial"/>
          <w:sz w:val="16"/>
          <w:szCs w:val="16"/>
        </w:rPr>
        <w:t>Контроль за</w:t>
      </w:r>
      <w:proofErr w:type="gramEnd"/>
      <w:r w:rsidRPr="00354CB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 Ворожко.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</w:p>
    <w:p w:rsidR="00354CB0" w:rsidRPr="00354CB0" w:rsidRDefault="00354CB0" w:rsidP="00354CB0">
      <w:pPr>
        <w:rPr>
          <w:rFonts w:ascii="Arial" w:hAnsi="Arial" w:cs="Arial"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354CB0" w:rsidRPr="00354CB0" w:rsidRDefault="00354CB0" w:rsidP="00354CB0">
      <w:pPr>
        <w:rPr>
          <w:rFonts w:ascii="Arial" w:hAnsi="Arial" w:cs="Arial"/>
          <w:b/>
          <w:sz w:val="16"/>
          <w:szCs w:val="16"/>
        </w:rPr>
      </w:pPr>
      <w:r w:rsidRPr="00354CB0">
        <w:rPr>
          <w:rFonts w:ascii="Arial" w:hAnsi="Arial" w:cs="Arial"/>
          <w:sz w:val="16"/>
          <w:szCs w:val="16"/>
        </w:rPr>
        <w:t>Новокубанского района</w:t>
      </w:r>
      <w:r w:rsidRPr="00354CB0">
        <w:rPr>
          <w:rFonts w:ascii="Arial" w:hAnsi="Arial" w:cs="Arial"/>
          <w:sz w:val="16"/>
          <w:szCs w:val="16"/>
        </w:rPr>
        <w:tab/>
        <w:t xml:space="preserve">                                                                Р.Р. Кадыров</w:t>
      </w: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1066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67800" w:rsidRPr="00967800" w:rsidTr="00927C34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967800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67800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>Номер подписан к печати 2</w:t>
            </w:r>
            <w:r w:rsidR="00B1769A">
              <w:rPr>
                <w:rFonts w:ascii="Arial" w:hAnsi="Arial" w:cs="Arial"/>
                <w:sz w:val="16"/>
                <w:szCs w:val="16"/>
              </w:rPr>
              <w:t>2</w:t>
            </w:r>
            <w:r w:rsidRPr="00967800">
              <w:rPr>
                <w:rFonts w:ascii="Arial" w:hAnsi="Arial" w:cs="Arial"/>
                <w:sz w:val="16"/>
                <w:szCs w:val="16"/>
              </w:rPr>
              <w:t>.07.2020г в 10-00</w:t>
            </w: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>Дата выхода бюллетеня 2</w:t>
            </w:r>
            <w:r w:rsidR="00B1769A"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 w:rsidRPr="00967800">
              <w:rPr>
                <w:rFonts w:ascii="Arial" w:hAnsi="Arial" w:cs="Arial"/>
                <w:sz w:val="16"/>
                <w:szCs w:val="16"/>
              </w:rPr>
              <w:t>.07.2020</w:t>
            </w:r>
          </w:p>
          <w:p w:rsidR="00967800" w:rsidRPr="00967800" w:rsidRDefault="00967800" w:rsidP="009678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7800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766F25" w:rsidRPr="00766F25" w:rsidRDefault="00766F25" w:rsidP="00766F25">
      <w:pPr>
        <w:rPr>
          <w:rFonts w:ascii="Arial" w:hAnsi="Arial" w:cs="Arial"/>
          <w:sz w:val="16"/>
          <w:szCs w:val="16"/>
        </w:rPr>
      </w:pPr>
    </w:p>
    <w:p w:rsidR="00766F25" w:rsidRPr="00766F25" w:rsidRDefault="00766F25" w:rsidP="00766F25">
      <w:pPr>
        <w:rPr>
          <w:rFonts w:ascii="Arial" w:hAnsi="Arial" w:cs="Arial"/>
          <w:b/>
          <w:sz w:val="16"/>
          <w:szCs w:val="16"/>
        </w:rPr>
      </w:pPr>
    </w:p>
    <w:p w:rsidR="00A63F6D" w:rsidRPr="006F0A17" w:rsidRDefault="00A63F6D" w:rsidP="00706495">
      <w:pPr>
        <w:rPr>
          <w:rFonts w:ascii="Arial" w:hAnsi="Arial" w:cs="Arial"/>
          <w:sz w:val="16"/>
          <w:szCs w:val="16"/>
        </w:rPr>
      </w:pPr>
    </w:p>
    <w:sectPr w:rsidR="00A63F6D" w:rsidRPr="006F0A17" w:rsidSect="00656223">
      <w:headerReference w:type="even" r:id="rId9"/>
      <w:headerReference w:type="default" r:id="rId10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04" w:rsidRDefault="00645D04">
      <w:r>
        <w:separator/>
      </w:r>
    </w:p>
  </w:endnote>
  <w:endnote w:type="continuationSeparator" w:id="0">
    <w:p w:rsidR="00645D04" w:rsidRDefault="0064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04" w:rsidRDefault="00645D04">
      <w:r>
        <w:separator/>
      </w:r>
    </w:p>
  </w:footnote>
  <w:footnote w:type="continuationSeparator" w:id="0">
    <w:p w:rsidR="00645D04" w:rsidRDefault="0064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7B" w:rsidRDefault="001A4F7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1A4F7B" w:rsidRDefault="001A4F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7B" w:rsidRDefault="001A4F7B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B18">
      <w:rPr>
        <w:rStyle w:val="a5"/>
        <w:noProof/>
      </w:rPr>
      <w:t>2</w:t>
    </w:r>
    <w:r>
      <w:rPr>
        <w:rStyle w:val="a5"/>
      </w:rPr>
      <w:fldChar w:fldCharType="end"/>
    </w:r>
  </w:p>
  <w:p w:rsidR="001A4F7B" w:rsidRDefault="001A4F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54"/>
    <w:rsid w:val="00001781"/>
    <w:rsid w:val="000020BB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47607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947"/>
    <w:rsid w:val="00124B01"/>
    <w:rsid w:val="001251FB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3F0A"/>
    <w:rsid w:val="001A4DF1"/>
    <w:rsid w:val="001A4F7B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77E"/>
    <w:rsid w:val="001C6E40"/>
    <w:rsid w:val="001D0A21"/>
    <w:rsid w:val="001D4390"/>
    <w:rsid w:val="001D4986"/>
    <w:rsid w:val="001E0B53"/>
    <w:rsid w:val="001E222D"/>
    <w:rsid w:val="001F15AC"/>
    <w:rsid w:val="00205DA1"/>
    <w:rsid w:val="0021118A"/>
    <w:rsid w:val="002116F6"/>
    <w:rsid w:val="00223373"/>
    <w:rsid w:val="00226797"/>
    <w:rsid w:val="00230248"/>
    <w:rsid w:val="00232FDA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0BAC"/>
    <w:rsid w:val="002A1CBC"/>
    <w:rsid w:val="002A2882"/>
    <w:rsid w:val="002B30DB"/>
    <w:rsid w:val="002C3638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4CB0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790"/>
    <w:rsid w:val="00465E0A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72BAA"/>
    <w:rsid w:val="005851AC"/>
    <w:rsid w:val="00586796"/>
    <w:rsid w:val="00586EDF"/>
    <w:rsid w:val="005900BA"/>
    <w:rsid w:val="005904FE"/>
    <w:rsid w:val="00590A3A"/>
    <w:rsid w:val="00594767"/>
    <w:rsid w:val="00597BB3"/>
    <w:rsid w:val="00597E2F"/>
    <w:rsid w:val="005A3A8C"/>
    <w:rsid w:val="005B0A04"/>
    <w:rsid w:val="005B4F05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652A"/>
    <w:rsid w:val="005F743E"/>
    <w:rsid w:val="00602B0E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5D04"/>
    <w:rsid w:val="00651EC4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6F0A17"/>
    <w:rsid w:val="007052C7"/>
    <w:rsid w:val="00706495"/>
    <w:rsid w:val="00711976"/>
    <w:rsid w:val="0071320E"/>
    <w:rsid w:val="00715957"/>
    <w:rsid w:val="00722D7C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66F25"/>
    <w:rsid w:val="007765F4"/>
    <w:rsid w:val="00780646"/>
    <w:rsid w:val="00781882"/>
    <w:rsid w:val="00781FA4"/>
    <w:rsid w:val="00791336"/>
    <w:rsid w:val="007934BF"/>
    <w:rsid w:val="00794FA0"/>
    <w:rsid w:val="00796F79"/>
    <w:rsid w:val="007A3D27"/>
    <w:rsid w:val="007A48F9"/>
    <w:rsid w:val="007A54C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6C57"/>
    <w:rsid w:val="007D7C93"/>
    <w:rsid w:val="007E2712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56ACE"/>
    <w:rsid w:val="00860E6A"/>
    <w:rsid w:val="00862D25"/>
    <w:rsid w:val="0086310C"/>
    <w:rsid w:val="0086338C"/>
    <w:rsid w:val="00867E96"/>
    <w:rsid w:val="00872637"/>
    <w:rsid w:val="0087615D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A0085"/>
    <w:rsid w:val="008A2BAE"/>
    <w:rsid w:val="008A70ED"/>
    <w:rsid w:val="008B2B6D"/>
    <w:rsid w:val="008B2BB4"/>
    <w:rsid w:val="008B4AEA"/>
    <w:rsid w:val="008B4C41"/>
    <w:rsid w:val="008B5718"/>
    <w:rsid w:val="008B7A00"/>
    <w:rsid w:val="008C05EE"/>
    <w:rsid w:val="008C06F4"/>
    <w:rsid w:val="008C080D"/>
    <w:rsid w:val="008C1F20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EF0"/>
    <w:rsid w:val="00932520"/>
    <w:rsid w:val="00934501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7800"/>
    <w:rsid w:val="00970B15"/>
    <w:rsid w:val="009758A2"/>
    <w:rsid w:val="009851EF"/>
    <w:rsid w:val="00986C17"/>
    <w:rsid w:val="0098752E"/>
    <w:rsid w:val="0099278F"/>
    <w:rsid w:val="00993C7C"/>
    <w:rsid w:val="00993EB0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63F6D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F91"/>
    <w:rsid w:val="00B132BB"/>
    <w:rsid w:val="00B16DCF"/>
    <w:rsid w:val="00B1769A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4158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DD"/>
    <w:rsid w:val="00B80DE2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B18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93AB1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6C8D"/>
    <w:rsid w:val="00CB7F00"/>
    <w:rsid w:val="00CC1C52"/>
    <w:rsid w:val="00CC4A32"/>
    <w:rsid w:val="00CD00BE"/>
    <w:rsid w:val="00CD4C6A"/>
    <w:rsid w:val="00CE0C25"/>
    <w:rsid w:val="00CE32D5"/>
    <w:rsid w:val="00CE3A78"/>
    <w:rsid w:val="00CE67F8"/>
    <w:rsid w:val="00CE71D2"/>
    <w:rsid w:val="00CF3B3A"/>
    <w:rsid w:val="00CF56F4"/>
    <w:rsid w:val="00CF7B20"/>
    <w:rsid w:val="00D0008A"/>
    <w:rsid w:val="00D002DC"/>
    <w:rsid w:val="00D0664C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DE5"/>
    <w:rsid w:val="00D613B3"/>
    <w:rsid w:val="00D62F9D"/>
    <w:rsid w:val="00D646D0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C751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0C8A"/>
    <w:rsid w:val="00E037B1"/>
    <w:rsid w:val="00E0464F"/>
    <w:rsid w:val="00E05933"/>
    <w:rsid w:val="00E059CF"/>
    <w:rsid w:val="00E06B01"/>
    <w:rsid w:val="00E07F43"/>
    <w:rsid w:val="00E11232"/>
    <w:rsid w:val="00E11605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A1A2D"/>
    <w:rsid w:val="00EA3566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6FF1"/>
    <w:rsid w:val="00EC7468"/>
    <w:rsid w:val="00EC78DB"/>
    <w:rsid w:val="00ED72C1"/>
    <w:rsid w:val="00EE152F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B99"/>
    <w:rsid w:val="00F474A8"/>
    <w:rsid w:val="00F50C8B"/>
    <w:rsid w:val="00F50D60"/>
    <w:rsid w:val="00F52D31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226F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15D"/>
  </w:style>
  <w:style w:type="paragraph" w:styleId="1">
    <w:name w:val="heading 1"/>
    <w:basedOn w:val="a"/>
    <w:next w:val="a"/>
    <w:link w:val="10"/>
    <w:qFormat/>
    <w:rsid w:val="0087615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7615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7615D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7615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15D"/>
  </w:style>
  <w:style w:type="paragraph" w:styleId="1">
    <w:name w:val="heading 1"/>
    <w:basedOn w:val="a"/>
    <w:next w:val="a"/>
    <w:link w:val="10"/>
    <w:qFormat/>
    <w:rsid w:val="0087615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7615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7615D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7615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24A9-7A56-4802-A56D-C5E4A24B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16188</Words>
  <Characters>92275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108247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user</cp:lastModifiedBy>
  <cp:revision>2</cp:revision>
  <cp:lastPrinted>2020-03-18T14:22:00Z</cp:lastPrinted>
  <dcterms:created xsi:type="dcterms:W3CDTF">2020-07-23T14:00:00Z</dcterms:created>
  <dcterms:modified xsi:type="dcterms:W3CDTF">2020-07-23T14:00:00Z</dcterms:modified>
</cp:coreProperties>
</file>