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КРАСНОДАРСКИМ КРАЙ</w:t>
        <w:br/>
        <w:t>МУП УКС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294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518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завершении строительства объекта незавершенного капитального строительства нежилого назначения на земельном участке по адресу: г. Новокубанск, в 636 м по направлению на юго-запад от пересечения ул. Советская и 8-го Марта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40" w:firstLine="0"/>
        <w:sectPr>
          <w:footerReference w:type="even" r:id="rId5"/>
          <w:footerReference w:type="default" r:id="rId6"/>
          <w:footnotePr>
            <w:pos w:val="pageBottom"/>
            <w:numFmt w:val="decimal"/>
            <w:numRestart w:val="continuous"/>
          </w:footnotePr>
          <w:pgSz w:w="12240" w:h="15840"/>
          <w:pgMar w:top="1023" w:left="1731" w:right="1139" w:bottom="102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2418-1121-0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66" w:lineRule="exact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 УКС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049" w:line="466" w:lineRule="exact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3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Скрипников А.Ф.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538" w:lineRule="exact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286" w:line="538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завершении строительства объекта незавершенного капитального строительства нежилого назначения на земельном участке по адресу: г. Новокубанск, в 636 м по направлению на юго-запад от пересечения ул. Советская и 8-го Марта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06" w:line="280" w:lineRule="exact"/>
        <w:ind w:left="0" w:right="0" w:firstLine="0"/>
      </w:pPr>
      <w:r>
        <w:pict>
          <v:shape id="_x0000_s1028" type="#_x0000_t202" style="position:absolute;margin-left:6.5pt;margin-top:-67.7pt;width:236.9pt;height:125.3pt;z-index:-125829376;mso-wrap-distance-left:116.65pt;mso-wrap-distance-right:5.pt;mso-wrap-distance-bottom:20.pt;mso-position-horizontal-relative:margin" wrapcoords="0 0 21600 0 21600 1596 18733 5207 18733 21600 7806 21600 7806 5207 0 1596 0 0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2418-1121-0</w:t>
                  </w:r>
                </w:p>
                <w:p>
                  <w:pPr>
                    <w:framePr w:h="2506" w:hSpace="2333" w:vSpace="400" w:wrap="around" w:vAnchor="text" w:hAnchor="margin" w:x="131" w:y="-1353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width:237pt;height:125pt;">
                        <v:imagedata r:id="rId7" r:href="rId8"/>
                      </v:shape>
                    </w:pic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03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  <w:sectPr>
          <w:pgSz w:w="12240" w:h="15840"/>
          <w:pgMar w:top="856" w:left="1616" w:right="1130" w:bottom="85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 УКС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124" w:line="485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4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08.11.2021 г. №2418.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557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582" w:line="557" w:lineRule="exact"/>
        <w:ind w:left="260" w:right="60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необходимости получения разрешения на отклонение от предельных параметров при завершении строительства объекта незавершенного капитального строительства нежилого назначения на земельном участке по адресу: г. Новокубанск, в 636 м по направлению на юго-запад от пересечения </w:t>
      </w:r>
      <w:r>
        <w:rPr>
          <w:rStyle w:val="CharStyle25"/>
          <w:b w:val="0"/>
          <w:bCs w:val="0"/>
        </w:rPr>
        <w:t xml:space="preserve">ул.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Советская и 8-го Марта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478" w:line="280" w:lineRule="exact"/>
        <w:ind w:left="3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63" w:line="485" w:lineRule="exact"/>
        <w:ind w:left="0" w:right="60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587 кв.м, с кадастровым номером 23:21:0403000:167, расположен по адресу: г. Новокубанск, в 636 м на юго-запад от пересечения ул. Советская и ул. 8-го Марта, принадлежит на праве собственности гр. Скрипникову Анатолию Федоровичу, о чем сделана запись в Едином государственном реестре недвижимости. На данном земельном участке расположен объект капитального незавершенного строительства -</w:t>
      </w:r>
    </w:p>
    <w:tbl>
      <w:tblPr>
        <w:tblOverlap w:val="never"/>
        <w:tblLayout w:type="fixed"/>
        <w:jc w:val="center"/>
      </w:tblPr>
      <w:tblGrid>
        <w:gridCol w:w="600"/>
        <w:gridCol w:w="566"/>
        <w:gridCol w:w="566"/>
        <w:gridCol w:w="566"/>
        <w:gridCol w:w="682"/>
        <w:gridCol w:w="590"/>
        <w:gridCol w:w="4104"/>
        <w:gridCol w:w="850"/>
        <w:gridCol w:w="850"/>
        <w:gridCol w:w="888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8"/>
              </w:rPr>
              <w:t>2418-1 121 -О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62" w:wrap="notBeside" w:vAnchor="text" w:hAnchor="text" w:xAlign="center" w:y="1"/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2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9"/>
                <w:lang w:val="en-US" w:eastAsia="en-US" w:bidi="en-US"/>
              </w:rPr>
              <w:t xml:space="preserve">-Na </w:t>
            </w:r>
            <w:r>
              <w:rPr>
                <w:rStyle w:val="CharStyle29"/>
              </w:rPr>
              <w:t>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30"/>
              </w:rPr>
              <w:t>1Д&gt;дп.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29"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62" w:wrap="notBeside" w:vAnchor="text" w:hAnchor="text" w:xAlign="center" w:y="1"/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8"/>
              </w:rPr>
              <w:t>11.21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29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2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29"/>
              </w:rPr>
              <w:t>Листов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32"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32"/>
              </w:rPr>
              <w:t>8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4"/>
            <w:tcBorders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6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6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6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62" w:wrap="notBeside" w:vAnchor="text" w:hAnchor="text" w:xAlign="center" w:y="1"/>
            </w:pPr>
          </w:p>
        </w:tc>
      </w:tr>
    </w:tbl>
    <w:p>
      <w:pPr>
        <w:framePr w:w="10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780" w:firstLine="0"/>
      </w:pPr>
      <w:r>
        <w:pict>
          <v:shape id="_x0000_s1030" type="#_x0000_t202" style="position:absolute;margin-left:-35.85pt;margin-top:127.7pt;width:12.1pt;height:331.9pt;z-index:-125829375;mso-wrap-distance-left:5.pt;mso-wrap-distance-right:25.9pt;mso-position-horizontal-relative:margin;mso-position-vertical-relative:margin" filled="f" stroked="f">
            <v:textbox style="layout-flow:vertical;mso-layout-flow-alt:bottom-to-top" inset="0,0,0,0">
              <w:txbxContent>
                <w:p>
                  <w:pPr>
                    <w:pStyle w:val="Style14"/>
                    <w:tabs>
                      <w:tab w:leader="none" w:pos="3427" w:val="left"/>
                      <w:tab w:leader="none" w:pos="51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НОРМОКОНТРОЛЬ</w:t>
                  </w:r>
                  <w:r>
                    <w:rPr>
                      <w:rStyle w:val="CharStyle16"/>
                      <w:b/>
                      <w:bCs/>
                      <w:i w:val="0"/>
                      <w:iCs w:val="0"/>
                    </w:rPr>
                    <w:tab/>
                    <w:t>I</w:t>
                    <w:tab/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СОГЛАСОВАНО</w:t>
                  </w:r>
                </w:p>
              </w:txbxContent>
            </v:textbox>
            <w10:wrap type="square" side="right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здание зала специализированного назначения по реализации предметов ритуального назначения, которое в настоящее время готовится к завершению строительства с последующим вводом в эксплуатацию. Рассматриваемый объект имеет степень готовности 15 %, площадь застройки 60,0 кв.м и кадастровый номер 23:21:0403000:174.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52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правил землепользования и застройки Новокубанского городского поселения Новокубанского района (далее ПЗЗ), утвержденными 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23.04.2021 г. № 236 «О внесении изменений в решение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установлен градостроительный регламент, в соответствии с которым данный земельный участок расположен в территориальной зоне ОД-2 - зона специализированной общественной застройки. Зона специализированной общественной застройки ОД-2 выделена для обеспечения правовых условий формирования объектов образования и научных комплексов, объектов здравоохранения, требующих значительные территориальные ресурсы для своего нормального функционирования, где для рассматриваемого земельного участка с условно разрешенным видом использования «Магазины»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29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объектов капитального строительства:</w:t>
      </w:r>
    </w:p>
    <w:p>
      <w:pPr>
        <w:pStyle w:val="Style3"/>
        <w:numPr>
          <w:ilvl w:val="0"/>
          <w:numId w:val="1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9" w:line="2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- 300-8500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96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tbl>
      <w:tblPr>
        <w:tblOverlap w:val="never"/>
        <w:tblLayout w:type="fixed"/>
        <w:jc w:val="center"/>
      </w:tblPr>
      <w:tblGrid>
        <w:gridCol w:w="802"/>
        <w:gridCol w:w="850"/>
        <w:gridCol w:w="2688"/>
        <w:gridCol w:w="5098"/>
        <w:gridCol w:w="739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76" w:wrap="notBeside" w:vAnchor="text" w:hAnchor="text" w:xAlign="center" w:y="1"/>
              <w:tabs>
                <w:tab w:leader="dot" w:pos="42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■</w:t>
              <w:tab/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176" w:wrap="notBeside" w:vAnchor="text" w:hAnchor="text" w:xAlign="center" w:y="1"/>
              <w:tabs>
                <w:tab w:leader="hyphen" w:pos="84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—1</w:t>
              <w:tab/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1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1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17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—I—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33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—</w:t>
            </w:r>
            <w:r>
              <w:rPr>
                <w:rStyle w:val="CharStyle34"/>
              </w:rPr>
              <w:t>ЫЫА</w:t>
            </w:r>
            <w:r>
              <w:rPr>
                <w:rStyle w:val="CharStyle33"/>
              </w:rPr>
              <w:t>—|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10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360" w:right="0" w:firstLine="0"/>
            </w:pPr>
            <w:r>
              <w:rPr>
                <w:rStyle w:val="CharStyle35"/>
              </w:rPr>
              <w:t xml:space="preserve">•~1/1 4 </w:t>
            </w:r>
            <w:r>
              <w:rPr>
                <w:rStyle w:val="CharStyle35"/>
                <w:lang w:val="en-US" w:eastAsia="en-US" w:bidi="en-US"/>
              </w:rPr>
              <w:t>Q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1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33"/>
              </w:rPr>
              <w:t>Лист</w:t>
            </w:r>
          </w:p>
        </w:tc>
      </w:tr>
    </w:tbl>
    <w:p>
      <w:pPr>
        <w:framePr w:w="101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3"/>
        <w:numPr>
          <w:ilvl w:val="0"/>
          <w:numId w:val="1"/>
        </w:numPr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-12 м;</w:t>
      </w:r>
    </w:p>
    <w:p>
      <w:pPr>
        <w:pStyle w:val="Style3"/>
        <w:numPr>
          <w:ilvl w:val="0"/>
          <w:numId w:val="1"/>
        </w:numPr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 определения мест допустимого размещения зданий, строений, сооружений - от красной линии улиц - 5,0 м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60" w:right="5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 определения мест допустимого размещения зданий, строений, сооружений - от красных линий проездов - 3,0 м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60" w:right="5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 определения мест допустимого размещения зданий, строений, сооружений - от границ смежных земельных участков - 0,0 м при блокировке; в иных случаях - 3,0 м;</w:t>
      </w:r>
    </w:p>
    <w:p>
      <w:pPr>
        <w:pStyle w:val="Style3"/>
        <w:numPr>
          <w:ilvl w:val="0"/>
          <w:numId w:val="1"/>
        </w:numPr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- 5;</w:t>
      </w:r>
    </w:p>
    <w:p>
      <w:pPr>
        <w:pStyle w:val="Style3"/>
        <w:numPr>
          <w:ilvl w:val="0"/>
          <w:numId w:val="1"/>
        </w:numPr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160" w:right="158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 перекрытия последнего этажа - 20 м;</w:t>
      </w:r>
    </w:p>
    <w:p>
      <w:pPr>
        <w:pStyle w:val="Style3"/>
        <w:numPr>
          <w:ilvl w:val="0"/>
          <w:numId w:val="1"/>
        </w:numPr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- 65 %.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160" w:right="5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 основании разрешения на строительство здания зала специализированного назначения по реализации предметов ритуального назначения (рассматриваемого объекта)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>RU-23522</w:t>
      </w:r>
      <w:r>
        <w:rPr>
          <w:lang w:val="ru-RU" w:eastAsia="ru-RU" w:bidi="ru-RU"/>
          <w:w w:val="100"/>
          <w:spacing w:val="0"/>
          <w:color w:val="000000"/>
          <w:position w:val="0"/>
        </w:rPr>
        <w:t>105-42-2016 от 15.04.2016 г, было выполнено его возведение. При строительстве данного объекта произошло отклонение от предельных параметров разрешенного строительства.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160" w:right="5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объекта незавершенного строительства с выполненными отклонениями составили:</w:t>
      </w:r>
    </w:p>
    <w:p>
      <w:pPr>
        <w:pStyle w:val="Style26"/>
        <w:numPr>
          <w:ilvl w:val="0"/>
          <w:numId w:val="3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- 59,6 кв.м;</w:t>
      </w:r>
    </w:p>
    <w:p>
      <w:pPr>
        <w:pStyle w:val="Style26"/>
        <w:numPr>
          <w:ilvl w:val="0"/>
          <w:numId w:val="3"/>
        </w:numPr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- не образована;</w:t>
      </w:r>
      <w:r>
        <w:br w:type="page"/>
      </w:r>
    </w:p>
    <w:p>
      <w:pPr>
        <w:pStyle w:val="Style26"/>
        <w:numPr>
          <w:ilvl w:val="0"/>
          <w:numId w:val="3"/>
        </w:numPr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0" w:right="0" w:firstLine="860"/>
      </w:pPr>
      <w:r>
        <w:pict>
          <v:shape id="_x0000_s1031" type="#_x0000_t202" style="position:absolute;margin-left:-34.2pt;margin-top:129.1pt;width:12.1pt;height:330.95pt;z-index:-125829374;mso-wrap-distance-left:5.pt;mso-wrap-distance-right:24.25pt;mso-position-horizontal-relative:margin;mso-position-vertical-relative:margin" filled="f" stroked="f">
            <v:textbox style="layout-flow:vertical;mso-layout-flow-alt:bottom-to-top" inset="0,0,0,0">
              <w:txbxContent>
                <w:p>
                  <w:pPr>
                    <w:pStyle w:val="Style14"/>
                    <w:tabs>
                      <w:tab w:leader="none" w:pos="3427" w:val="left"/>
                      <w:tab w:leader="none" w:pos="510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НОРМОКОНТРОЛЬ</w:t>
                  </w:r>
                  <w:r>
                    <w:rPr>
                      <w:rStyle w:val="CharStyle16"/>
                      <w:b/>
                      <w:bCs/>
                      <w:i w:val="0"/>
                      <w:iCs w:val="0"/>
                    </w:rPr>
                    <w:tab/>
                    <w:t xml:space="preserve">I </w:t>
                  </w:r>
                  <w:r>
                    <w:rPr>
                      <w:rStyle w:val="CharStyle17"/>
                      <w:i w:val="0"/>
                      <w:iCs w:val="0"/>
                    </w:rPr>
                    <w:t>ч</w:t>
                    <w:tab/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СОГЛАСОВАНО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32" type="#_x0000_t202" style="position:absolute;margin-left:-24.5pt;margin-top:549.35pt;width:26.15pt;height:140.65pt;z-index:-125829373;mso-wrap-distance-left:5.pt;mso-wrap-distance-right:5.pt;mso-position-horizontal-relative:margin;mso-position-vertical-relative:margin" wrapcoords="0 0 21600 0 21600 16742 10490 19457 10490 21600 2974 21600 2974 19457 0 16742 0 0" filled="f" stroked="f">
            <v:textbox style="mso-fit-shape-to-text:t" inset="0,0,0,0">
              <w:txbxContent>
                <w:p>
                  <w:pPr>
                    <w:framePr w:h="2813" w:hSpace="10" w:wrap="around" w:hAnchor="margin" w:x="-489" w:y="10988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3" type="#_x0000_t75" style="width:26pt;height:141pt;">
                        <v:imagedata r:id="rId9" r:href="rId10"/>
                      </v:shape>
                    </w:pict>
                  </w:r>
                </w:p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4</w:t>
                  </w:r>
                </w:p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</w:t>
                  </w:r>
                </w:p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34" type="#_x0000_t202" style="position:absolute;margin-left:289.45pt;margin-top:745.3pt;width:72.5pt;height:11.85pt;z-index:-125829372;mso-wrap-distance-left:5.pt;mso-wrap-distance-right:149.05pt;mso-wrap-distance-bottom:19.5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4"/>
                    </w:rPr>
                    <w:t>ъл</w:t>
                  </w:r>
                  <w:r>
                    <w:rPr>
                      <w:rStyle w:val="CharStyle23"/>
                    </w:rPr>
                    <w:t xml:space="preserve"> -I о </w:t>
                  </w:r>
                  <w:r>
                    <w:rPr>
                      <w:rStyle w:val="CharStyle24"/>
                    </w:rPr>
                    <w:t>л</w:t>
                  </w:r>
                  <w:r>
                    <w:rPr>
                      <w:rStyle w:val="CharStyle23"/>
                    </w:rPr>
                    <w:t xml:space="preserve"> -ю-1 _П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 требованиями, утвержденными приказом Минэкономразвития № 90 от 01.03.2016 г.) - не образована;</w:t>
      </w:r>
    </w:p>
    <w:p>
      <w:pPr>
        <w:pStyle w:val="Style26"/>
        <w:numPr>
          <w:ilvl w:val="0"/>
          <w:numId w:val="3"/>
        </w:numPr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не образован;</w:t>
      </w:r>
    </w:p>
    <w:p>
      <w:pPr>
        <w:pStyle w:val="Style26"/>
        <w:numPr>
          <w:ilvl w:val="0"/>
          <w:numId w:val="3"/>
        </w:numPr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не создана;</w:t>
      </w:r>
    </w:p>
    <w:p>
      <w:pPr>
        <w:pStyle w:val="Style26"/>
        <w:numPr>
          <w:ilvl w:val="0"/>
          <w:numId w:val="3"/>
        </w:numPr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- 0, в том числе подземных - 0;</w:t>
      </w:r>
    </w:p>
    <w:p>
      <w:pPr>
        <w:pStyle w:val="Style26"/>
        <w:numPr>
          <w:ilvl w:val="0"/>
          <w:numId w:val="3"/>
        </w:numPr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процент готовности - 15 %;</w:t>
      </w:r>
    </w:p>
    <w:p>
      <w:pPr>
        <w:pStyle w:val="Style26"/>
        <w:numPr>
          <w:ilvl w:val="0"/>
          <w:numId w:val="3"/>
        </w:numPr>
        <w:tabs>
          <w:tab w:leader="none" w:pos="9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кадастровый номер объекта незавершенного строительства - 23:21:0403000:174;</w:t>
      </w:r>
    </w:p>
    <w:p>
      <w:pPr>
        <w:pStyle w:val="Style26"/>
        <w:numPr>
          <w:ilvl w:val="0"/>
          <w:numId w:val="3"/>
        </w:numPr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4" w:lineRule="exact"/>
        <w:ind w:left="0" w:right="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здание зала специализированного назначения по реализации предметов ритуального назначения.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56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Планируемый к завершению строительства с последующим вводом в эксплуатацию объект недвижимости, возводится на основании выданного разрешения на строительство объекта нежилого назначения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RU-23522105-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42-2016 от 15.04.2016 г. В выданном разрешении указано возведение здание зала специализированного назначения по реализации предметов ритуального назначения, с размерами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6,0x10,0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м. В настоящее время, рассматриваемый объект незавершенного строительства на земельном участке в 636 м на юго- запад от пересечения ул. Советская и 8-го Марта в г. Новокубанске, имеет размеры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5,9x10,1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 и расположен на расстоянии 1,1 м и 1,3 м от южной и западной межевой границы с соседним земельным участком в 860 м на юго- запад от пересечения ул. Советская и ул. 8-го Марта в г. Новокубанске (по нормативу 3,0 м) соответственно.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052" w:line="485" w:lineRule="exact"/>
        <w:ind w:left="0" w:right="56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Согласно ст. 36 п. 9 Градостроительного кодекса Российской Федерации, строительство или реконструкция объектов капитального строительства, предельные параметры которых не соответствуют градостроительному регламенту, осуществляется только путем приведения таких </w:t>
      </w:r>
      <w:r>
        <w:rPr>
          <w:rStyle w:val="CharStyle36"/>
        </w:rPr>
        <w:t xml:space="preserve">объектов 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соответствие с градостроительным регламентом или </w:t>
      </w:r>
      <w:r>
        <w:rPr>
          <w:rStyle w:val="CharStyle37"/>
        </w:rPr>
        <w:t>путем уменьшения их</w:t>
      </w:r>
    </w:p>
    <w:p>
      <w:pPr>
        <w:pStyle w:val="Style38"/>
        <w:tabs>
          <w:tab w:leader="hyphen" w:pos="8630" w:val="left"/>
          <w:tab w:leader="hyphen" w:pos="9437" w:val="left"/>
        </w:tabs>
        <w:widowControl w:val="0"/>
        <w:keepNext/>
        <w:keepLines/>
        <w:shd w:val="clear" w:color="auto" w:fill="auto"/>
        <w:bidi w:val="0"/>
        <w:spacing w:before="0" w:after="0" w:line="520" w:lineRule="exact"/>
        <w:ind w:left="0" w:right="0" w:firstLine="0"/>
        <w:sectPr>
          <w:footerReference w:type="even" r:id="rId11"/>
          <w:footerReference w:type="default" r:id="rId12"/>
          <w:pgSz w:w="12240" w:h="15840"/>
          <w:pgMar w:top="553" w:left="1258" w:right="719" w:bottom="0" w:header="0" w:footer="3" w:gutter="0"/>
          <w:rtlGutter w:val="0"/>
          <w:cols w:space="720"/>
          <w:noEndnote/>
          <w:docGrid w:linePitch="360"/>
        </w:sectPr>
      </w:pPr>
      <w:bookmarkStart w:id="0" w:name="bookmark0"/>
      <w:r>
        <w:rPr>
          <w:lang w:val="ru-RU" w:eastAsia="ru-RU" w:bidi="ru-RU"/>
          <w:vertAlign w:val="superscript"/>
          <w:w w:val="100"/>
          <w:color w:val="000000"/>
          <w:position w:val="0"/>
        </w:rPr>
        <w:t>—</w:t>
      </w:r>
      <w:r>
        <w:rPr>
          <w:lang w:val="ru-RU" w:eastAsia="ru-RU" w:bidi="ru-RU"/>
          <w:w w:val="100"/>
          <w:color w:val="000000"/>
          <w:position w:val="0"/>
        </w:rPr>
        <w:t>г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-</w:t>
      </w:r>
      <w:r>
        <w:rPr>
          <w:lang w:val="ru-RU" w:eastAsia="ru-RU" w:bidi="ru-RU"/>
          <w:w w:val="100"/>
          <w:color w:val="000000"/>
          <w:position w:val="0"/>
        </w:rPr>
        <w:t>ШИЬ</w:t>
        <w:tab/>
        <w:tab/>
        <w:t>г</w:t>
      </w:r>
      <w:bookmarkEnd w:id="0"/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0"/>
      </w:pPr>
      <w:r>
        <w:pict>
          <v:shape id="_x0000_s1035" type="#_x0000_t202" style="position:absolute;margin-left:-39.4pt;margin-top:132.35pt;width:13.5pt;height:331.2pt;z-index:-125829371;mso-wrap-distance-left:5.pt;mso-wrap-distance-right:25.9pt;mso-position-horizontal-relative:margin;mso-position-vertical-relative:margin" filled="f" stroked="f">
            <v:textbox style="layout-flow:vertical;mso-layout-flow-alt:bottom-to-top" inset="0,0,0,0">
              <w:txbxContent>
                <w:p>
                  <w:pPr>
                    <w:pStyle w:val="Style14"/>
                    <w:tabs>
                      <w:tab w:leader="none" w:pos="4022" w:val="left"/>
                      <w:tab w:leader="none" w:pos="511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НОРМОКОНТРОЛЬ</w:t>
                  </w:r>
                  <w:r>
                    <w:rPr>
                      <w:rStyle w:val="CharStyle16"/>
                      <w:b/>
                      <w:bCs/>
                      <w:i w:val="0"/>
                      <w:iCs w:val="0"/>
                    </w:rPr>
                    <w:tab/>
                  </w:r>
                  <w:r>
                    <w:rPr>
                      <w:rStyle w:val="CharStyle16"/>
                      <w:vertAlign w:val="subscript"/>
                      <w:b/>
                      <w:bCs/>
                      <w:i w:val="0"/>
                      <w:iCs w:val="0"/>
                    </w:rPr>
                    <w:t>ч</w:t>
                  </w:r>
                  <w:r>
                    <w:rPr>
                      <w:rStyle w:val="CharStyle16"/>
                      <w:b/>
                      <w:bCs/>
                      <w:i w:val="0"/>
                      <w:iCs w:val="0"/>
                    </w:rPr>
                    <w:tab/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СОГЛАСОВАНО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36" type="#_x0000_t202" style="position:absolute;margin-left:-25.2pt;margin-top:659.2pt;width:13.45pt;height:16.2pt;z-index:-125829370;mso-wrap-distance-left:5.pt;mso-wrap-distance-right:11.7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0"/>
                      <w:lang w:val="en-US" w:eastAsia="en-US" w:bidi="en-US"/>
                    </w:rPr>
                    <w:t>J</w:t>
                  </w:r>
                </w:p>
              </w:txbxContent>
            </v:textbox>
            <w10:wrap type="square" side="right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несоответствия предельным параметрам разрешенного строительства. Ввиду невозможности сохранения целостности здания (монолитный железобетонный фундамент) при соблюдении предельных параметров разрешенного строительства, приведение в соответствие с градостроительным регламентом в части минимального отступа зданий от границ смежных участков невыполнимо. Завершение строительства будет производиться путем уменьшения несоответствий градостроительному регламенту, с сохранением существующего архитектурно-планировочного решения.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30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этом, геометрические параметры объекта незавершенного строительства изменяться не будут.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center"/>
        <w:spacing w:before="0" w:after="0" w:line="480" w:lineRule="exact"/>
        <w:ind w:left="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 30.12.2009 г. № 384-ФЗ «Технический регламент о безопасности зданий и сооружений»:</w:t>
      </w:r>
    </w:p>
    <w:p>
      <w:pPr>
        <w:pStyle w:val="Style3"/>
        <w:numPr>
          <w:ilvl w:val="0"/>
          <w:numId w:val="5"/>
        </w:numPr>
        <w:tabs>
          <w:tab w:leader="none" w:pos="11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торговое;</w:t>
      </w:r>
    </w:p>
    <w:p>
      <w:pPr>
        <w:pStyle w:val="Style3"/>
        <w:numPr>
          <w:ilvl w:val="0"/>
          <w:numId w:val="5"/>
        </w:numPr>
        <w:tabs>
          <w:tab w:leader="none" w:pos="10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 объектам, функционально-технологические особенности которых влияют на безопасность - не принадлежит;</w:t>
      </w:r>
    </w:p>
    <w:p>
      <w:pPr>
        <w:pStyle w:val="Style3"/>
        <w:numPr>
          <w:ilvl w:val="0"/>
          <w:numId w:val="5"/>
        </w:numPr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 технологических воздействий на территории, на которой будут осуществляться строительство, реконструкция (переустройство) и эксплуатация здания или сооружения - расчетная сейсмичность площадки - 7 баллов;</w:t>
      </w:r>
    </w:p>
    <w:p>
      <w:pPr>
        <w:pStyle w:val="Style3"/>
        <w:numPr>
          <w:ilvl w:val="0"/>
          <w:numId w:val="5"/>
        </w:numPr>
        <w:tabs>
          <w:tab w:leader="none" w:pos="10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0" w:right="170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 принадлежит;</w:t>
      </w:r>
    </w:p>
    <w:p>
      <w:pPr>
        <w:pStyle w:val="Style3"/>
        <w:numPr>
          <w:ilvl w:val="0"/>
          <w:numId w:val="5"/>
        </w:numPr>
        <w:tabs>
          <w:tab w:leader="none" w:pos="19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4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</w:t>
      </w:r>
    </w:p>
    <w:p>
      <w:pPr>
        <w:pStyle w:val="Style55"/>
        <w:tabs>
          <w:tab w:leader="none" w:pos="1018" w:val="left"/>
        </w:tabs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пожарной опасности - Ф 3.1;</w:t>
      </w:r>
      <w:bookmarkEnd w:id="2"/>
    </w:p>
    <w:p>
      <w:pPr>
        <w:pStyle w:val="Style3"/>
        <w:numPr>
          <w:ilvl w:val="0"/>
          <w:numId w:val="5"/>
        </w:numPr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4" w:lineRule="exact"/>
        <w:ind w:left="820" w:right="0" w:firstLine="0"/>
      </w:pPr>
      <w:r>
        <w:pict>
          <v:shape id="_x0000_s1037" type="#_x0000_t202" style="position:absolute;margin-left:52.55pt;margin-top:728.75pt;width:80.15pt;height:21.35pt;z-index:-125829369;mso-wrap-distance-left:52.55pt;mso-wrap-distance-right:6.25pt;mso-wrap-distance-bottom:18.8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2"/>
                      <w:b/>
                      <w:bCs/>
                    </w:rPr>
                    <w:t>т I та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8" type="#_x0000_t202" style="position:absolute;margin-left:138.95pt;margin-top:717.7pt;width:15.85pt;height:38.1pt;z-index:-125829368;mso-wrap-distance-left:5.pt;mso-wrap-distance-right:5.pt;mso-wrap-distance-bottom:13.1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4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±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9" type="#_x0000_t202" style="position:absolute;margin-left:478.8pt;margin-top:735.35pt;width:28.8pt;height:13.6pt;z-index:-125829367;mso-wrap-distance-left:5.pt;mso-wrap-distance-right:5.pt;mso-wrap-distance-bottom:19.9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4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46"/>
                      <w:b/>
                      <w:bCs/>
                    </w:rPr>
                    <w:t>Лист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одно;</w:t>
      </w:r>
      <w:r>
        <w:br w:type="page"/>
      </w:r>
    </w:p>
    <w:p>
      <w:pPr>
        <w:pStyle w:val="Style3"/>
        <w:numPr>
          <w:ilvl w:val="0"/>
          <w:numId w:val="5"/>
        </w:numPr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pict>
          <v:shape id="_x0000_s1040" type="#_x0000_t202" style="position:absolute;margin-left:-30.3pt;margin-top:131.85pt;width:12.05pt;height:330.7pt;z-index:-125829366;mso-wrap-distance-left:5.pt;mso-wrap-distance-right:29.5pt;mso-position-horizontal-relative:margin;mso-position-vertical-relative:margin" filled="f" stroked="f">
            <v:textbox style="layout-flow:vertical;mso-layout-flow-alt:bottom-to-top" inset="0,0,0,0">
              <w:txbxContent>
                <w:p>
                  <w:pPr>
                    <w:pStyle w:val="Style14"/>
                    <w:tabs>
                      <w:tab w:leader="none" w:pos="3408" w:val="left"/>
                      <w:tab w:leader="none" w:pos="50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НОРМОКОНТРОЛЬ</w:t>
                  </w:r>
                  <w:r>
                    <w:rPr>
                      <w:rStyle w:val="CharStyle16"/>
                      <w:b/>
                      <w:bCs/>
                      <w:i w:val="0"/>
                      <w:iCs w:val="0"/>
                    </w:rPr>
                    <w:tab/>
                    <w:t xml:space="preserve">I </w:t>
                  </w:r>
                  <w:r>
                    <w:rPr>
                      <w:rStyle w:val="CharStyle16"/>
                      <w:vertAlign w:val="subscript"/>
                      <w:b/>
                      <w:bCs/>
                      <w:i w:val="0"/>
                      <w:iCs w:val="0"/>
                    </w:rPr>
                    <w:t>ч</w:t>
                  </w:r>
                  <w:r>
                    <w:rPr>
                      <w:rStyle w:val="CharStyle16"/>
                      <w:b/>
                      <w:bCs/>
                      <w:i w:val="0"/>
                      <w:iCs w:val="0"/>
                    </w:rPr>
                    <w:tab/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СОГЛАСОВАНО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41" type="#_x0000_t202" style="position:absolute;margin-left:-16.55pt;margin-top:630.9pt;width:12.95pt;height:22.9pt;z-index:-125829365;mso-wrap-distance-left:5.pt;mso-wrap-distance-right:14.9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0"/>
                    </w:rPr>
                    <w:t>а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42" type="#_x0000_t202" style="position:absolute;margin-left:-17.05pt;margin-top:658.95pt;width:13.45pt;height:26.05pt;z-index:-125829364;mso-wrap-distance-left:5.pt;mso-wrap-distance-right:14.9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0"/>
                    </w:rPr>
                    <w:t>£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43" type="#_x0000_t202" style="position:absolute;margin-left:-17.5pt;margin-top:714.6pt;width:13.45pt;height:18.8pt;z-index:-125829363;mso-wrap-distance-left:5.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48"/>
                    </w:rPr>
                    <w:t>О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Проектируемый объект после завершения строительства будет соответствовать основным требованиям СП 4.13130.2013, с обеспечением противопожарных разрывов и ограничением распространения пожара, с предусмотренной степенью огнестойкости и классом конструктивной пожарной опасности. Расстояние от проектируемого объекта до соседних зданий не определяются ввиду отсутствия таких объектов. Подъезд пожарных автомобилей к проектируемому объекту предусмотрен со стороны пересечения ул. Советская и ул. 8-го Марта, по асфальтированному подъезду к территории городского кладбища. Планируемое здание не ограничит доступ пожарных автомобилей к другим существующим объектам капитального строительства.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37"/>
        </w:rPr>
        <w:t xml:space="preserve">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соответствии с графическим приложением к настоящему обоснованию (схема планировочной организации земельного участка), существующее расположение объекта незавершенного строительства позволяет обеспечить объемно-планировочные решения в соответствии с требованиями к инсоляции согласно СанПиН 2.2.1/2.1.1.1076-01 «Гигиенические требования к инсоляции и солнцезащите помещений жилых и общественных зданий и территорий».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вне зон, на которые распространяются санитарно</w:t>
        <w:softHyphen/>
        <w:t>защитные, охранные или иные ограничения.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 санитарная классификация предприятий, сооружений и иных объектов», санитарно-защитные зоны для объекта незавершенного строительства на рассматриваемом земельном участке, не предусматриваются, так как планируемый объект нежилого (торгового) назначения не является источником воздействия на среду обитания и здоровье человека.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740"/>
      </w:pPr>
      <w:r>
        <w:pict>
          <v:shape id="_x0000_s1044" type="#_x0000_t202" style="position:absolute;margin-left:32.9pt;margin-top:719.55pt;width:95.05pt;height:32.3pt;z-index:-125829362;mso-wrap-distance-left:5.pt;mso-wrap-distance-right:5.pt;mso-wrap-distance-bottom:16.1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4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560" w:lineRule="exact"/>
                    <w:ind w:left="0" w:right="0" w:firstLine="0"/>
                  </w:pPr>
                  <w:bookmarkStart w:id="1" w:name="bookmark1"/>
                  <w:r>
                    <w:rPr>
                      <w:rStyle w:val="CharStyle51"/>
                    </w:rPr>
                    <w:t>1</w:t>
                  </w:r>
                  <w:r>
                    <w:rPr>
                      <w:rStyle w:val="CharStyle52"/>
                    </w:rPr>
                    <w:t>—I—г</w:t>
                  </w:r>
                  <w:r>
                    <w:rPr>
                      <w:rStyle w:val="CharStyle52"/>
                      <w:vertAlign w:val="superscript"/>
                    </w:rPr>
                    <w:t>-</w:t>
                  </w:r>
                  <w:r>
                    <w:rPr>
                      <w:rStyle w:val="CharStyle52"/>
                    </w:rPr>
                    <w:t>[</w:t>
                  </w:r>
                  <w:bookmarkEnd w:id="1"/>
                </w:p>
              </w:txbxContent>
            </v:textbox>
            <w10:wrap type="topAndBottom" anchorx="margin" anchory="margin"/>
          </v:shape>
        </w:pict>
      </w:r>
      <w:r>
        <w:pict>
          <v:shape id="_x0000_s1045" type="#_x0000_t202" style="position:absolute;margin-left:487.45pt;margin-top:735.4pt;width:28.3pt;height:12.15pt;z-index:-125829361;mso-wrap-distance-left:5.pt;mso-wrap-distance-right:5.pt;mso-wrap-distance-bottom:20.4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4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46"/>
                      <w:b/>
                      <w:bCs/>
                    </w:rPr>
                    <w:t>Лист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данный объект недвижимости уже возведен (готовность 15 % и зарегистрирован в ЕГРН как собственность с</w:t>
      </w:r>
      <w:r>
        <w:br w:type="page"/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pict>
          <v:shape id="_x0000_s1046" type="#_x0000_t202" style="position:absolute;margin-left:-24.7pt;margin-top:129.7pt;width:12.35pt;height:330.7pt;z-index:-125829360;mso-wrap-distance-left:5.pt;mso-wrap-distance-right:29.3pt;mso-position-horizontal-relative:margin;mso-position-vertical-relative:margin" filled="f" stroked="f">
            <v:textbox style="layout-flow:vertical;mso-layout-flow-alt:bottom-to-top" inset="0,0,0,0">
              <w:txbxContent>
                <w:p>
                  <w:pPr>
                    <w:pStyle w:val="Style14"/>
                    <w:tabs>
                      <w:tab w:leader="none" w:pos="3408" w:val="left"/>
                      <w:tab w:leader="none" w:pos="51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НОРМОКОНГРОЛЬ</w:t>
                  </w:r>
                  <w:r>
                    <w:rPr>
                      <w:rStyle w:val="CharStyle16"/>
                      <w:b/>
                      <w:bCs/>
                      <w:i w:val="0"/>
                      <w:iCs w:val="0"/>
                    </w:rPr>
                    <w:tab/>
                    <w:t xml:space="preserve">I </w:t>
                  </w:r>
                  <w:r>
                    <w:rPr>
                      <w:rStyle w:val="CharStyle16"/>
                      <w:vertAlign w:val="subscript"/>
                      <w:b/>
                      <w:bCs/>
                      <w:i w:val="0"/>
                      <w:iCs w:val="0"/>
                    </w:rPr>
                    <w:t>ч</w:t>
                  </w:r>
                  <w:r>
                    <w:rPr>
                      <w:rStyle w:val="CharStyle16"/>
                      <w:b/>
                      <w:bCs/>
                      <w:i w:val="0"/>
                      <w:iCs w:val="0"/>
                    </w:rPr>
                    <w:tab/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СОГЛАСОВАНО</w:t>
                  </w:r>
                </w:p>
              </w:txbxContent>
            </v:textbox>
            <w10:wrap type="square" side="right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государственной регистрацией права -№ 23-23/009-23/009/007/2016-1487/1 от 01.08.2016 г), возводится по объемно-планировочным решениям по разрешению на строительство как здание зала специализированного назначения по реализации предметов ритуального назначения и является объектом капитального строительства, где его перенос будет составлять несоизмеримый ущерб при дальнейшей эксплуатации (конструкция фундамента выполнена из монолитного железобетона и имеет прочную связь с землей), а также соблюдением требований технических регламентов, СП, СанПиН, без ограничений использования земельного участка, то возможно сохранить его расположение от южной межевой границы и западной межевой границы с соседним земельным участком в 860 м на юго-запад от пересечения ул. Советская и ул. 8-го Марта в г. Новокубанске, на расстоянии 1,1 м и 1, 3 м соответственно.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 строительства должно осуществляться при согласии всех заинтересованных лиц, через проведение процедуры публичных слушаний в органах местного самоуправления.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3"/>
        <w:numPr>
          <w:ilvl w:val="0"/>
          <w:numId w:val="7"/>
        </w:numPr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из СРО МУП УКС Новокубанского района.</w:t>
      </w:r>
    </w:p>
    <w:p>
      <w:pPr>
        <w:pStyle w:val="Style3"/>
        <w:numPr>
          <w:ilvl w:val="0"/>
          <w:numId w:val="7"/>
        </w:numPr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Копия выписки из ЕГРН рассматриваемого объекта.</w:t>
      </w:r>
    </w:p>
    <w:p>
      <w:pPr>
        <w:pStyle w:val="Style3"/>
        <w:numPr>
          <w:ilvl w:val="0"/>
          <w:numId w:val="7"/>
        </w:numPr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размещения рассматриваемого объекта на земельном участке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  <w:sectPr>
          <w:footerReference w:type="even" r:id="rId13"/>
          <w:footerReference w:type="default" r:id="rId14"/>
          <w:footerReference w:type="first" r:id="rId15"/>
          <w:titlePg/>
          <w:pgSz w:w="12240" w:h="15840"/>
          <w:pgMar w:top="586" w:left="1154" w:right="910" w:bottom="28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М1:500.</w:t>
      </w:r>
    </w:p>
    <w:p>
      <w:pPr>
        <w:widowControl w:val="0"/>
        <w:rPr>
          <w:sz w:val="2"/>
          <w:szCs w:val="2"/>
        </w:rPr>
      </w:pPr>
      <w:r>
        <w:pict>
          <v:shape id="_x0000_s1050" type="#_x0000_t202" style="position:static;width:612.pt;height:25.7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587" w:left="0" w:right="0" w:bottom="25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51" type="#_x0000_t75" style="position:absolute;margin-left:20.45pt;margin-top:0;width:201.1pt;height:202.55pt;z-index:-251658747;mso-wrap-distance-left:5.pt;mso-wrap-distance-right:5.pt;mso-position-horizontal-relative:margin" wrapcoords="0 0">
            <v:imagedata r:id="rId16" r:href="rId17"/>
            <w10:wrap anchorx="margin"/>
          </v:shape>
        </w:pict>
      </w:r>
      <w:r>
        <w:pict>
          <v:shape id="_x0000_s1052" type="#_x0000_t202" style="position:absolute;margin-left:335.35pt;margin-top:197.05pt;width:72.5pt;height:14.9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9418</w:t>
                  </w:r>
                  <w:r>
                    <w:rPr>
                      <w:rStyle w:val="CharStyle61"/>
                      <w:b w:val="0"/>
                      <w:bCs w:val="0"/>
                    </w:rPr>
                    <w:t>-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1121-0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529.5pt;margin-top:182.8pt;width:23.75pt;height:13.1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46"/>
                      <w:b/>
                      <w:bCs/>
                    </w:rPr>
                    <w:t>Лист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09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587" w:left="493" w:right="875" w:bottom="25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54" type="#_x0000_t202" style="position:absolute;margin-left:8.4pt;margin-top:0;width:711.6pt;height:5.e-002pt;z-index:25165773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118"/>
                    <w:gridCol w:w="1829"/>
                    <w:gridCol w:w="1378"/>
                    <w:gridCol w:w="1800"/>
                    <w:gridCol w:w="1214"/>
                    <w:gridCol w:w="1224"/>
                    <w:gridCol w:w="643"/>
                    <w:gridCol w:w="1862"/>
                    <w:gridCol w:w="1238"/>
                    <w:gridCol w:w="1253"/>
                    <w:gridCol w:w="672"/>
                  </w:tblGrid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gridSpan w:val="3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62"/>
                          </w:rPr>
                          <w:t>НОРМОКОНТРОЛЬ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62"/>
                          </w:rPr>
                          <w:t>СОГЛАСОВАНО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63"/>
                            <w:lang w:val="en-US" w:eastAsia="en-US" w:bidi="en-US"/>
                            <w:b/>
                            <w:bCs/>
                          </w:rPr>
                          <w:t xml:space="preserve">№ </w:t>
                        </w:r>
                        <w:r>
                          <w:rPr>
                            <w:rStyle w:val="CharStyle63"/>
                            <w:b/>
                            <w:bCs/>
                          </w:rPr>
                          <w:t>подл.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63"/>
                            <w:b/>
                            <w:bCs/>
                          </w:rPr>
                          <w:t>Подпись и дата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63"/>
                            <w:b/>
                            <w:bCs/>
                          </w:rPr>
                          <w:t>Взам. ине. Не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63"/>
                            <w:b/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620" w:right="0" w:firstLine="0"/>
                        </w:pPr>
                        <w:r>
                          <w:rPr>
                            <w:rStyle w:val="CharStyle63"/>
                            <w:b/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0.5pt;margin-top:327.45pt;width:12.5pt;height:33.6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5"/>
                      <w:lang w:val="ru-RU" w:eastAsia="ru-RU" w:bidi="ru-RU"/>
                    </w:rPr>
                    <w:t>о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0"/>
                      <w:lang w:val="en-US" w:eastAsia="en-US" w:bidi="en-US"/>
                    </w:rPr>
                    <w:t>N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0"/>
                    </w:rPr>
                    <w:t>»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5.e-002pt;margin-top:368.45pt;width:13.45pt;height:37.3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0"/>
                    </w:rPr>
                    <w:t>0</w:t>
                  </w:r>
                </w:p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48"/>
                      <w:lang w:val="en-US" w:eastAsia="en-US" w:bidi="en-US"/>
                    </w:rPr>
                    <w:t>1</w:t>
                  </w:r>
                </w:p>
                <w:p>
                  <w:pPr>
                    <w:pStyle w:val="Style6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67"/>
                      <w:i/>
                      <w:iCs/>
                    </w:rPr>
                    <w:t>D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12.pt;margin-top:519.9pt;width:14.9pt;height:21.1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0"/>
                      <w:lang w:val="en-US" w:eastAsia="en-US" w:bidi="en-US"/>
                    </w:rPr>
                    <w:t>ia</w:t>
                  </w:r>
                </w:p>
                <w:p>
                  <w:pPr>
                    <w:pStyle w:val="Style6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5"/>
                    </w:rPr>
                    <w:t>a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473.3pt;margin-top:248.9pt;width:17.75pt;height:111.1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r>
                    <w:rPr>
                      <w:rStyle w:val="CharStyle68"/>
                      <w:lang w:val="ru-RU" w:eastAsia="ru-RU" w:bidi="ru-RU"/>
                      <w:b/>
                      <w:bCs/>
                    </w:rPr>
                    <w:t>3</w:t>
                  </w:r>
                </w:p>
                <w:p>
                  <w:pPr>
                    <w:pStyle w:val="Style6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20" w:lineRule="exact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g</w:t>
                  </w:r>
                </w:p>
                <w:p>
                  <w:pPr>
                    <w:pStyle w:val="Style6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20" w:lineRule="exact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§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0"/>
                    </w:rPr>
                    <w:t>И</w:t>
                  </w:r>
                </w:p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X</w:t>
                  </w:r>
                </w:p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X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68"/>
                      <w:b/>
                      <w:bCs/>
                    </w:rPr>
                    <w:t>5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8" w:lineRule="exact"/>
      </w:pPr>
    </w:p>
    <w:p>
      <w:pPr>
        <w:widowControl w:val="0"/>
        <w:rPr>
          <w:sz w:val="2"/>
          <w:szCs w:val="2"/>
        </w:rPr>
        <w:sectPr>
          <w:footerReference w:type="even" r:id="rId18"/>
          <w:footerReference w:type="default" r:id="rId19"/>
          <w:footerReference w:type="first" r:id="rId20"/>
          <w:pgSz w:w="15840" w:h="12240" w:orient="landscape"/>
          <w:pgMar w:top="267" w:left="41" w:right="1400" w:bottom="267" w:header="0" w:footer="3" w:gutter="0"/>
          <w:rtlGutter w:val="0"/>
          <w:cols w:space="720"/>
          <w:noEndnote/>
          <w:docGrid w:linePitch="360"/>
        </w:sectPr>
      </w:pPr>
    </w:p>
    <w:p>
      <w:pPr>
        <w:pStyle w:val="Style73"/>
        <w:widowControl w:val="0"/>
        <w:keepNext w:val="0"/>
        <w:keepLines w:val="0"/>
        <w:shd w:val="clear" w:color="auto" w:fill="auto"/>
        <w:bidi w:val="0"/>
        <w:spacing w:before="0" w:after="782"/>
        <w:ind w:left="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выписка утверждена приказам Ростехнадзора от 04.03.2019 №86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center"/>
        <w:spacing w:before="0" w:after="152" w:line="28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</w:p>
    <w:p>
      <w:pPr>
        <w:pStyle w:val="Style3"/>
        <w:tabs>
          <w:tab w:leader="none" w:pos="74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" w:line="280" w:lineRule="exact"/>
        <w:ind w:left="1320" w:right="0" w:firstLine="0"/>
      </w:pPr>
      <w:r>
        <w:rPr>
          <w:rStyle w:val="CharStyle75"/>
        </w:rPr>
        <w:t>08.06.2021</w:t>
        <w:tab/>
      </w:r>
      <w:r>
        <w:rPr>
          <w:rStyle w:val="CharStyle76"/>
        </w:rPr>
        <w:t>293</w:t>
      </w:r>
    </w:p>
    <w:p>
      <w:pPr>
        <w:pStyle w:val="Style47"/>
        <w:tabs>
          <w:tab w:leader="none" w:pos="74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180" w:lineRule="exact"/>
        <w:ind w:left="1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40" w:right="0" w:firstLine="0"/>
      </w:pPr>
      <w:r>
        <w:rPr>
          <w:rStyle w:val="CharStyle79"/>
        </w:rPr>
        <w:t>Союз «Региональное объединение проектировщиков Кубани» саморегулируемая организация</w:t>
      </w:r>
    </w:p>
    <w:p>
      <w:pPr>
        <w:pStyle w:val="Style80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60" w:right="0" w:firstLine="0"/>
      </w:pPr>
      <w:r>
        <w:rPr>
          <w:rStyle w:val="CharStyle82"/>
          <w:b w:val="0"/>
          <w:bCs w:val="0"/>
        </w:rPr>
        <w:t>(Союз "РОПК" СРО)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center"/>
        <w:spacing w:before="0" w:after="186" w:line="18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300" w:firstLine="0"/>
      </w:pPr>
      <w:r>
        <w:rPr>
          <w:rStyle w:val="CharStyle79"/>
        </w:rPr>
        <w:t>Саморегулируемая организация, основанная на членстве лиц, осуществляющих подготовку</w:t>
      </w: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60" w:right="0" w:firstLine="0"/>
      </w:pPr>
      <w:r>
        <w:rPr>
          <w:rStyle w:val="CharStyle79"/>
        </w:rPr>
        <w:t>проектной документации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center"/>
        <w:spacing w:before="0" w:after="172" w:line="18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center"/>
        <w:spacing w:before="0" w:after="28" w:line="220" w:lineRule="exact"/>
        <w:ind w:left="60" w:right="0" w:firstLine="0"/>
      </w:pPr>
      <w:r>
        <w:rPr>
          <w:rStyle w:val="CharStyle79"/>
        </w:rPr>
        <w:t xml:space="preserve">Россия. 350000. г, Краснодар, ул. Красноармейская, д, 68, оф. 201. </w:t>
      </w:r>
      <w:r>
        <w:fldChar w:fldCharType="begin"/>
      </w:r>
      <w:r>
        <w:rPr>
          <w:rStyle w:val="CharStyle79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http://www.sropk.ru/</w:t>
      </w:r>
      <w:r>
        <w:fldChar w:fldCharType="end"/>
      </w:r>
      <w:r>
        <w:rPr>
          <w:rStyle w:val="CharStyle79"/>
          <w:lang w:val="en-US" w:eastAsia="en-US" w:bidi="en-US"/>
        </w:rPr>
        <w:t>.</w:t>
      </w: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60" w:right="0" w:firstLine="0"/>
      </w:pPr>
      <w:r>
        <w:fldChar w:fldCharType="begin"/>
      </w:r>
      <w:r>
        <w:rPr>
          <w:rStyle w:val="CharStyle79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</w:rPr>
        <w:t>info@sropk.ru</w:t>
      </w:r>
      <w:r>
        <w:fldChar w:fldCharType="end"/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center"/>
        <w:spacing w:before="0" w:after="225" w:line="202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информационно-</w:t>
        <w:br/>
        <w:t>телекоммуникационной сети “Интернет", адрес электронной почты)</w:t>
      </w: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60" w:right="0" w:firstLine="0"/>
      </w:pPr>
      <w:r>
        <w:rPr>
          <w:rStyle w:val="CharStyle79"/>
        </w:rPr>
        <w:t>СРО-П-034-12102009</w:t>
      </w:r>
    </w:p>
    <w:p>
      <w:pPr>
        <w:pStyle w:val="Style47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саморегу.тируемых организаций)</w:t>
      </w:r>
    </w:p>
    <w:p>
      <w:pPr>
        <w:pStyle w:val="Style83"/>
        <w:framePr w:w="944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85"/>
        </w:rPr>
        <w:t xml:space="preserve">выдана: </w:t>
      </w:r>
      <w:r>
        <w:rPr>
          <w:rStyle w:val="CharStyle86"/>
        </w:rPr>
        <w:t>Муниципальное унитарное предприятие "Управление капитального строительства</w:t>
      </w:r>
    </w:p>
    <w:p>
      <w:pPr>
        <w:pStyle w:val="Style83"/>
        <w:framePr w:w="944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2" w:line="220" w:lineRule="exact"/>
        <w:ind w:left="0" w:right="0" w:firstLine="0"/>
      </w:pPr>
      <w:r>
        <w:rPr>
          <w:rStyle w:val="CharStyle86"/>
        </w:rPr>
        <w:t>Новокубанского района’</w:t>
      </w:r>
      <w:r>
        <w:rPr>
          <w:rStyle w:val="CharStyle86"/>
          <w:vertAlign w:val="superscript"/>
        </w:rPr>
        <w:t>1</w:t>
      </w:r>
    </w:p>
    <w:p>
      <w:pPr>
        <w:pStyle w:val="Style87"/>
        <w:framePr w:w="944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-</w:t>
      </w:r>
    </w:p>
    <w:p>
      <w:pPr>
        <w:pStyle w:val="Style87"/>
        <w:framePr w:w="944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center"/>
      </w:tblPr>
      <w:tblGrid>
        <w:gridCol w:w="6120"/>
        <w:gridCol w:w="3322"/>
      </w:tblGrid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80" w:right="0" w:firstLine="0"/>
            </w:pPr>
            <w:r>
              <w:rPr>
                <w:rStyle w:val="CharStyle33"/>
              </w:rPr>
              <w:t>Наименование 1 Сведения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9"/>
              </w:rPr>
              <w:t>1. Сведения о члене саморегулируемой организации: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33"/>
              </w:rPr>
              <w:t>1.1 Полное и (в случае, если имеется) сокращенное наименование юридического лица или фамилия, имя, (в случае, если имеется) 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33"/>
              </w:rPr>
              <w:t>Муниципальное унитарное предприятие "Управление капитального строительства Новокубанского района" МУП "УКС Новокубанского района"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33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2343009940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380" w:right="0" w:hanging="380"/>
            </w:pPr>
            <w:r>
              <w:rPr>
                <w:rStyle w:val="CharStyle33"/>
              </w:rPr>
              <w:t>1.3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1162372050983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33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33"/>
              </w:rPr>
              <w:t>Российская Федерация, 352240, Краснодарский край, г. Новокубанск, &gt;'л. Советская, д. 82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33"/>
              </w:rPr>
              <w:t xml:space="preserve">1.5 Место фактического осуществления деятельности </w:t>
            </w:r>
            <w:r>
              <w:rPr>
                <w:rStyle w:val="CharStyle34"/>
              </w:rPr>
              <w:t>(только для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89"/>
              </w:rPr>
              <w:t>2. Сведения о членстве индивидуального предпринимателя иля юридического лица в саморегулируемой организации: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380" w:right="0" w:hanging="380"/>
            </w:pPr>
            <w:r>
              <w:rPr>
                <w:rStyle w:val="CharStyle33"/>
              </w:rPr>
              <w:t>2.1 Регистрационный номер члена в реестре членов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175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33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firstLine="0"/>
            </w:pPr>
            <w:r>
              <w:rPr>
                <w:rStyle w:val="CharStyle33"/>
              </w:rPr>
              <w:t>предпринимателя в реестре членов саморегулируемой организации</w:t>
            </w:r>
          </w:p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firstLine="0"/>
            </w:pPr>
            <w:r>
              <w:rPr>
                <w:rStyle w:val="CharStyle34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18.11.2010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380" w:right="0" w:hanging="380"/>
            </w:pPr>
            <w:r>
              <w:rPr>
                <w:rStyle w:val="CharStyle33"/>
              </w:rPr>
              <w:t xml:space="preserve">7 3 Пята </w:t>
            </w:r>
            <w:r>
              <w:rPr>
                <w:rStyle w:val="CharStyle90"/>
                <w:b/>
                <w:bCs/>
              </w:rPr>
              <w:t xml:space="preserve">(число, </w:t>
            </w:r>
            <w:r>
              <w:rPr>
                <w:rStyle w:val="CharStyle33"/>
              </w:rPr>
              <w:t xml:space="preserve">месяц, гол) </w:t>
            </w:r>
            <w:r>
              <w:rPr>
                <w:rStyle w:val="CharStyle90"/>
                <w:b/>
                <w:bCs/>
              </w:rPr>
              <w:t xml:space="preserve">и </w:t>
            </w:r>
            <w:r>
              <w:rPr>
                <w:rStyle w:val="CharStyle33"/>
              </w:rPr>
              <w:t xml:space="preserve">номер </w:t>
            </w:r>
            <w:r>
              <w:rPr>
                <w:rStyle w:val="CharStyle90"/>
                <w:b/>
                <w:bCs/>
              </w:rPr>
              <w:t xml:space="preserve">оешения о поиеме </w:t>
            </w:r>
            <w:r>
              <w:rPr>
                <w:rStyle w:val="CharStyle33"/>
              </w:rPr>
              <w:t xml:space="preserve">в </w:t>
            </w:r>
            <w:r>
              <w:rPr>
                <w:rStyle w:val="CharStyle90"/>
                <w:b/>
                <w:bCs/>
              </w:rPr>
              <w:t xml:space="preserve">члены </w:t>
            </w:r>
            <w:r>
              <w:rPr>
                <w:rStyle w:val="CharStyle33"/>
              </w:rPr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18.11.2010, Протокол №45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380" w:right="0" w:hanging="380"/>
            </w:pPr>
            <w:r>
              <w:rPr>
                <w:rStyle w:val="CharStyle33"/>
              </w:rPr>
              <w:t xml:space="preserve">2.4 Дата вступления в силу решения о приеме в члены саморегулируемой организации </w:t>
            </w:r>
            <w:r>
              <w:rPr>
                <w:rStyle w:val="CharStyle34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18.11.2010</w:t>
            </w:r>
          </w:p>
        </w:tc>
      </w:tr>
    </w:tbl>
    <w:p>
      <w:pPr>
        <w:framePr w:w="94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2240" w:h="15840"/>
          <w:pgMar w:top="1287" w:left="1627" w:right="1171" w:bottom="128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59" type="#_x0000_t202" style="position:absolute;margin-left:0.25pt;margin-top:0.1pt;width:297.6pt;height:22.5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tabs>
                      <w:tab w:leader="none" w:pos="5006" w:val="left"/>
                      <w:tab w:leader="underscore" w:pos="592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1" w:lineRule="exact"/>
                    <w:ind w:left="300" w:right="0"/>
                  </w:pPr>
                  <w:r>
                    <w:rPr>
                      <w:rStyle w:val="CharStyle48"/>
                    </w:rPr>
                    <w:t xml:space="preserve">2.5 Дата прекращения членства в само регулируемой организации </w:t>
                  </w:r>
                  <w:r>
                    <w:rPr>
                      <w:rStyle w:val="CharStyle91"/>
                    </w:rPr>
                    <w:t>(число, месяц, год)</w:t>
                  </w:r>
                  <w:r>
                    <w:rPr>
                      <w:rStyle w:val="CharStyle48"/>
                    </w:rPr>
                    <w:tab/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0.7pt;margin-top:22.35pt;width:294.25pt;height:12.5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48"/>
                    </w:rPr>
                    <w:t>2.6 Основания прекращения членства в саморегулируемой организации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0.25pt;margin-top:34.05pt;width:388.3pt;height:12.8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94"/>
                      <w:b/>
                      <w:bCs/>
                    </w:rPr>
                    <w:t>3. Сведения о наличии у члена саморегулируемой организации права выполнения работ: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0.25pt;margin-top:46.55pt;width:441.35pt;height:5.e-002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95"/>
                    </w:rPr>
                    <w:t>3.1 Дата, с которой член саморегулируемой организации имеет право выполнять инженерные изыскания,</w:t>
                  </w:r>
                </w:p>
                <w:p>
                  <w:pPr>
                    <w:pStyle w:val="Style8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95"/>
                    </w:rPr>
                    <w:t xml:space="preserve">осуществлять </w:t>
                  </w:r>
                  <w:r>
                    <w:rPr>
                      <w:rStyle w:val="CharStyle96"/>
                    </w:rPr>
                    <w:t>подготовку проектной документации</w:t>
                  </w:r>
                  <w:r>
                    <w:rPr>
                      <w:rStyle w:val="CharStyle97"/>
                    </w:rPr>
                    <w:t xml:space="preserve">, </w:t>
                  </w:r>
                  <w:r>
                    <w:rPr>
                      <w:rStyle w:val="CharStyle95"/>
                    </w:rPr>
                    <w:t>строительство, реконструкцию, капитальный ремонт, снос объектов капитального строительства по договору подряда на выполнение инженерных изысканий, подготовку' проектной документации, по договору строительного подряда, по договору подряда на осуществление сноса: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307"/>
                    <w:gridCol w:w="3086"/>
                    <w:gridCol w:w="2434"/>
                  </w:tblGrid>
                  <w:tr>
                    <w:trPr>
                      <w:trHeight w:val="112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в отношении объектов использования атомной энергии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18.11.2010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0.7pt;margin-top:172.75pt;width:465.1pt;height:34.35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300" w:right="0"/>
                  </w:pPr>
                  <w:r>
                    <w:rPr>
                      <w:rStyle w:val="CharStyle48"/>
                    </w:rPr>
                    <w:t xml:space="preserve">3.2 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            </w:r>
                  <w:r>
                    <w:rPr>
                      <w:rStyle w:val="CharStyle98"/>
                    </w:rPr>
                    <w:t>подготовку проектной документации</w:t>
                  </w:r>
                  <w:r>
                    <w:rPr>
                      <w:rStyle w:val="CharStyle99"/>
                    </w:rPr>
                    <w:t xml:space="preserve">, </w:t>
                  </w:r>
                  <w:r>
                    <w:rPr>
                      <w:rStyle w:val="CharStyle48"/>
                    </w:rPr>
                    <w:t>по договору строительного подряда по договору подряда на осуществление сноса и стоимости работ по одному договору,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13.7pt;margin-top:216.25pt;width:439.9pt;height:5.e-002pt;z-index:25165774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282"/>
                    <w:gridCol w:w="466"/>
                    <w:gridCol w:w="7051"/>
                  </w:tblGrid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а) первый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40" w:right="0" w:firstLine="0"/>
                        </w:pPr>
                        <w:r>
                          <w:rPr>
                            <w:rStyle w:val="CharStyle33"/>
                          </w:rPr>
                          <w:t>✓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не превышает 25 000 000 (двадцать пять миллионов) рублей.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б) второй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не превышает 50 000 000 (пятьдесят миллионов) рублей.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в) третий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не превышает 300 000 000 (трехсот миллионов) рублей.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г) четвертый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составляет 300 000 000 (триста миллионов) рублей и более.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0.25pt;margin-top:275.4pt;width:456.95pt;height:43.9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6" w:lineRule="exact"/>
                    <w:ind w:left="300" w:right="0"/>
                  </w:pPr>
                  <w:r>
                    <w:rPr>
                      <w:rStyle w:val="CharStyle48"/>
                    </w:rPr>
                    <w:t xml:space="preserve">3.3 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            </w:r>
                  <w:r>
                    <w:rPr>
                      <w:rStyle w:val="CharStyle98"/>
                    </w:rPr>
                    <w:t>подготовку проектной документации</w:t>
                  </w:r>
                  <w:r>
                    <w:rPr>
                      <w:rStyle w:val="CharStyle99"/>
                    </w:rPr>
                    <w:t xml:space="preserve">, </w:t>
                  </w:r>
                  <w:r>
                    <w:rPr>
                      <w:rStyle w:val="CharStyle48"/>
                    </w:rPr>
                    <w:t>по договору строительного подряда по договору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13.9pt;margin-top:328.3pt;width:439.7pt;height:5.e-002pt;z-index:251657742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286"/>
                    <w:gridCol w:w="408"/>
                    <w:gridCol w:w="7099"/>
                  </w:tblGrid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а) первый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не превышает 25 000 000 (Двадцать пять миллионов) рублей.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б)второй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не превышает 50 000 000 (Пятьдесят миллионов) рублей.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в) третий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не превышает 300 000 000 (Триста миллионов) рублей.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г) четвертый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3"/>
                          </w:rPr>
                          <w:t>составляет 300 000 000 (Триста миллионов) рублей и более.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0.25pt;margin-top:394.8pt;width:439.2pt;height:35.7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2"/>
                    <w:tabs>
                      <w:tab w:leader="underscore" w:pos="584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4. Сведения о приостановлении нрава выполнять инженерные изыскания, осуществлять подготовку проектной документации, строительство, реконструкцию, капитальный ремонт, снос объектов </w:t>
                  </w:r>
                  <w:r>
                    <w:rPr>
                      <w:rStyle w:val="CharStyle94"/>
                      <w:b/>
                      <w:bCs/>
                    </w:rPr>
                    <w:t>капитального строительства: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0.25pt;margin-top:428.4pt;width:280.3pt;height:24.25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tabs>
                      <w:tab w:leader="underscore" w:pos="557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300" w:right="0"/>
                  </w:pPr>
                  <w:r>
                    <w:rPr>
                      <w:rStyle w:val="CharStyle48"/>
                    </w:rPr>
                    <w:t xml:space="preserve">4.1 Дата с которой приостановлено право выполнения работ (число, </w:t>
                  </w:r>
                  <w:r>
                    <w:rPr>
                      <w:rStyle w:val="CharStyle100"/>
                    </w:rPr>
                    <w:t>месяц, год)</w:t>
                  </w:r>
                  <w:r>
                    <w:rPr>
                      <w:rStyle w:val="CharStyle48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304.55pt;margin-top:429.85pt;width:53.75pt;height:10.9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48"/>
                    </w:rPr>
                    <w:t>Отсутствует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0.7pt;margin-top:452.15pt;width:259.2pt;height:12.6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48"/>
                    </w:rPr>
                    <w:t>4.2 Срок, на который приостановлено право выполнения работ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304.55pt;margin-top:451.95pt;width:53.75pt;height:12.35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100"/>
                    </w:rPr>
                    <w:t>Отсутствует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75" style="position:absolute;margin-left:5.e-002pt;margin-top:486.25pt;width:378.25pt;height:109.45pt;z-index:-251658746;mso-wrap-distance-left:5.pt;mso-wrap-distance-right:5.pt;mso-position-horizontal-relative:margin" wrapcoords="0 0">
            <v:imagedata r:id="rId21" r:href="rId22"/>
            <w10:wrap anchorx="margin"/>
          </v:shape>
        </w:pict>
      </w:r>
      <w:r>
        <w:pict>
          <v:shape id="_x0000_s1073" type="#_x0000_t202" style="position:absolute;margin-left:136.8pt;margin-top:593.2pt;width:25.45pt;height:18.85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1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bookmarkStart w:id="3" w:name="bookmark3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м.п.</w:t>
                  </w:r>
                  <w:bookmarkEnd w:id="3"/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54" w:lineRule="exact"/>
      </w:pPr>
    </w:p>
    <w:p>
      <w:pPr>
        <w:widowControl w:val="0"/>
        <w:rPr>
          <w:sz w:val="2"/>
          <w:szCs w:val="2"/>
        </w:rPr>
        <w:sectPr>
          <w:pgSz w:w="12240" w:h="15840"/>
          <w:pgMar w:top="1310" w:left="1116" w:right="1807" w:bottom="131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widowControl w:val="0"/>
        <w:keepNext w:val="0"/>
        <w:keepLines w:val="0"/>
        <w:shd w:val="clear" w:color="auto" w:fill="auto"/>
        <w:bidi w:val="0"/>
        <w:jc w:val="center"/>
        <w:spacing w:before="0" w:after="219" w:line="269" w:lineRule="exact"/>
        <w:ind w:left="0" w:right="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ВЫПИСКА ИЗ ЕДИНОГО ГОСУДАРСТВЕННОГО РЕЕСТРА ПРАВ НА</w:t>
        <w:br/>
        <w:t>НЕДВИЖИМОЕ ИМУЩЕСТВО И СДЕЛОК С НИМ, УДОСТОВЕРЯЮЩАЯ</w:t>
        <w:br/>
        <w:t>ПРОВЕДЕННУЮ ГОСУДАРСТВЕННУЮ РЕГИСТРАЦИЮ ПРАВ</w:t>
      </w: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both"/>
        <w:spacing w:before="0" w:after="14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выдачи: </w:t>
      </w:r>
      <w:r>
        <w:rPr>
          <w:rStyle w:val="CharStyle79"/>
        </w:rPr>
        <w:t>01.08.2016</w:t>
      </w: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Едином государственном реестре прав на недвижимое имущество и сделок с ним зарегистрировано.</w:t>
      </w:r>
    </w:p>
    <w:tbl>
      <w:tblPr>
        <w:tblOverlap w:val="never"/>
        <w:tblLayout w:type="fixed"/>
        <w:jc w:val="left"/>
      </w:tblPr>
      <w:tblGrid>
        <w:gridCol w:w="298"/>
        <w:gridCol w:w="3206"/>
        <w:gridCol w:w="446"/>
        <w:gridCol w:w="6125"/>
      </w:tblGrid>
      <w:tr>
        <w:trPr>
          <w:trHeight w:val="62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13"/>
              </w:rPr>
              <w:t>Кадастровый (или условный) номер объекта: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13"/>
              </w:rPr>
              <w:t>23:21:0403000:174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075" w:h="8640" w:hSpace="53" w:wrap="notBeside" w:vAnchor="text" w:hAnchor="text" w:x="54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13"/>
              </w:rPr>
              <w:t>Объект недвижимости: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13"/>
              </w:rPr>
              <w:t>Объект незавершенного строительства, назначение: незавершенное строительство. Площадь застройки: 60 кв.м. Степень готовности объекта: 15%.</w:t>
            </w:r>
          </w:p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13"/>
              </w:rPr>
              <w:t>Адрес (местоположение):</w:t>
            </w:r>
          </w:p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13"/>
              </w:rPr>
              <w:t>Россия, Краснодарский край, Новокубанский район, г. Новокубанск, в 636 м. по направлению на юго-запад от пересечения ул.Советская и ул. 8-го Марта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075" w:h="8640" w:hSpace="53" w:wrap="notBeside" w:vAnchor="text" w:hAnchor="text" w:x="54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13"/>
              </w:rPr>
              <w:t>Состав объекта недвижимости: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5" w:h="8640" w:hSpace="53" w:wrap="notBeside" w:vAnchor="text" w:hAnchor="text" w:x="5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20" w:lineRule="exact"/>
              <w:ind w:left="0" w:right="0" w:firstLine="0"/>
            </w:pPr>
            <w:r>
              <w:rPr>
                <w:rStyle w:val="CharStyle113"/>
              </w:rPr>
              <w:t>Правообладатель</w:t>
            </w:r>
          </w:p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20" w:lineRule="exact"/>
              <w:ind w:left="0" w:right="0" w:firstLine="0"/>
            </w:pPr>
            <w:r>
              <w:rPr>
                <w:rStyle w:val="CharStyle113"/>
              </w:rPr>
              <w:t>(правообладатели):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3"/>
              </w:rPr>
              <w:t>2.1.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13"/>
              </w:rPr>
              <w:t>Скрипников Анатолий Федорович, 27.04.1949 год рождения. Место рождения: Краснодарский край, г. Армавир. Гражданство: Россия. Паспорт гражданина Российской Федерации: серия 03 01 № 560944 код подразделения 232-015, дата выдачи: 01.02.2002 г. Орган, выдавший документ: УВД г.Армавира Краснодарского края. Адрес постоянного места жительства: Россия, Краснодарский край, г. Армавир, пр. Новосочинский, дом №6а, кв. 38.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113"/>
              </w:rPr>
              <w:t>Вид, номер и дата государственной регистрации права: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3"/>
              </w:rPr>
              <w:t>3.1.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13"/>
              </w:rPr>
              <w:t>собственность, 23-23/009-23/009/007/2016-1487/1, 01.08.2016 г.</w:t>
            </w:r>
          </w:p>
        </w:tc>
      </w:tr>
      <w:tr>
        <w:trPr>
          <w:trHeight w:val="14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0" w:line="220" w:lineRule="exact"/>
              <w:ind w:left="0" w:right="0" w:firstLine="0"/>
            </w:pPr>
            <w:r>
              <w:rPr>
                <w:rStyle w:val="CharStyle113"/>
              </w:rPr>
              <w:t>4.</w:t>
            </w:r>
          </w:p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0" w:after="0" w:line="220" w:lineRule="exact"/>
              <w:ind w:left="0" w:right="0" w:firstLine="0"/>
            </w:pPr>
            <w:r>
              <w:rPr>
                <w:rStyle w:val="CharStyle11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13"/>
              </w:rPr>
              <w:t>Документы-основания: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3"/>
              </w:rPr>
              <w:t>4.1.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13"/>
              </w:rPr>
              <w:t xml:space="preserve">Разрешение на строительство </w:t>
            </w:r>
            <w:r>
              <w:rPr>
                <w:rStyle w:val="CharStyle113"/>
                <w:lang w:val="en-US" w:eastAsia="en-US" w:bidi="en-US"/>
              </w:rPr>
              <w:t>№23-RU23522</w:t>
            </w:r>
            <w:r>
              <w:rPr>
                <w:rStyle w:val="CharStyle113"/>
              </w:rPr>
              <w:t>105-42-2016 от 15.04.2016 г.;</w:t>
            </w:r>
          </w:p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13"/>
              </w:rPr>
              <w:t>Договор аренды земельного участка несельскохозяйственного назначения №34 от 07.05.2013 г.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075" w:h="8640" w:hSpace="53" w:wrap="notBeside" w:vAnchor="text" w:hAnchor="text" w:x="54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13"/>
              </w:rPr>
              <w:t>Ограничение (обременение) права: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75" w:h="8640" w:hSpace="53" w:wrap="notBeside" w:vAnchor="text" w:hAnchor="text" w:x="5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3"/>
              </w:rPr>
              <w:t>не зарегистрировано</w:t>
            </w:r>
          </w:p>
        </w:tc>
      </w:tr>
    </w:tbl>
    <w:p>
      <w:pPr>
        <w:pStyle w:val="Style83"/>
        <w:framePr w:w="5107" w:h="339" w:hSpace="53" w:wrap="notBeside" w:vAnchor="text" w:hAnchor="text" w:x="4998" w:y="885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-и, ^государственной регистрации права.</w:t>
      </w:r>
    </w:p>
    <w:p>
      <w:pPr>
        <w:widowControl w:val="0"/>
        <w:rPr>
          <w:sz w:val="2"/>
          <w:szCs w:val="2"/>
        </w:rPr>
      </w:pP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both"/>
        <w:spacing w:before="0" w:after="231" w:line="264" w:lineRule="exact"/>
        <w:ind w:left="0" w:right="0" w:firstLine="0"/>
      </w:pPr>
      <w:r>
        <w:pict>
          <v:shape id="_x0000_s1074" type="#_x0000_t75" style="position:absolute;margin-left:172.6pt;margin-top:-7.45pt;width:132.pt;height:113.75pt;z-index:-125829359;mso-wrap-distance-left:5.pt;mso-wrap-distance-top:3.85pt;mso-wrap-distance-right:5.pt;mso-wrap-distance-bottom:20.pt;mso-position-horizontal-relative:margin" wrapcoords="0 0 21600 0 21600 21600 0 21600 0 0">
            <v:imagedata r:id="rId23" r:href="rId24"/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Настоящая выписка подтвер Правообладатель: Скрипников А</w:t>
      </w:r>
    </w:p>
    <w:p>
      <w:pPr>
        <w:pStyle w:val="Style45"/>
        <w:tabs>
          <w:tab w:leader="underscore" w:pos="6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pict>
          <v:shape id="_x0000_s1075" type="#_x0000_t202" style="position:absolute;margin-left:357.9pt;margin-top:-2.7pt;width:69.1pt;height:20.7pt;z-index:-125829358;mso-wrap-distance-left:5.pt;mso-wrap-distance-top:31.5pt;mso-wrap-distance-right:5.pt;mso-wrap-distance-bottom:70.9pt;mso-position-horizontal-relative:margin" filled="f" stroked="f">
            <v:textbox style="mso-fit-shape-to-text:t" inset="0,0,0,0">
              <w:txbxContent>
                <w:p>
                  <w:pPr>
                    <w:pStyle w:val="Style4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0" w:line="200" w:lineRule="exact"/>
                    <w:ind w:left="0" w:right="0" w:firstLine="0"/>
                  </w:pPr>
                  <w:r>
                    <w:rPr>
                      <w:rStyle w:val="CharStyle103"/>
                      <w:b/>
                      <w:bCs/>
                    </w:rPr>
                    <w:t>Зацепин М. Г.</w:t>
                  </w:r>
                </w:p>
                <w:p>
                  <w:pPr>
                    <w:pStyle w:val="Style10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(фамилия, инициалы)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115"/>
          <w:b/>
          <w:bCs/>
        </w:rPr>
        <w:t>Государственный регистратор</w:t>
      </w:r>
      <w:r>
        <w:br w:type="page"/>
      </w:r>
    </w:p>
    <w:p>
      <w:pPr>
        <w:pStyle w:val="Style10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5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164,45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center"/>
        <w:spacing w:before="0" w:after="0" w:line="158" w:lineRule="exact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right"/>
        <w:spacing w:before="0" w:after="0" w:line="158" w:lineRule="exact"/>
        <w:ind w:left="3860" w:right="3440" w:firstLine="0"/>
      </w:pPr>
      <w:r>
        <w:pict>
          <v:shape id="_x0000_s1076" type="#_x0000_t202" style="position:absolute;margin-left:130.8pt;margin-top:112.15pt;width:63.85pt;height:12.35pt;z-index:-125829357;mso-wrap-distance-left:140.9pt;mso-wrap-distance-right:150.25pt;mso-wrap-distance-bottom:39.4pt;mso-position-horizontal-relative:margin" filled="f" stroked="f">
            <v:textbox style="mso-fit-shape-to-text:t" inset="0,0,0,0">
              <w:txbxContent>
                <w:p>
                  <w:pPr>
                    <w:pStyle w:val="Style10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Земли города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7" type="#_x0000_t202" style="position:absolute;margin-left:344.9pt;margin-top:106.6pt;width:72.pt;height:28.3pt;z-index:-125829356;mso-wrap-distance-left:63.45pt;mso-wrap-distance-right:37.45pt;mso-wrap-distance-bottom:29.05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68" w:lineRule="exact"/>
                    <w:ind w:left="0" w:right="0" w:firstLine="0"/>
                  </w:pPr>
                  <w:r>
                    <w:rPr>
                      <w:rStyle w:val="CharStyle23"/>
                    </w:rPr>
                    <w:t>Участок</w:t>
                  </w:r>
                </w:p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68" w:lineRule="exact"/>
                    <w:ind w:left="0" w:right="0" w:firstLine="0"/>
                  </w:pPr>
                  <w:r>
                    <w:rPr>
                      <w:rStyle w:val="CharStyle23"/>
                    </w:rPr>
                    <w:t>г, НоЬокубанск, Ь от пересечения ул,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8" type="#_x0000_t202" style="position:absolute;margin-left:454.3pt;margin-top:114.55pt;width:85.7pt;height:20.6pt;z-index:-125829355;mso-wrap-distance-left:162.1pt;mso-wrap-distance-right:5.pt;mso-wrap-distance-bottom:28.8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73" w:lineRule="exact"/>
                    <w:ind w:left="0" w:right="0" w:firstLine="0"/>
                  </w:pPr>
                  <w:r>
                    <w:rPr>
                      <w:rStyle w:val="CharStyle23"/>
                    </w:rPr>
                    <w:t>нЪпраЬлению на ого-з )я и ул, 8-го Марта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9" type="#_x0000_t202" style="position:absolute;margin-left:54.95pt;margin-top:151.5pt;width:63.6pt;height:12.85pt;z-index:-125829354;mso-wrap-distance-left:65.0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Земли города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г. НоЬокубанск 6 550 м на юга- от персечения ул, СоЬетскои ул, 8го,</w:t>
      </w:r>
    </w:p>
    <w:p>
      <w:pPr>
        <w:pStyle w:val="Style22"/>
        <w:tabs>
          <w:tab w:leader="none" w:pos="75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5700" w:right="0" w:firstLine="0"/>
      </w:pPr>
      <w:r>
        <w:rPr>
          <w:rStyle w:val="CharStyle119"/>
        </w:rPr>
        <w:t>Участок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/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5700" w:right="0" w:firstLine="0"/>
      </w:pPr>
      <w:r>
        <w:pict>
          <v:shape id="_x0000_s1080" type="#_x0000_t202" style="position:absolute;margin-left:14.15pt;margin-top:37.2pt;width:32.4pt;height:13.2pt;z-index:-125829353;mso-wrap-distance-left:5.pt;mso-wrap-distance-right:111.6pt;mso-wrap-distance-bottom:5.05pt;mso-position-horizontal-relative:margin" filled="f" stroked="f">
            <v:textbox style="mso-fit-shape-to-text:t" inset="0,0,0,0">
              <w:txbxContent>
                <w:p>
                  <w:pPr>
                    <w:pStyle w:val="Style10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109"/>
                    </w:rPr>
                    <w:t>Ф166/13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1" type="#_x0000_t202" style="position:absolute;margin-left:158.15pt;margin-top:25.3pt;width:28.55pt;height:12.8pt;z-index:-125829352;mso-wrap-distance-left:5.pt;mso-wrap-distance-right:5.pt;mso-wrap-distance-bottom:17.3pt;mso-position-horizontal-relative:margin" filled="f" stroked="f">
            <v:textbox style="mso-fit-shape-to-text:t" inset="0,0,0,0">
              <w:txbxContent>
                <w:p>
                  <w:pPr>
                    <w:pStyle w:val="Style10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&gt;ундам,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2" type="#_x0000_t202" style="position:absolute;margin-left:290.9pt;margin-top:45.45pt;width:92.9pt;height:10.pt;z-index:-125829351;mso-wrap-distance-left:5.pt;mso-wrap-distance-right:105.35pt;mso-position-horizontal-relative:margin" filled="f" stroked="f">
            <v:textbox style="mso-fit-shape-to-text:t" inset="0,0,0,0">
              <w:txbxContent>
                <w:p>
                  <w:pPr>
                    <w:pStyle w:val="Style1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111"/>
                    </w:rPr>
                    <w:t>Граница земельного участка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Ь 636 м по напраЬлений на юго-запад от пересечения у/^''СоЬетская и у л, 8-го Марта</w:t>
      </w:r>
    </w:p>
    <w:p>
      <w:pPr>
        <w:pStyle w:val="Style110"/>
        <w:widowControl w:val="0"/>
        <w:keepNext w:val="0"/>
        <w:keepLines w:val="0"/>
        <w:shd w:val="clear" w:color="auto" w:fill="auto"/>
        <w:bidi w:val="0"/>
        <w:jc w:val="left"/>
        <w:spacing w:before="0" w:after="4" w:line="130" w:lineRule="exact"/>
        <w:ind w:left="3960" w:right="0" w:firstLine="0"/>
      </w:pPr>
      <w:r>
        <w:rPr>
          <w:rStyle w:val="CharStyle121"/>
        </w:rPr>
        <w:t>Согласовать через процедур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</w:t>
      </w:r>
    </w:p>
    <w:p>
      <w:pPr>
        <w:pStyle w:val="Style122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2980" w:right="0" w:firstLine="0"/>
      </w:pPr>
      <w:r>
        <w:pict>
          <v:shape id="_x0000_s1083" type="#_x0000_t202" style="position:absolute;margin-left:216.25pt;margin-top:-17.5pt;width:69.85pt;height:11.5pt;z-index:-125829350;mso-wrap-distance-left:196.3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111"/>
                    </w:rPr>
                    <w:t>публичной слушаний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color w:val="000000"/>
          <w:position w:val="0"/>
        </w:rPr>
        <w:t>АтуттО!гЮ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811" w:line="170" w:lineRule="exact"/>
        <w:ind w:left="29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-Y=2303607,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го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rStyle w:val="CharStyle125"/>
          <w:i w:val="0"/>
          <w:iCs w:val="0"/>
        </w:rPr>
        <w:t xml:space="preserve">/.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Все размеры дана б метрах</w:t>
      </w:r>
    </w:p>
    <w:p>
      <w:pPr>
        <w:pStyle w:val="Style66"/>
        <w:numPr>
          <w:ilvl w:val="0"/>
          <w:numId w:val="9"/>
        </w:numPr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Кадастробый номер земельного участка 23:21:0403000:167</w:t>
      </w:r>
    </w:p>
    <w:p>
      <w:pPr>
        <w:pStyle w:val="Style66"/>
        <w:numPr>
          <w:ilvl w:val="0"/>
          <w:numId w:val="9"/>
        </w:numPr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земельного участка 587 кб.м</w:t>
      </w:r>
    </w:p>
    <w:p>
      <w:pPr>
        <w:pStyle w:val="Style66"/>
        <w:numPr>
          <w:ilvl w:val="0"/>
          <w:numId w:val="9"/>
        </w:numPr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59,6 кб. м</w:t>
      </w:r>
    </w:p>
    <w:p>
      <w:pPr>
        <w:pStyle w:val="Style66"/>
        <w:numPr>
          <w:ilvl w:val="0"/>
          <w:numId w:val="9"/>
        </w:numPr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  <w:sectPr>
          <w:headerReference w:type="even" r:id="rId25"/>
          <w:pgSz w:w="12240" w:h="15840"/>
          <w:pgMar w:top="1735" w:left="999" w:right="1061" w:bottom="845" w:header="0" w:footer="3" w:gutter="0"/>
          <w:rtlGutter w:val="0"/>
          <w:cols w:space="720"/>
          <w:noEndnote/>
          <w:docGrid w:linePitch="360"/>
        </w:sectPr>
      </w:pPr>
      <w:r>
        <w:pict>
          <v:shape id="_x0000_s1085" type="#_x0000_t75" style="position:absolute;margin-left:6.pt;margin-top:-68.4pt;width:537.6pt;height:648.pt;z-index:-251658744;mso-wrap-distance-left:5.pt;mso-wrap-distance-right:5.pt;mso-position-horizontal-relative:margin;mso-position-vertical-relative:margin" wrapcoords="0 0">
            <v:imagedata r:id="rId26" r:href="rId27"/>
            <w10:wrap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Процент застройки 10%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both"/>
        <w:spacing w:before="0" w:after="28" w:line="280" w:lineRule="exact"/>
        <w:ind w:left="0" w:right="0" w:firstLine="0"/>
      </w:pPr>
      <w:r>
        <w:rPr>
          <w:rStyle w:val="CharStyle132"/>
          <w:i/>
          <w:iCs/>
        </w:rPr>
        <w:t>Условные обозначения:</w:t>
      </w:r>
    </w:p>
    <w:p>
      <w:pPr>
        <w:pStyle w:val="Style66"/>
        <w:tabs>
          <w:tab w:leader="none" w:pos="982" w:val="left"/>
          <w:tab w:leader="none" w:pos="1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300" w:right="0" w:firstLine="0"/>
      </w:pPr>
      <w:r>
        <w:pict>
          <v:shape id="_x0000_s1086" type="#_x0000_t75" style="position:absolute;margin-left:-54.95pt;margin-top:-47.3pt;width:174.7pt;height:374.4pt;z-index:-125829349;mso-wrap-distance-left:5.pt;mso-wrap-distance-right:60.pt;mso-wrap-distance-bottom:287.3pt;mso-position-horizontal-relative:margin" wrapcoords="0 0 21600 0 21600 17421 20772 19186 20772 21600 87 21600 87 19186 0 17421 0 0">
            <v:imagedata r:id="rId28" r:href="rId29"/>
            <w10:wrap type="square" side="right" anchorx="margin"/>
          </v:shape>
        </w:pict>
      </w:r>
      <w:r>
        <w:pict>
          <v:shape id="_x0000_s1087" type="#_x0000_t202" style="position:absolute;margin-left:-54.25pt;margin-top:363.1pt;width:167.3pt;height:56.9pt;z-index:-125829348;mso-wrap-distance-left:5.pt;mso-wrap-distance-top:410.4pt;mso-wrap-distance-right:66.7pt;mso-wrap-distance-bottom:194.15pt;mso-position-horizontal-relative:margin" filled="f" stroked="f">
            <v:textbox style="mso-fit-shape-to-text:t" inset="0,0,0,0">
              <w:txbxContent>
                <w:p>
                  <w:pPr>
                    <w:pStyle w:val="Style1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&lt;ема планироЬочной озонизации земельного •метка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125"/>
          <w:i w:val="0"/>
          <w:iCs w:val="0"/>
        </w:rPr>
        <w:t>е</w:t>
        <w:tab/>
        <w:t>-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люк канализации</w:t>
      </w:r>
    </w:p>
    <w:p>
      <w:pPr>
        <w:pStyle w:val="Style66"/>
        <w:tabs>
          <w:tab w:leader="none" w:pos="982" w:val="left"/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300" w:right="0" w:firstLine="0"/>
      </w:pPr>
      <w:r>
        <w:rPr>
          <w:rStyle w:val="CharStyle125"/>
          <w:i w:val="0"/>
          <w:iCs w:val="0"/>
        </w:rPr>
        <w:t>©</w:t>
        <w:tab/>
        <w:t>-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люк бодопробода</w:t>
      </w:r>
    </w:p>
    <w:p>
      <w:pPr>
        <w:pStyle w:val="Style66"/>
        <w:tabs>
          <w:tab w:leader="none" w:pos="982" w:val="left"/>
          <w:tab w:leader="none" w:pos="13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300" w:right="0" w:firstLine="0"/>
      </w:pPr>
      <w:r>
        <w:rPr>
          <w:rStyle w:val="CharStyle133"/>
          <w:i/>
          <w:iCs/>
        </w:rPr>
        <w:t>В</w:t>
      </w:r>
      <w:r>
        <w:rPr>
          <w:rStyle w:val="CharStyle134"/>
          <w:i w:val="0"/>
          <w:iCs w:val="0"/>
        </w:rPr>
        <w:tab/>
      </w:r>
      <w:r>
        <w:rPr>
          <w:rStyle w:val="CharStyle125"/>
          <w:i w:val="0"/>
          <w:iCs w:val="0"/>
        </w:rPr>
        <w:t>-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бодопробод</w:t>
      </w:r>
    </w:p>
    <w:p>
      <w:pPr>
        <w:pStyle w:val="Style66"/>
        <w:tabs>
          <w:tab w:leader="none" w:pos="13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3" w:line="283" w:lineRule="exact"/>
        <w:ind w:left="0" w:right="0" w:firstLine="0"/>
      </w:pPr>
      <w:r>
        <w:rPr>
          <w:rStyle w:val="CharStyle135"/>
          <w:i/>
          <w:iCs/>
        </w:rPr>
        <w:t>— к</w:t>
      </w:r>
      <w:r>
        <w:rPr>
          <w:rStyle w:val="CharStyle136"/>
          <w:i w:val="0"/>
          <w:iCs w:val="0"/>
        </w:rPr>
        <w:t xml:space="preserve"> — -</w:t>
        <w:tab/>
      </w:r>
      <w:r>
        <w:rPr>
          <w:rStyle w:val="CharStyle135"/>
          <w:i/>
          <w:iCs/>
        </w:rPr>
        <w:t>канализация</w:t>
      </w:r>
    </w:p>
    <w:p>
      <w:pPr>
        <w:pStyle w:val="Style66"/>
        <w:tabs>
          <w:tab w:leader="hyphen" w:pos="758" w:val="left"/>
          <w:tab w:leader="hyphen" w:pos="12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7" w:line="280" w:lineRule="exact"/>
        <w:ind w:left="0" w:right="0" w:firstLine="0"/>
      </w:pPr>
      <w:r>
        <w:rPr>
          <w:rStyle w:val="CharStyle134"/>
          <w:i w:val="0"/>
          <w:iCs w:val="0"/>
        </w:rPr>
        <w:t xml:space="preserve">— </w:t>
      </w:r>
      <w:r>
        <w:rPr>
          <w:rStyle w:val="CharStyle133"/>
          <w:i/>
          <w:iCs/>
        </w:rPr>
        <w:t>Г</w:t>
      </w:r>
      <w:r>
        <w:rPr>
          <w:rStyle w:val="CharStyle125"/>
          <w:i w:val="0"/>
          <w:iCs w:val="0"/>
        </w:rPr>
        <w:tab/>
        <w:tab/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газопробод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left"/>
        <w:spacing w:before="0" w:after="222" w:line="280" w:lineRule="exact"/>
        <w:ind w:left="1060" w:right="0" w:firstLine="0"/>
      </w:pPr>
      <w:r>
        <w:rPr>
          <w:rStyle w:val="CharStyle125"/>
          <w:i w:val="0"/>
          <w:iCs w:val="0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дерево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both"/>
        <w:spacing w:before="0" w:after="194" w:line="360" w:lineRule="exact"/>
        <w:ind w:left="300" w:right="0" w:firstLine="0"/>
      </w:pPr>
      <w:r>
        <w:rPr>
          <w:rStyle w:val="CharStyle137"/>
          <w:i/>
          <w:iCs/>
        </w:rPr>
        <w:t xml:space="preserve">\А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опора НЭП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left"/>
        <w:spacing w:before="0" w:after="92" w:line="280" w:lineRule="exact"/>
        <w:ind w:left="1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граница земельного участка</w:t>
      </w:r>
    </w:p>
    <w:p>
      <w:pPr>
        <w:pStyle w:val="Style66"/>
        <w:numPr>
          <w:ilvl w:val="0"/>
          <w:numId w:val="11"/>
        </w:numPr>
        <w:tabs>
          <w:tab w:leader="none" w:pos="3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pict>
          <v:shape id="_x0000_s1088" type="#_x0000_t202" style="position:absolute;margin-left:188.65pt;margin-top:0;width:29.3pt;height:75.6pt;z-index:-125829347;mso-wrap-distance-left:5.pt;mso-wrap-distance-right:13.2pt;mso-position-horizontal-relative:margin" wrapcoords="7237 0 15951 0 15951 2095 21600 7826 21600 21600 0 21600 0 7826 7237 2095 7237 0" filled="f" stroked="f">
            <v:textbox style="mso-fit-shape-to-text:t" inset="0,0,0,0">
              <w:txbxContent>
                <w:p>
                  <w:pPr>
                    <w:pStyle w:val="Style1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V</w:t>
                  </w:r>
                </w:p>
                <w:p>
                  <w:pPr>
                    <w:framePr w:h="1512" w:hSpace="264" w:wrap="around" w:vAnchor="text" w:hAnchor="margin" w:x="3774" w:y="1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89" type="#_x0000_t75" style="width:29pt;height:76pt;">
                        <v:imagedata r:id="rId30" r:href="rId31"/>
                      </v:shape>
                    </w:pic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слаботочные сети</w:t>
      </w:r>
    </w:p>
    <w:p>
      <w:pPr>
        <w:pStyle w:val="Style138"/>
        <w:numPr>
          <w:ilvl w:val="0"/>
          <w:numId w:val="11"/>
        </w:numPr>
        <w:tabs>
          <w:tab w:leader="none" w:pos="310" w:val="left"/>
        </w:tabs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4" w:name="bookmark4"/>
      <w:r>
        <w:rPr>
          <w:lang w:val="ru-RU" w:eastAsia="ru-RU" w:bidi="ru-RU"/>
          <w:color w:val="000000"/>
          <w:position w:val="0"/>
        </w:rPr>
        <w:t>лэп</w:t>
      </w:r>
      <w:bookmarkEnd w:id="4"/>
    </w:p>
    <w:p>
      <w:pPr>
        <w:pStyle w:val="Style66"/>
        <w:numPr>
          <w:ilvl w:val="0"/>
          <w:numId w:val="11"/>
        </w:numPr>
        <w:tabs>
          <w:tab w:leader="none" w:pos="3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300" w:right="0" w:hanging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существующий объект незавершенного строительства (индивидуальный жилой дом)</w:t>
      </w:r>
    </w:p>
    <w:p>
      <w:pPr>
        <w:pStyle w:val="Style66"/>
        <w:numPr>
          <w:ilvl w:val="0"/>
          <w:numId w:val="11"/>
        </w:numPr>
        <w:tabs>
          <w:tab w:leader="none" w:pos="3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существующие навесь</w:t>
      </w:r>
    </w:p>
    <w:p>
      <w:pPr>
        <w:pStyle w:val="Style66"/>
        <w:numPr>
          <w:ilvl w:val="0"/>
          <w:numId w:val="11"/>
        </w:numPr>
        <w:tabs>
          <w:tab w:leader="none" w:pos="3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1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бетон/плитка</w:t>
      </w:r>
    </w:p>
    <w:p>
      <w:pPr>
        <w:pStyle w:val="Style66"/>
        <w:numPr>
          <w:ilvl w:val="0"/>
          <w:numId w:val="11"/>
        </w:numPr>
        <w:tabs>
          <w:tab w:leader="none" w:pos="3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газон/клумба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300" w:right="0" w:firstLine="0"/>
      </w:pPr>
      <w:r>
        <w:rPr>
          <w:rStyle w:val="CharStyle125"/>
          <w:lang w:val="en-US" w:eastAsia="en-US" w:bidi="en-US"/>
          <w:i w:val="0"/>
          <w:iCs w:val="0"/>
        </w:rPr>
        <w:t xml:space="preserve">_Ij </w:t>
      </w:r>
      <w:r>
        <w:rPr>
          <w:rStyle w:val="CharStyle125"/>
          <w:i w:val="0"/>
          <w:iCs w:val="0"/>
        </w:rPr>
        <w:t xml:space="preserve">~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существующие объекты капитального строительства </w:t>
      </w:r>
      <w:r>
        <w:rPr>
          <w:rStyle w:val="CharStyle125"/>
          <w:i w:val="0"/>
          <w:iCs w:val="0"/>
        </w:rPr>
        <w:t xml:space="preserve">НИ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гравий</w:t>
      </w:r>
    </w:p>
    <w:p>
      <w:pPr>
        <w:pStyle w:val="Style66"/>
        <w:numPr>
          <w:ilvl w:val="0"/>
          <w:numId w:val="11"/>
        </w:numPr>
        <w:tabs>
          <w:tab w:leader="none" w:pos="3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1" w:line="280" w:lineRule="exact"/>
        <w:ind w:left="0" w:right="0" w:firstLine="0"/>
      </w:pPr>
      <w:r>
        <w:pict>
          <v:shape id="_x0000_s1090" type="#_x0000_t202" style="position:absolute;margin-left:195.85pt;margin-top:-6.15pt;width:18.25pt;height:42.8pt;z-index:-125829346;mso-wrap-distance-left:5.pt;mso-wrap-distance-right:18.25pt;mso-wrap-distance-bottom:11.85pt;mso-position-horizontal-relative:margin" filled="f" stroked="f">
            <v:textbox style="mso-fit-shape-to-text:t" inset="0,0,0,0">
              <w:txbxContent>
                <w:p>
                  <w:pPr>
                    <w:pStyle w:val="Style1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т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0"/>
                    </w:rPr>
                    <w:t>*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огород</w:t>
      </w:r>
    </w:p>
    <w:p>
      <w:pPr>
        <w:pStyle w:val="Style66"/>
        <w:numPr>
          <w:ilvl w:val="0"/>
          <w:numId w:val="11"/>
        </w:numPr>
        <w:tabs>
          <w:tab w:leader="none" w:pos="3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6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деревья/объекты садоводства</w:t>
      </w:r>
    </w:p>
    <w:p>
      <w:pPr>
        <w:pStyle w:val="Style66"/>
        <w:numPr>
          <w:ilvl w:val="0"/>
          <w:numId w:val="11"/>
        </w:numPr>
        <w:tabs>
          <w:tab w:leader="none" w:pos="3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38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кустарники/объекты благоустройства</w:t>
      </w:r>
    </w:p>
    <w:tbl>
      <w:tblPr>
        <w:tblOverlap w:val="never"/>
        <w:tblLayout w:type="fixed"/>
        <w:jc w:val="center"/>
      </w:tblPr>
      <w:tblGrid>
        <w:gridCol w:w="576"/>
        <w:gridCol w:w="566"/>
        <w:gridCol w:w="562"/>
        <w:gridCol w:w="571"/>
        <w:gridCol w:w="586"/>
        <w:gridCol w:w="259"/>
        <w:gridCol w:w="566"/>
        <w:gridCol w:w="3955"/>
        <w:gridCol w:w="854"/>
        <w:gridCol w:w="845"/>
        <w:gridCol w:w="1147"/>
      </w:tblGrid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380" w:right="0" w:firstLine="0"/>
            </w:pPr>
            <w:r>
              <w:rPr>
                <w:rStyle w:val="CharStyle140"/>
              </w:rPr>
              <w:t>2418-1121-ПЗУ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8" w:wrap="notBeside" w:vAnchor="text" w:hAnchor="text" w:xAlign="center" w:y="1"/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40"/>
              </w:rPr>
              <w:t>Адрес г Новокубанск, в 636 м на юго-запад от пересечения у л. Советская и у л. 8-го Марта Заказчик гр. Скрипников А Ф.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41"/>
                <w:lang w:val="ru-RU" w:eastAsia="ru-RU" w:bidi="ru-RU"/>
              </w:rPr>
              <w:t>г\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488" w:wrap="notBeside" w:vAnchor="text" w:hAnchor="text" w:xAlign="center" w:y="1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4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42"/>
              </w:rPr>
              <w:t>Кол. уч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4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3"/>
              </w:rPr>
              <w:t>16</w:t>
            </w:r>
            <w:r>
              <w:rPr>
                <w:rStyle w:val="CharStyle142"/>
              </w:rPr>
              <w:t xml:space="preserve"> 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41"/>
              </w:rPr>
              <w:t>rfi</w:t>
            </w:r>
            <w:r>
              <w:rPr>
                <w:rStyle w:val="CharStyle141"/>
                <w:vertAlign w:val="superscript"/>
              </w:rPr>
              <w:t>og</w:t>
            </w:r>
            <w:r>
              <w:rPr>
                <w:rStyle w:val="CharStyle141"/>
              </w:rPr>
              <w:t>\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42"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488" w:wrap="notBeside" w:vAnchor="text" w:hAnchor="text" w:xAlign="center" w:y="1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40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40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40"/>
              </w:rPr>
              <w:t>Графическое описание обоснования для разрешения на отклонением от предельных параметров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40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4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40"/>
              </w:rPr>
              <w:t>Листов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488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40" w:right="0" w:firstLine="0"/>
            </w:pPr>
            <w:r>
              <w:rPr>
                <w:rStyle w:val="CharStyle144"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360" w:right="0" w:firstLine="0"/>
            </w:pPr>
            <w:r>
              <w:rPr>
                <w:rStyle w:val="CharStyle36"/>
              </w:rPr>
              <w:t>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4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36"/>
              </w:rPr>
              <w:t>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48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88" w:wrap="notBeside" w:vAnchor="text" w:hAnchor="text" w:xAlign="center" w:y="1"/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48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2240" w:h="15840"/>
      <w:pgMar w:top="0" w:left="1099" w:right="653" w:bottom="0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9.05pt;margin-top:734.5pt;width:90.pt;height:30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г. Новокубанск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2021 г.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79.05pt;margin-top:734.5pt;width:90.pt;height:30.9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г. Новокубанск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2021 г.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358.4pt;margin-top:780.4pt;width:36.95pt;height:4.5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7"/>
                  </w:rPr>
                  <w:t>'лл а Л -1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564.45pt;margin-top:783.75pt;width:3.85pt;height:6.7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8"/>
                    <w:b/>
                    <w:bCs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350.25pt;margin-top:780.4pt;width:64.8pt;height:4.8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3"/>
                  </w:rPr>
                  <w:t>'ЛАП А А</w:t>
                </w:r>
                <w:r>
                  <w:rPr>
                    <w:rStyle w:val="CharStyle54"/>
                  </w:rPr>
                  <w:t xml:space="preserve"> О </w:t>
                </w:r>
                <w:r>
                  <w:rPr>
                    <w:rStyle w:val="CharStyle53"/>
                  </w:rPr>
                  <w:t>Л Г\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4" type="#_x0000_t202" style="position:absolute;margin-left:365.3pt;margin-top:27.3pt;width:3.6pt;height:3.8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7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1">
    <w:name w:val="Подпись к картинке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5">
    <w:name w:val="Основной текст (6) Exact"/>
    <w:basedOn w:val="DefaultParagraphFont"/>
    <w:link w:val="Style14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6">
    <w:name w:val="Основной текст (6) + 13 pt,Полужирный,Не курсив,Масштаб 60% Exact"/>
    <w:basedOn w:val="CharStyle15"/>
    <w:rPr>
      <w:lang w:val="ru-RU" w:eastAsia="ru-RU" w:bidi="ru-RU"/>
      <w:b/>
      <w:bCs/>
      <w:i/>
      <w:iCs/>
      <w:sz w:val="26"/>
      <w:szCs w:val="26"/>
      <w:w w:val="60"/>
      <w:spacing w:val="0"/>
      <w:color w:val="000000"/>
      <w:position w:val="0"/>
    </w:rPr>
  </w:style>
  <w:style w:type="character" w:customStyle="1" w:styleId="CharStyle17">
    <w:name w:val="Основной текст (6) + 9 pt,Не курсив Exact"/>
    <w:basedOn w:val="CharStyle15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9">
    <w:name w:val="Подпись к картинке (2) Exact"/>
    <w:basedOn w:val="DefaultParagraphFont"/>
    <w:link w:val="Style18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1">
    <w:name w:val="Подпись к картинке (3) Exact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3">
    <w:name w:val="Основной текст (7)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4">
    <w:name w:val="Основной текст (7) + 9,5 pt,Курсив,Интервал 1 pt Exact"/>
    <w:basedOn w:val="CharStyle118"/>
    <w:rPr>
      <w:i/>
      <w:iCs/>
      <w:sz w:val="19"/>
      <w:szCs w:val="19"/>
      <w:spacing w:val="30"/>
    </w:rPr>
  </w:style>
  <w:style w:type="character" w:customStyle="1" w:styleId="CharStyle25">
    <w:name w:val="Основной текст (3) + Не полужирный"/>
    <w:basedOn w:val="CharStyle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7">
    <w:name w:val="Основной текст (5)_"/>
    <w:basedOn w:val="DefaultParagraphFont"/>
    <w:link w:val="Style2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8">
    <w:name w:val="Основной текст (2) + 10 pt,Полужирный,Интервал 1 pt"/>
    <w:basedOn w:val="CharStyle4"/>
    <w:rPr>
      <w:lang w:val="ru-RU" w:eastAsia="ru-RU" w:bidi="ru-RU"/>
      <w:b/>
      <w:bCs/>
      <w:sz w:val="20"/>
      <w:szCs w:val="20"/>
      <w:w w:val="100"/>
      <w:spacing w:val="20"/>
      <w:color w:val="000000"/>
      <w:position w:val="0"/>
    </w:rPr>
  </w:style>
  <w:style w:type="character" w:customStyle="1" w:styleId="CharStyle29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30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31">
    <w:name w:val="Основной текст (2) + 10 pt,Полужирный"/>
    <w:basedOn w:val="CharStyle4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32">
    <w:name w:val="Основной текст (2) + 16 pt"/>
    <w:basedOn w:val="CharStyle4"/>
    <w:rPr>
      <w:lang w:val="ru-RU" w:eastAsia="ru-RU" w:bidi="ru-RU"/>
      <w:sz w:val="32"/>
      <w:szCs w:val="32"/>
      <w:w w:val="100"/>
      <w:spacing w:val="0"/>
      <w:color w:val="000000"/>
      <w:position w:val="0"/>
    </w:rPr>
  </w:style>
  <w:style w:type="character" w:customStyle="1" w:styleId="CharStyle33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34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35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36">
    <w:name w:val="Основной текст (2) + 16 pt"/>
    <w:basedOn w:val="CharStyle4"/>
    <w:rPr>
      <w:lang w:val="ru-RU" w:eastAsia="ru-RU" w:bidi="ru-RU"/>
      <w:sz w:val="32"/>
      <w:szCs w:val="32"/>
      <w:w w:val="100"/>
      <w:spacing w:val="0"/>
      <w:color w:val="000000"/>
      <w:position w:val="0"/>
    </w:rPr>
  </w:style>
  <w:style w:type="character" w:customStyle="1" w:styleId="CharStyle37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39">
    <w:name w:val="Заголовок №1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52"/>
      <w:szCs w:val="52"/>
      <w:rFonts w:ascii="Century Gothic" w:eastAsia="Century Gothic" w:hAnsi="Century Gothic" w:cs="Century Gothic"/>
      <w:spacing w:val="-60"/>
    </w:rPr>
  </w:style>
  <w:style w:type="character" w:customStyle="1" w:styleId="CharStyle40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2">
    <w:name w:val="Основной текст (8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4">
    <w:name w:val="Основной текст (9) Exact"/>
    <w:basedOn w:val="DefaultParagraphFont"/>
    <w:link w:val="Style43"/>
    <w:rPr>
      <w:b w:val="0"/>
      <w:bCs w:val="0"/>
      <w:i/>
      <w:iCs/>
      <w:u w:val="none"/>
      <w:strike w:val="0"/>
      <w:smallCaps w:val="0"/>
      <w:sz w:val="62"/>
      <w:szCs w:val="62"/>
      <w:rFonts w:ascii="Century Gothic" w:eastAsia="Century Gothic" w:hAnsi="Century Gothic" w:cs="Century Gothic"/>
    </w:rPr>
  </w:style>
  <w:style w:type="character" w:customStyle="1" w:styleId="CharStyle46">
    <w:name w:val="Основной текст (10) Exact"/>
    <w:basedOn w:val="DefaultParagraphFont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8">
    <w:name w:val="Основной текст (11) Exact"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0">
    <w:name w:val="Заголовок №2 Exact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52"/>
      <w:szCs w:val="52"/>
      <w:rFonts w:ascii="Century Gothic" w:eastAsia="Century Gothic" w:hAnsi="Century Gothic" w:cs="Century Gothic"/>
      <w:spacing w:val="-60"/>
    </w:rPr>
  </w:style>
  <w:style w:type="character" w:customStyle="1" w:styleId="CharStyle51">
    <w:name w:val="Заголовок №2 + Georgia,28 pt,Интервал 0 pt Exact"/>
    <w:basedOn w:val="CharStyle50"/>
    <w:rPr>
      <w:lang w:val="ru-RU" w:eastAsia="ru-RU" w:bidi="ru-RU"/>
      <w:strike/>
      <w:sz w:val="56"/>
      <w:szCs w:val="56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52">
    <w:name w:val="Заголовок №2 Exact"/>
    <w:basedOn w:val="CharStyle50"/>
    <w:rPr>
      <w:lang w:val="ru-RU" w:eastAsia="ru-RU" w:bidi="ru-RU"/>
      <w:strike/>
      <w:w w:val="100"/>
      <w:color w:val="000000"/>
      <w:position w:val="0"/>
    </w:rPr>
  </w:style>
  <w:style w:type="character" w:customStyle="1" w:styleId="CharStyle53">
    <w:name w:val="Колонтитул + 4,5 pt,Курсив,Интервал 2 pt"/>
    <w:basedOn w:val="CharStyle6"/>
    <w:rPr>
      <w:lang w:val="ru-RU" w:eastAsia="ru-RU" w:bidi="ru-RU"/>
      <w:i/>
      <w:iCs/>
      <w:sz w:val="9"/>
      <w:szCs w:val="9"/>
      <w:w w:val="100"/>
      <w:spacing w:val="50"/>
      <w:color w:val="000000"/>
      <w:position w:val="0"/>
    </w:rPr>
  </w:style>
  <w:style w:type="character" w:customStyle="1" w:styleId="CharStyle54">
    <w:name w:val="Колонтитул + Century Gothic,5 pt"/>
    <w:basedOn w:val="CharStyle6"/>
    <w:rPr>
      <w:lang w:val="ru-RU" w:eastAsia="ru-RU" w:bidi="ru-RU"/>
      <w:sz w:val="10"/>
      <w:szCs w:val="10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56">
    <w:name w:val="Заголовок №4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57">
    <w:name w:val="Колонтитул + Georgia,7 pt,Курсив,Интервал 1 pt"/>
    <w:basedOn w:val="CharStyle6"/>
    <w:rPr>
      <w:lang w:val="ru-RU" w:eastAsia="ru-RU" w:bidi="ru-RU"/>
      <w:i/>
      <w:iCs/>
      <w:sz w:val="14"/>
      <w:szCs w:val="14"/>
      <w:rFonts w:ascii="Georgia" w:eastAsia="Georgia" w:hAnsi="Georgia" w:cs="Georgia"/>
      <w:w w:val="100"/>
      <w:spacing w:val="30"/>
      <w:color w:val="000000"/>
      <w:position w:val="0"/>
    </w:rPr>
  </w:style>
  <w:style w:type="character" w:customStyle="1" w:styleId="CharStyle58">
    <w:name w:val="Колонтитул + Century Gothic,8,5 pt,Полужирный"/>
    <w:basedOn w:val="CharStyle6"/>
    <w:rPr>
      <w:lang w:val="ru-RU" w:eastAsia="ru-RU" w:bidi="ru-RU"/>
      <w:b/>
      <w:bCs/>
      <w:sz w:val="17"/>
      <w:szCs w:val="17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60">
    <w:name w:val="Основной текст (12) Exact"/>
    <w:basedOn w:val="DefaultParagraphFont"/>
    <w:link w:val="Style59"/>
    <w:rPr>
      <w:b/>
      <w:bCs/>
      <w:i w:val="0"/>
      <w:iCs w:val="0"/>
      <w:u w:val="none"/>
      <w:strike w:val="0"/>
      <w:smallCaps w:val="0"/>
      <w:rFonts w:ascii="Century Gothic" w:eastAsia="Century Gothic" w:hAnsi="Century Gothic" w:cs="Century Gothic"/>
    </w:rPr>
  </w:style>
  <w:style w:type="character" w:customStyle="1" w:styleId="CharStyle61">
    <w:name w:val="Основной текст (12) + Times New Roman,4 pt,Не полужирный Exact"/>
    <w:basedOn w:val="CharStyle60"/>
    <w:rPr>
      <w:lang w:val="ru-RU" w:eastAsia="ru-RU" w:bidi="ru-RU"/>
      <w:b/>
      <w:bCs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2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63">
    <w:name w:val="Основной текст (2) + 7,5 pt,Полужирный,Курсив"/>
    <w:basedOn w:val="CharStyle4"/>
    <w:rPr>
      <w:lang w:val="ru-RU" w:eastAsia="ru-RU" w:bidi="ru-RU"/>
      <w:b/>
      <w:bCs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65">
    <w:name w:val="Основной текст (13) Exact"/>
    <w:basedOn w:val="DefaultParagraphFont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7">
    <w:name w:val="Основной текст (14) Exact"/>
    <w:basedOn w:val="DefaultParagraphFont"/>
    <w:rPr>
      <w:lang w:val="en-US" w:eastAsia="en-US" w:bidi="en-US"/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8">
    <w:name w:val="Основной текст (3) Exact"/>
    <w:basedOn w:val="DefaultParagraphFont"/>
    <w:rPr>
      <w:lang w:val="en-US" w:eastAsia="en-US" w:bidi="en-US"/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70">
    <w:name w:val="Основной текст (15) Exact"/>
    <w:basedOn w:val="DefaultParagraphFont"/>
    <w:link w:val="Style6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52"/>
      <w:szCs w:val="52"/>
      <w:rFonts w:ascii="Trebuchet MS" w:eastAsia="Trebuchet MS" w:hAnsi="Trebuchet MS" w:cs="Trebuchet MS"/>
    </w:rPr>
  </w:style>
  <w:style w:type="character" w:customStyle="1" w:styleId="CharStyle72">
    <w:name w:val="Основной текст (16) Exact"/>
    <w:basedOn w:val="DefaultParagraphFont"/>
    <w:link w:val="Style71"/>
    <w:rPr>
      <w:lang w:val="en-US" w:eastAsia="en-US" w:bidi="en-US"/>
      <w:b/>
      <w:bCs/>
      <w:i/>
      <w:iCs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character" w:customStyle="1" w:styleId="CharStyle74">
    <w:name w:val="Основной текст (17)_"/>
    <w:basedOn w:val="DefaultParagraphFont"/>
    <w:link w:val="Style73"/>
    <w:rPr>
      <w:b/>
      <w:bCs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75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6">
    <w:name w:val="Основной текст (2) + Курсив"/>
    <w:basedOn w:val="CharStyle4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77">
    <w:name w:val="Основной текст (11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78">
    <w:name w:val="Основной текст (13)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9">
    <w:name w:val="Основной текст (13)"/>
    <w:basedOn w:val="CharStyle7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1">
    <w:name w:val="Основной текст (18)_"/>
    <w:basedOn w:val="DefaultParagraphFont"/>
    <w:link w:val="Style8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2">
    <w:name w:val="Основной текст (18)"/>
    <w:basedOn w:val="CharStyle8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4">
    <w:name w:val="Подпись к таблице (2)_"/>
    <w:basedOn w:val="DefaultParagraphFont"/>
    <w:link w:val="Style8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5">
    <w:name w:val="Подпись к таблице (2) + 9 pt"/>
    <w:basedOn w:val="CharStyle8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86">
    <w:name w:val="Подпись к таблице (2)"/>
    <w:basedOn w:val="CharStyle8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8">
    <w:name w:val="Подпись к таблице_"/>
    <w:basedOn w:val="DefaultParagraphFont"/>
    <w:link w:val="Style8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9">
    <w:name w:val="Основной текст (2) + 9 pt,Полужирный"/>
    <w:basedOn w:val="CharStyle4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90">
    <w:name w:val="Основной текст (2) + 7,5 pt,Полужирный"/>
    <w:basedOn w:val="CharStyle4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91">
    <w:name w:val="Основной текст (11) + Курсив Exact"/>
    <w:basedOn w:val="CharStyle77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93">
    <w:name w:val="Основной текст (19) Exact"/>
    <w:basedOn w:val="DefaultParagraphFont"/>
    <w:link w:val="Style92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4">
    <w:name w:val="Основной текст (19) Exact"/>
    <w:basedOn w:val="CharStyle9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5">
    <w:name w:val="Подпись к таблице Exact"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6">
    <w:name w:val="Подпись к таблице + Полужирный Exact"/>
    <w:basedOn w:val="CharStyle88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97">
    <w:name w:val="Подпись к таблице + Полужирный Exact"/>
    <w:basedOn w:val="CharStyle8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98">
    <w:name w:val="Основной текст (11) + Полужирный Exact"/>
    <w:basedOn w:val="CharStyle77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99">
    <w:name w:val="Основной текст (11) + Полужирный Exact"/>
    <w:basedOn w:val="CharStyle7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0">
    <w:name w:val="Основной текст (11) Exact"/>
    <w:basedOn w:val="CharStyle7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2">
    <w:name w:val="Заголовок №3 Exact"/>
    <w:basedOn w:val="DefaultParagraphFont"/>
    <w:link w:val="Style101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03">
    <w:name w:val="Основной текст (10) Exact"/>
    <w:basedOn w:val="CharStyle114"/>
    <w:rPr>
      <w:u w:val="single"/>
    </w:rPr>
  </w:style>
  <w:style w:type="character" w:customStyle="1" w:styleId="CharStyle105">
    <w:name w:val="Основной текст (20) Exact"/>
    <w:basedOn w:val="DefaultParagraphFont"/>
    <w:link w:val="Style104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07">
    <w:name w:val="Основной текст (22) Exact"/>
    <w:basedOn w:val="DefaultParagraphFont"/>
    <w:link w:val="Style106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9">
    <w:name w:val="Основной текст (21) Exact"/>
    <w:basedOn w:val="DefaultParagraphFont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11">
    <w:name w:val="Основной текст (23) Exact"/>
    <w:basedOn w:val="DefaultParagraphFont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12">
    <w:name w:val="Основной текст (8)_"/>
    <w:basedOn w:val="DefaultParagraphFont"/>
    <w:link w:val="Style41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3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14">
    <w:name w:val="Основной текст (10)_"/>
    <w:basedOn w:val="DefaultParagraphFont"/>
    <w:link w:val="Style45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5">
    <w:name w:val="Основной текст (10)"/>
    <w:basedOn w:val="CharStyle11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6">
    <w:name w:val="Основной текст (21)_"/>
    <w:basedOn w:val="DefaultParagraphFont"/>
    <w:link w:val="Style108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17">
    <w:name w:val="Колонтитул + Trebuchet MS,7,5 pt"/>
    <w:basedOn w:val="CharStyle6"/>
    <w:rPr>
      <w:lang w:val="ru-RU" w:eastAsia="ru-RU" w:bidi="ru-RU"/>
      <w:sz w:val="15"/>
      <w:szCs w:val="15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18">
    <w:name w:val="Основной текст (7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19">
    <w:name w:val="Основной текст (7)"/>
    <w:basedOn w:val="CharStyle11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0">
    <w:name w:val="Основной текст (23)_"/>
    <w:basedOn w:val="DefaultParagraphFont"/>
    <w:link w:val="Style110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21">
    <w:name w:val="Основной текст (23)"/>
    <w:basedOn w:val="CharStyle12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3">
    <w:name w:val="Основной текст (24)_"/>
    <w:basedOn w:val="DefaultParagraphFont"/>
    <w:link w:val="Style122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w w:val="150"/>
      <w:spacing w:val="10"/>
    </w:rPr>
  </w:style>
  <w:style w:type="character" w:customStyle="1" w:styleId="CharStyle124">
    <w:name w:val="Основной текст (14)_"/>
    <w:basedOn w:val="DefaultParagraphFont"/>
    <w:link w:val="Style66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5">
    <w:name w:val="Основной текст (14) + Не курсив"/>
    <w:basedOn w:val="CharStyle12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27">
    <w:name w:val="Основной текст (25) Exact"/>
    <w:basedOn w:val="DefaultParagraphFont"/>
    <w:link w:val="Style126"/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  <w:spacing w:val="0"/>
    </w:rPr>
  </w:style>
  <w:style w:type="character" w:customStyle="1" w:styleId="CharStyle129">
    <w:name w:val="Подпись к картинке (4) Exact"/>
    <w:basedOn w:val="DefaultParagraphFont"/>
    <w:link w:val="Style128"/>
    <w:rPr>
      <w:b/>
      <w:bCs/>
      <w:i/>
      <w:iCs/>
      <w:u w:val="none"/>
      <w:strike w:val="0"/>
      <w:smallCaps w:val="0"/>
      <w:sz w:val="26"/>
      <w:szCs w:val="26"/>
      <w:rFonts w:ascii="Courier New" w:eastAsia="Courier New" w:hAnsi="Courier New" w:cs="Courier New"/>
    </w:rPr>
  </w:style>
  <w:style w:type="character" w:customStyle="1" w:styleId="CharStyle131">
    <w:name w:val="Основной текст (26) Exact"/>
    <w:basedOn w:val="DefaultParagraphFont"/>
    <w:link w:val="Style130"/>
    <w:rPr>
      <w:b/>
      <w:bCs/>
      <w:i/>
      <w:iCs/>
      <w:u w:val="none"/>
      <w:strike w:val="0"/>
      <w:smallCaps w:val="0"/>
      <w:sz w:val="52"/>
      <w:szCs w:val="52"/>
      <w:rFonts w:ascii="Verdana" w:eastAsia="Verdana" w:hAnsi="Verdana" w:cs="Verdana"/>
    </w:rPr>
  </w:style>
  <w:style w:type="character" w:customStyle="1" w:styleId="CharStyle132">
    <w:name w:val="Основной текст (14)"/>
    <w:basedOn w:val="CharStyle12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3">
    <w:name w:val="Основной текст (14) + Trebuchet MS,11 pt,Полужирный"/>
    <w:basedOn w:val="CharStyle124"/>
    <w:rPr>
      <w:lang w:val="ru-RU" w:eastAsia="ru-RU" w:bidi="ru-RU"/>
      <w:b/>
      <w:bCs/>
      <w:sz w:val="22"/>
      <w:szCs w:val="22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34">
    <w:name w:val="Основной текст (14) + 4 pt,Не курсив"/>
    <w:basedOn w:val="CharStyle124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35">
    <w:name w:val="Основной текст (14)"/>
    <w:basedOn w:val="CharStyle12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6">
    <w:name w:val="Основной текст (14) + Не курсив"/>
    <w:basedOn w:val="CharStyle12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37">
    <w:name w:val="Основной текст (14) + 18 pt,Полужирный,Интервал -1 pt"/>
    <w:basedOn w:val="CharStyle124"/>
    <w:rPr>
      <w:lang w:val="ru-RU" w:eastAsia="ru-RU" w:bidi="ru-RU"/>
      <w:b/>
      <w:bCs/>
      <w:sz w:val="36"/>
      <w:szCs w:val="36"/>
      <w:w w:val="100"/>
      <w:spacing w:val="-20"/>
      <w:color w:val="000000"/>
      <w:position w:val="0"/>
    </w:rPr>
  </w:style>
  <w:style w:type="character" w:customStyle="1" w:styleId="CharStyle139">
    <w:name w:val="Заголовок №3 (2)_"/>
    <w:basedOn w:val="DefaultParagraphFont"/>
    <w:link w:val="Style138"/>
    <w:rPr>
      <w:b w:val="0"/>
      <w:bCs w:val="0"/>
      <w:i/>
      <w:iCs/>
      <w:u w:val="none"/>
      <w:strike w:val="0"/>
      <w:smallCaps w:val="0"/>
      <w:sz w:val="42"/>
      <w:szCs w:val="42"/>
      <w:rFonts w:ascii="Times New Roman" w:eastAsia="Times New Roman" w:hAnsi="Times New Roman" w:cs="Times New Roman"/>
      <w:w w:val="70"/>
      <w:spacing w:val="-20"/>
    </w:rPr>
  </w:style>
  <w:style w:type="character" w:customStyle="1" w:styleId="CharStyle140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41">
    <w:name w:val="Основной текст (2) + 10 pt,Курсив"/>
    <w:basedOn w:val="CharStyle4"/>
    <w:rPr>
      <w:lang w:val="en-US" w:eastAsia="en-US" w:bidi="en-US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42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43">
    <w:name w:val="Основной текст (2) + 11 pt,Курсив,Интервал -2 pt"/>
    <w:basedOn w:val="CharStyle4"/>
    <w:rPr>
      <w:lang w:val="ru-RU" w:eastAsia="ru-RU" w:bidi="ru-RU"/>
      <w:i/>
      <w:iCs/>
      <w:sz w:val="22"/>
      <w:szCs w:val="22"/>
      <w:w w:val="100"/>
      <w:spacing w:val="-40"/>
      <w:color w:val="000000"/>
      <w:position w:val="0"/>
    </w:rPr>
  </w:style>
  <w:style w:type="character" w:customStyle="1" w:styleId="CharStyle144">
    <w:name w:val="Основной текст (2) + Arial,13 pt,Курсив"/>
    <w:basedOn w:val="CharStyle4"/>
    <w:rPr>
      <w:lang w:val="ru-RU" w:eastAsia="ru-RU" w:bidi="ru-RU"/>
      <w:i/>
      <w:iCs/>
      <w:sz w:val="26"/>
      <w:szCs w:val="26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7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437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center"/>
      <w:spacing w:before="234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4">
    <w:name w:val="Основной текст (6)"/>
    <w:basedOn w:val="Normal"/>
    <w:link w:val="CharStyle15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Подпись к картинке (2)"/>
    <w:basedOn w:val="Normal"/>
    <w:link w:val="CharStyle19"/>
    <w:pPr>
      <w:widowControl w:val="0"/>
      <w:shd w:val="clear" w:color="auto" w:fill="FFFFFF"/>
      <w:spacing w:line="77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0">
    <w:name w:val="Подпись к картинке (3)"/>
    <w:basedOn w:val="Normal"/>
    <w:link w:val="CharStyle21"/>
    <w:pPr>
      <w:widowControl w:val="0"/>
      <w:shd w:val="clear" w:color="auto" w:fill="FFFFFF"/>
      <w:spacing w:line="77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2">
    <w:name w:val="Основной текст (7)"/>
    <w:basedOn w:val="Normal"/>
    <w:link w:val="CharStyle1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26">
    <w:name w:val="Основной текст (5)"/>
    <w:basedOn w:val="Normal"/>
    <w:link w:val="CharStyle27"/>
    <w:pPr>
      <w:widowControl w:val="0"/>
      <w:shd w:val="clear" w:color="auto" w:fill="FFFFFF"/>
      <w:spacing w:before="36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8">
    <w:name w:val="Заголовок №1"/>
    <w:basedOn w:val="Normal"/>
    <w:link w:val="CharStyle39"/>
    <w:pPr>
      <w:widowControl w:val="0"/>
      <w:shd w:val="clear" w:color="auto" w:fill="FFFFFF"/>
      <w:jc w:val="both"/>
      <w:outlineLvl w:val="0"/>
      <w:spacing w:before="1080" w:line="0" w:lineRule="exact"/>
    </w:pPr>
    <w:rPr>
      <w:b w:val="0"/>
      <w:bCs w:val="0"/>
      <w:i w:val="0"/>
      <w:iCs w:val="0"/>
      <w:u w:val="none"/>
      <w:strike w:val="0"/>
      <w:smallCaps w:val="0"/>
      <w:sz w:val="52"/>
      <w:szCs w:val="52"/>
      <w:rFonts w:ascii="Century Gothic" w:eastAsia="Century Gothic" w:hAnsi="Century Gothic" w:cs="Century Gothic"/>
      <w:spacing w:val="-60"/>
    </w:rPr>
  </w:style>
  <w:style w:type="paragraph" w:customStyle="1" w:styleId="Style41">
    <w:name w:val="Основной текст (8)"/>
    <w:basedOn w:val="Normal"/>
    <w:link w:val="CharStyle11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3">
    <w:name w:val="Основной текст (9)"/>
    <w:basedOn w:val="Normal"/>
    <w:link w:val="CharStyle4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62"/>
      <w:szCs w:val="62"/>
      <w:rFonts w:ascii="Century Gothic" w:eastAsia="Century Gothic" w:hAnsi="Century Gothic" w:cs="Century Gothic"/>
    </w:rPr>
  </w:style>
  <w:style w:type="paragraph" w:customStyle="1" w:styleId="Style45">
    <w:name w:val="Основной текст (10)"/>
    <w:basedOn w:val="Normal"/>
    <w:link w:val="CharStyle11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7">
    <w:name w:val="Основной текст (11)"/>
    <w:basedOn w:val="Normal"/>
    <w:link w:val="CharStyle77"/>
    <w:pPr>
      <w:widowControl w:val="0"/>
      <w:shd w:val="clear" w:color="auto" w:fill="FFFFFF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49">
    <w:name w:val="Заголовок №2"/>
    <w:basedOn w:val="Normal"/>
    <w:link w:val="CharStyle50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52"/>
      <w:szCs w:val="52"/>
      <w:rFonts w:ascii="Century Gothic" w:eastAsia="Century Gothic" w:hAnsi="Century Gothic" w:cs="Century Gothic"/>
      <w:spacing w:val="-60"/>
    </w:rPr>
  </w:style>
  <w:style w:type="paragraph" w:customStyle="1" w:styleId="Style55">
    <w:name w:val="Заголовок №4"/>
    <w:basedOn w:val="Normal"/>
    <w:link w:val="CharStyle56"/>
    <w:pPr>
      <w:widowControl w:val="0"/>
      <w:shd w:val="clear" w:color="auto" w:fill="FFFFFF"/>
      <w:jc w:val="both"/>
      <w:outlineLvl w:val="3"/>
      <w:spacing w:line="494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59">
    <w:name w:val="Основной текст (12)"/>
    <w:basedOn w:val="Normal"/>
    <w:link w:val="CharStyle6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Century Gothic" w:eastAsia="Century Gothic" w:hAnsi="Century Gothic" w:cs="Century Gothic"/>
    </w:rPr>
  </w:style>
  <w:style w:type="paragraph" w:customStyle="1" w:styleId="Style64">
    <w:name w:val="Основной текст (13)"/>
    <w:basedOn w:val="Normal"/>
    <w:link w:val="CharStyle7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6">
    <w:name w:val="Основной текст (14)"/>
    <w:basedOn w:val="Normal"/>
    <w:link w:val="CharStyle12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9">
    <w:name w:val="Основной текст (15)"/>
    <w:basedOn w:val="Normal"/>
    <w:link w:val="CharStyle7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52"/>
      <w:szCs w:val="52"/>
      <w:rFonts w:ascii="Trebuchet MS" w:eastAsia="Trebuchet MS" w:hAnsi="Trebuchet MS" w:cs="Trebuchet MS"/>
    </w:rPr>
  </w:style>
  <w:style w:type="paragraph" w:customStyle="1" w:styleId="Style71">
    <w:name w:val="Основной текст (16)"/>
    <w:basedOn w:val="Normal"/>
    <w:link w:val="CharStyle72"/>
    <w:pPr>
      <w:widowControl w:val="0"/>
      <w:shd w:val="clear" w:color="auto" w:fill="FFFFFF"/>
      <w:spacing w:line="216" w:lineRule="exact"/>
    </w:pPr>
    <w:rPr>
      <w:lang w:val="en-US" w:eastAsia="en-US" w:bidi="en-US"/>
      <w:b/>
      <w:bCs/>
      <w:i/>
      <w:iCs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paragraph" w:customStyle="1" w:styleId="Style73">
    <w:name w:val="Основной текст (17)"/>
    <w:basedOn w:val="Normal"/>
    <w:link w:val="CharStyle74"/>
    <w:pPr>
      <w:widowControl w:val="0"/>
      <w:shd w:val="clear" w:color="auto" w:fill="FFFFFF"/>
      <w:jc w:val="right"/>
      <w:spacing w:after="900" w:line="173" w:lineRule="exact"/>
    </w:pPr>
    <w:rPr>
      <w:b/>
      <w:bCs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80">
    <w:name w:val="Основной текст (18)"/>
    <w:basedOn w:val="Normal"/>
    <w:link w:val="CharStyle81"/>
    <w:pPr>
      <w:widowControl w:val="0"/>
      <w:shd w:val="clear" w:color="auto" w:fill="FFFFFF"/>
      <w:jc w:val="center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3">
    <w:name w:val="Подпись к таблице (2)"/>
    <w:basedOn w:val="Normal"/>
    <w:link w:val="CharStyle8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7">
    <w:name w:val="Подпись к таблице"/>
    <w:basedOn w:val="Normal"/>
    <w:link w:val="CharStyle88"/>
    <w:pPr>
      <w:widowControl w:val="0"/>
      <w:shd w:val="clear" w:color="auto" w:fill="FFFFFF"/>
      <w:jc w:val="center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2">
    <w:name w:val="Основной текст (19)"/>
    <w:basedOn w:val="Normal"/>
    <w:link w:val="CharStyle9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1">
    <w:name w:val="Заголовок №3"/>
    <w:basedOn w:val="Normal"/>
    <w:link w:val="CharStyle102"/>
    <w:pPr>
      <w:widowControl w:val="0"/>
      <w:shd w:val="clear" w:color="auto" w:fill="FFFFFF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04">
    <w:name w:val="Основной текст (20)"/>
    <w:basedOn w:val="Normal"/>
    <w:link w:val="CharStyle105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06">
    <w:name w:val="Основной текст (22)"/>
    <w:basedOn w:val="Normal"/>
    <w:link w:val="CharStyle10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8">
    <w:name w:val="Основной текст (21)"/>
    <w:basedOn w:val="Normal"/>
    <w:link w:val="CharStyle1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10">
    <w:name w:val="Основной текст (23)"/>
    <w:basedOn w:val="Normal"/>
    <w:link w:val="CharStyle1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22">
    <w:name w:val="Основной текст (24)"/>
    <w:basedOn w:val="Normal"/>
    <w:link w:val="CharStyle123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w w:val="150"/>
      <w:spacing w:val="10"/>
    </w:rPr>
  </w:style>
  <w:style w:type="paragraph" w:customStyle="1" w:styleId="Style126">
    <w:name w:val="Основной текст (25)"/>
    <w:basedOn w:val="Normal"/>
    <w:link w:val="CharStyle127"/>
    <w:pPr>
      <w:widowControl w:val="0"/>
      <w:shd w:val="clear" w:color="auto" w:fill="FFFFFF"/>
      <w:spacing w:line="36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  <w:spacing w:val="0"/>
    </w:rPr>
  </w:style>
  <w:style w:type="paragraph" w:customStyle="1" w:styleId="Style128">
    <w:name w:val="Подпись к картинке (4)"/>
    <w:basedOn w:val="Normal"/>
    <w:link w:val="CharStyle129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6"/>
      <w:szCs w:val="26"/>
      <w:rFonts w:ascii="Courier New" w:eastAsia="Courier New" w:hAnsi="Courier New" w:cs="Courier New"/>
    </w:rPr>
  </w:style>
  <w:style w:type="paragraph" w:customStyle="1" w:styleId="Style130">
    <w:name w:val="Основной текст (26)"/>
    <w:basedOn w:val="Normal"/>
    <w:link w:val="CharStyle131"/>
    <w:pPr>
      <w:widowControl w:val="0"/>
      <w:shd w:val="clear" w:color="auto" w:fill="FFFFFF"/>
      <w:spacing w:after="120" w:line="0" w:lineRule="exact"/>
    </w:pPr>
    <w:rPr>
      <w:b/>
      <w:bCs/>
      <w:i/>
      <w:iCs/>
      <w:u w:val="none"/>
      <w:strike w:val="0"/>
      <w:smallCaps w:val="0"/>
      <w:sz w:val="52"/>
      <w:szCs w:val="52"/>
      <w:rFonts w:ascii="Verdana" w:eastAsia="Verdana" w:hAnsi="Verdana" w:cs="Verdana"/>
    </w:rPr>
  </w:style>
  <w:style w:type="paragraph" w:customStyle="1" w:styleId="Style138">
    <w:name w:val="Заголовок №3 (2)"/>
    <w:basedOn w:val="Normal"/>
    <w:link w:val="CharStyle139"/>
    <w:pPr>
      <w:widowControl w:val="0"/>
      <w:shd w:val="clear" w:color="auto" w:fill="FFFFFF"/>
      <w:jc w:val="both"/>
      <w:outlineLvl w:val="2"/>
      <w:spacing w:before="60" w:line="336" w:lineRule="exact"/>
    </w:pPr>
    <w:rPr>
      <w:b w:val="0"/>
      <w:bCs w:val="0"/>
      <w:i/>
      <w:iCs/>
      <w:u w:val="none"/>
      <w:strike w:val="0"/>
      <w:smallCaps w:val="0"/>
      <w:sz w:val="42"/>
      <w:szCs w:val="42"/>
      <w:rFonts w:ascii="Times New Roman" w:eastAsia="Times New Roman" w:hAnsi="Times New Roman" w:cs="Times New Roman"/>
      <w:w w:val="70"/>
      <w:spacing w:val="-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image" Target="media/image3.jpeg"/><Relationship Id="rId17" Type="http://schemas.openxmlformats.org/officeDocument/2006/relationships/image" Target="media/image3.jpeg" TargetMode="Externa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image" Target="media/image4.jpeg"/><Relationship Id="rId22" Type="http://schemas.openxmlformats.org/officeDocument/2006/relationships/image" Target="media/image4.jpeg" TargetMode="External"/><Relationship Id="rId23" Type="http://schemas.openxmlformats.org/officeDocument/2006/relationships/image" Target="media/image5.jpeg"/><Relationship Id="rId24" Type="http://schemas.openxmlformats.org/officeDocument/2006/relationships/image" Target="media/image5.jpeg" TargetMode="External"/><Relationship Id="rId25" Type="http://schemas.openxmlformats.org/officeDocument/2006/relationships/header" Target="header1.xml"/><Relationship Id="rId26" Type="http://schemas.openxmlformats.org/officeDocument/2006/relationships/image" Target="media/image6.jpeg"/><Relationship Id="rId27" Type="http://schemas.openxmlformats.org/officeDocument/2006/relationships/image" Target="media/image6.jpeg" TargetMode="External"/><Relationship Id="rId28" Type="http://schemas.openxmlformats.org/officeDocument/2006/relationships/image" Target="media/image7.jpeg"/><Relationship Id="rId29" Type="http://schemas.openxmlformats.org/officeDocument/2006/relationships/image" Target="media/image7.jpeg" TargetMode="External"/><Relationship Id="rId30" Type="http://schemas.openxmlformats.org/officeDocument/2006/relationships/image" Target="media/image8.jpeg"/><Relationship Id="rId31" Type="http://schemas.openxmlformats.org/officeDocument/2006/relationships/image" Target="media/image8.jpeg" TargetMode="External"/></Relationships>
</file>