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EB75CB" w:rsidRPr="00605153" w:rsidTr="00F238EA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EB75CB" w:rsidRPr="00EB75CB" w:rsidRDefault="00EB75CB" w:rsidP="00F238EA">
            <w:pPr>
              <w:pStyle w:val="3"/>
              <w:spacing w:line="276" w:lineRule="auto"/>
              <w:rPr>
                <w:sz w:val="32"/>
                <w:szCs w:val="28"/>
              </w:rPr>
            </w:pPr>
            <w:r w:rsidRPr="00EB75CB">
              <w:rPr>
                <w:sz w:val="32"/>
                <w:szCs w:val="28"/>
              </w:rPr>
              <w:t>АДМИНИСТРАЦИЯ</w:t>
            </w:r>
          </w:p>
          <w:p w:rsidR="00EB75CB" w:rsidRPr="00EB75CB" w:rsidRDefault="00EB75CB" w:rsidP="00F238EA">
            <w:pPr>
              <w:pStyle w:val="3"/>
              <w:spacing w:line="276" w:lineRule="auto"/>
              <w:rPr>
                <w:sz w:val="32"/>
                <w:szCs w:val="28"/>
              </w:rPr>
            </w:pPr>
            <w:r w:rsidRPr="00EB75CB">
              <w:rPr>
                <w:sz w:val="32"/>
                <w:szCs w:val="28"/>
              </w:rPr>
              <w:t>НОВОКУБАНСКОГО ГОРОДСКОГО ПОСЕЛЕНИЯ</w:t>
            </w:r>
          </w:p>
          <w:p w:rsidR="00EB75CB" w:rsidRPr="00EB75CB" w:rsidRDefault="00EB75CB" w:rsidP="00F238EA">
            <w:pPr>
              <w:spacing w:line="276" w:lineRule="auto"/>
              <w:jc w:val="center"/>
              <w:rPr>
                <w:b/>
                <w:sz w:val="32"/>
                <w:szCs w:val="28"/>
              </w:rPr>
            </w:pPr>
            <w:r w:rsidRPr="00EB75CB">
              <w:rPr>
                <w:b/>
                <w:sz w:val="32"/>
                <w:szCs w:val="28"/>
              </w:rPr>
              <w:t xml:space="preserve">НОВОКУБАНСКОГО РАЙОНА </w:t>
            </w:r>
          </w:p>
          <w:p w:rsidR="00EB75CB" w:rsidRPr="00605153" w:rsidRDefault="00EB75CB" w:rsidP="00F238EA">
            <w:pPr>
              <w:spacing w:line="360" w:lineRule="auto"/>
              <w:jc w:val="center"/>
            </w:pPr>
            <w:r w:rsidRPr="00EB75CB">
              <w:rPr>
                <w:b/>
                <w:sz w:val="36"/>
              </w:rPr>
              <w:t>ПОСТАНОВЛЕНИЕ</w:t>
            </w:r>
          </w:p>
        </w:tc>
      </w:tr>
      <w:tr w:rsidR="00EB75CB" w:rsidRPr="00605153" w:rsidTr="00F238EA">
        <w:trPr>
          <w:trHeight w:val="502"/>
          <w:jc w:val="center"/>
        </w:trPr>
        <w:tc>
          <w:tcPr>
            <w:tcW w:w="5010" w:type="dxa"/>
            <w:vAlign w:val="bottom"/>
          </w:tcPr>
          <w:p w:rsidR="00EB75CB" w:rsidRPr="00EB75CB" w:rsidRDefault="00EB75CB" w:rsidP="00EB75CB">
            <w:pPr>
              <w:jc w:val="both"/>
              <w:rPr>
                <w:b/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о</w:t>
            </w:r>
            <w:r w:rsidRPr="00EB75CB">
              <w:rPr>
                <w:sz w:val="26"/>
                <w:szCs w:val="26"/>
              </w:rPr>
              <w:t xml:space="preserve">т </w:t>
            </w:r>
            <w:r w:rsidRPr="00EB75CB">
              <w:rPr>
                <w:sz w:val="26"/>
                <w:szCs w:val="26"/>
              </w:rPr>
              <w:t>19 февраля</w:t>
            </w:r>
            <w:r w:rsidRPr="00EB75CB">
              <w:rPr>
                <w:sz w:val="26"/>
                <w:szCs w:val="26"/>
              </w:rPr>
              <w:t xml:space="preserve"> 202</w:t>
            </w:r>
            <w:r w:rsidRPr="00EB75CB">
              <w:rPr>
                <w:sz w:val="26"/>
                <w:szCs w:val="26"/>
              </w:rPr>
              <w:t>4</w:t>
            </w:r>
            <w:r w:rsidRPr="00EB75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90" w:type="dxa"/>
            <w:vAlign w:val="bottom"/>
          </w:tcPr>
          <w:p w:rsidR="00EB75CB" w:rsidRPr="00EB75CB" w:rsidRDefault="00EB75CB" w:rsidP="00EB75CB">
            <w:pPr>
              <w:ind w:left="2384"/>
              <w:jc w:val="right"/>
              <w:rPr>
                <w:b/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 xml:space="preserve">№ </w:t>
            </w:r>
            <w:r w:rsidRPr="00EB75CB">
              <w:rPr>
                <w:sz w:val="26"/>
                <w:szCs w:val="26"/>
              </w:rPr>
              <w:t>245</w:t>
            </w:r>
          </w:p>
        </w:tc>
      </w:tr>
      <w:tr w:rsidR="00EB75CB" w:rsidRPr="00605153" w:rsidTr="00F238EA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EB75CB" w:rsidRPr="00EB75CB" w:rsidRDefault="00EB75CB" w:rsidP="00F238EA">
            <w:pPr>
              <w:jc w:val="center"/>
              <w:rPr>
                <w:sz w:val="26"/>
                <w:szCs w:val="26"/>
              </w:rPr>
            </w:pPr>
            <w:r w:rsidRPr="00EB75CB">
              <w:rPr>
                <w:sz w:val="26"/>
                <w:szCs w:val="26"/>
              </w:rPr>
              <w:t>г. Новокубанск</w:t>
            </w:r>
          </w:p>
          <w:p w:rsidR="00EB75CB" w:rsidRPr="00EB75CB" w:rsidRDefault="00EB75CB" w:rsidP="00F238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20FE" w:rsidRPr="004929EF" w:rsidRDefault="007B20FE" w:rsidP="007B20FE">
      <w:pPr>
        <w:jc w:val="center"/>
        <w:rPr>
          <w:b/>
          <w:bCs/>
          <w:sz w:val="26"/>
          <w:szCs w:val="26"/>
        </w:rPr>
      </w:pPr>
      <w:r w:rsidRPr="004929EF">
        <w:rPr>
          <w:b/>
          <w:bCs/>
          <w:sz w:val="26"/>
          <w:szCs w:val="26"/>
        </w:rPr>
        <w:t>О внесении изменений в постановление администрации Новокубанского городского поселения Новокубанского района от 17 февраля 2021 года</w:t>
      </w:r>
    </w:p>
    <w:p w:rsidR="007B20FE" w:rsidRPr="004929EF" w:rsidRDefault="007B20FE" w:rsidP="007B20FE">
      <w:pPr>
        <w:jc w:val="center"/>
        <w:rPr>
          <w:b/>
          <w:bCs/>
          <w:sz w:val="26"/>
          <w:szCs w:val="26"/>
        </w:rPr>
      </w:pPr>
      <w:r w:rsidRPr="004929EF">
        <w:rPr>
          <w:b/>
          <w:bCs/>
          <w:sz w:val="26"/>
          <w:szCs w:val="26"/>
        </w:rPr>
        <w:t xml:space="preserve">№ 181 «Об утверждении порядка размещения нестационарных торговых объектов на территории Новокубанского городского поселения </w:t>
      </w:r>
      <w:r w:rsidR="004929EF">
        <w:rPr>
          <w:b/>
          <w:bCs/>
          <w:sz w:val="26"/>
          <w:szCs w:val="26"/>
        </w:rPr>
        <w:t xml:space="preserve">         </w:t>
      </w:r>
      <w:r w:rsidRPr="004929EF">
        <w:rPr>
          <w:b/>
          <w:bCs/>
          <w:sz w:val="26"/>
          <w:szCs w:val="26"/>
        </w:rPr>
        <w:t>Новокубанского района»</w:t>
      </w:r>
    </w:p>
    <w:p w:rsidR="007B20FE" w:rsidRPr="004929EF" w:rsidRDefault="007B20FE" w:rsidP="007B20FE">
      <w:pPr>
        <w:jc w:val="center"/>
        <w:rPr>
          <w:b/>
          <w:sz w:val="26"/>
          <w:szCs w:val="26"/>
        </w:rPr>
      </w:pPr>
    </w:p>
    <w:p w:rsidR="007B20FE" w:rsidRPr="004929EF" w:rsidRDefault="007B20FE" w:rsidP="007B20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929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4929EF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4929EF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4929E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929EF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4929EF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4929EF">
        <w:rPr>
          <w:rFonts w:ascii="Times New Roman" w:hAnsi="Times New Roman" w:cs="Times New Roman"/>
          <w:sz w:val="26"/>
          <w:szCs w:val="26"/>
        </w:rPr>
        <w:t xml:space="preserve"> от 28 декабря 2009 года № 381-ФЗ</w:t>
      </w:r>
      <w:r w:rsidR="004929EF">
        <w:rPr>
          <w:rFonts w:ascii="Times New Roman" w:hAnsi="Times New Roman" w:cs="Times New Roman"/>
          <w:sz w:val="26"/>
          <w:szCs w:val="26"/>
        </w:rPr>
        <w:t xml:space="preserve"> </w:t>
      </w:r>
      <w:r w:rsidRPr="004929EF">
        <w:rPr>
          <w:rFonts w:ascii="Times New Roman" w:hAnsi="Times New Roman" w:cs="Times New Roman"/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r w:rsidR="00671C6D" w:rsidRPr="004929EF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(губернатора) Краснодарского края </w:t>
      </w:r>
      <w:r w:rsidR="004929E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71C6D" w:rsidRPr="004929EF">
        <w:rPr>
          <w:rFonts w:ascii="Times New Roman" w:hAnsi="Times New Roman" w:cs="Times New Roman"/>
          <w:sz w:val="26"/>
          <w:szCs w:val="26"/>
        </w:rPr>
        <w:t>от 11 ноября 2014</w:t>
      </w:r>
      <w:r w:rsidR="00671C6D" w:rsidRPr="004929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1C6D" w:rsidRPr="004929EF">
        <w:rPr>
          <w:rFonts w:ascii="Times New Roman" w:hAnsi="Times New Roman" w:cs="Times New Roman"/>
          <w:sz w:val="26"/>
          <w:szCs w:val="26"/>
        </w:rPr>
        <w:t>года № 1249 года «Об утверждении Порядка разработки и утверждения органами местного самоуправления схем</w:t>
      </w:r>
      <w:proofErr w:type="gramEnd"/>
      <w:r w:rsidR="00671C6D" w:rsidRPr="004929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1C6D" w:rsidRPr="004929EF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 Краснодарского края»</w:t>
      </w:r>
      <w:r w:rsidR="004929EF" w:rsidRPr="004929EF">
        <w:rPr>
          <w:rFonts w:ascii="Times New Roman" w:hAnsi="Times New Roman" w:cs="Times New Roman"/>
          <w:sz w:val="26"/>
          <w:szCs w:val="26"/>
        </w:rPr>
        <w:t xml:space="preserve"> (в редакции от 20 ноября 2023 года № 945)</w:t>
      </w:r>
      <w:r w:rsidRPr="004929EF">
        <w:rPr>
          <w:rFonts w:ascii="Times New Roman" w:hAnsi="Times New Roman" w:cs="Times New Roman"/>
          <w:sz w:val="26"/>
          <w:szCs w:val="26"/>
        </w:rPr>
        <w:t xml:space="preserve">, руководствуясь Уставом Новокубанского городского поселения Новокубанского района, учитывая рекомендованную форму договора о </w:t>
      </w:r>
      <w:r w:rsidRPr="004929EF">
        <w:rPr>
          <w:rFonts w:ascii="Times New Roman" w:hAnsi="Times New Roman" w:cs="Times New Roman"/>
          <w:bCs/>
          <w:sz w:val="26"/>
          <w:szCs w:val="26"/>
        </w:rPr>
        <w:t xml:space="preserve">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</w:t>
      </w:r>
      <w:r w:rsidR="004929EF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4929EF">
        <w:rPr>
          <w:rFonts w:ascii="Times New Roman" w:hAnsi="Times New Roman" w:cs="Times New Roman"/>
          <w:bCs/>
          <w:sz w:val="26"/>
          <w:szCs w:val="26"/>
        </w:rPr>
        <w:t xml:space="preserve">не разграничена, департамента потребительской сферы и регулирования рынка алкоголя </w:t>
      </w:r>
      <w:r w:rsidR="00DB1869" w:rsidRPr="004929EF">
        <w:rPr>
          <w:rFonts w:ascii="Times New Roman" w:hAnsi="Times New Roman" w:cs="Times New Roman"/>
          <w:bCs/>
          <w:sz w:val="26"/>
          <w:szCs w:val="26"/>
        </w:rPr>
        <w:t>К</w:t>
      </w:r>
      <w:r w:rsidRPr="004929EF">
        <w:rPr>
          <w:rFonts w:ascii="Times New Roman" w:hAnsi="Times New Roman" w:cs="Times New Roman"/>
          <w:bCs/>
          <w:sz w:val="26"/>
          <w:szCs w:val="26"/>
        </w:rPr>
        <w:t>раснодарского края (письмо от 01.12.2023 № 59-06-09-16124/23</w:t>
      </w:r>
      <w:proofErr w:type="gramEnd"/>
      <w:r w:rsidR="004929EF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4929EF">
        <w:rPr>
          <w:rFonts w:ascii="Times New Roman" w:hAnsi="Times New Roman" w:cs="Times New Roman"/>
          <w:bCs/>
          <w:sz w:val="26"/>
          <w:szCs w:val="26"/>
        </w:rPr>
        <w:t xml:space="preserve"> «О направлении информации»)</w:t>
      </w:r>
      <w:r w:rsidRPr="004929EF">
        <w:rPr>
          <w:rFonts w:ascii="Times New Roman" w:hAnsi="Times New Roman" w:cs="Times New Roman"/>
          <w:sz w:val="26"/>
          <w:szCs w:val="26"/>
        </w:rPr>
        <w:t>,</w:t>
      </w:r>
      <w:r w:rsidR="00492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929E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929EF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7B20FE" w:rsidRPr="004929EF" w:rsidRDefault="007B20FE" w:rsidP="007B20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929EF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Новокубанского городского поселения Новокубанского района от 17 февраля 2021 года № 181                               «</w:t>
      </w:r>
      <w:r w:rsidRPr="004929EF">
        <w:rPr>
          <w:rFonts w:ascii="Times New Roman" w:hAnsi="Times New Roman" w:cs="Times New Roman"/>
          <w:bCs/>
          <w:sz w:val="26"/>
          <w:szCs w:val="26"/>
        </w:rPr>
        <w:t>Об утверждении порядка размещения нестационарных торговых объектов на территории Новокубанского городского поселения Новокубанского района», изложив приложение № 3 к Порядку размещения нестационарных торговых объектов в новой редакции, согласно приложению к настоящему постановлению.</w:t>
      </w:r>
    </w:p>
    <w:p w:rsidR="007B20FE" w:rsidRPr="004929EF" w:rsidRDefault="007B20FE" w:rsidP="007B20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929E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929E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29E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7B20FE" w:rsidRPr="004929EF" w:rsidRDefault="007B20FE" w:rsidP="007B20F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4929EF">
        <w:rPr>
          <w:rFonts w:ascii="Times New Roman" w:hAnsi="Times New Roman" w:cs="Times New Roman"/>
          <w:sz w:val="26"/>
          <w:szCs w:val="26"/>
        </w:rPr>
        <w:t xml:space="preserve">3. </w:t>
      </w:r>
      <w:r w:rsidRPr="004929EF">
        <w:rPr>
          <w:rFonts w:ascii="Times New Roman" w:hAnsi="Times New Roman" w:cs="Times New Roman"/>
          <w:spacing w:val="-2"/>
          <w:sz w:val="26"/>
          <w:szCs w:val="26"/>
        </w:rPr>
        <w:t>Настоящее постановление вступает в силу со дня его официального опубликования в информационном бюллетене «</w:t>
      </w:r>
      <w:r w:rsidRPr="004929EF">
        <w:rPr>
          <w:rFonts w:ascii="Times New Roman" w:hAnsi="Times New Roman" w:cs="Times New Roman"/>
          <w:sz w:val="26"/>
          <w:szCs w:val="26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</w:rPr>
        <w:t>администрации Новокубанского городского поселения Новокубанского района (</w:t>
      </w:r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www</w:t>
      </w:r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proofErr w:type="spellStart"/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ngpnr</w:t>
      </w:r>
      <w:proofErr w:type="spellEnd"/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proofErr w:type="spellStart"/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  <w:lang w:val="en-US"/>
        </w:rPr>
        <w:t>ru</w:t>
      </w:r>
      <w:proofErr w:type="spellEnd"/>
      <w:r w:rsidRPr="004929EF">
        <w:rPr>
          <w:rFonts w:ascii="Times New Roman" w:hAnsi="Times New Roman" w:cs="Times New Roman"/>
          <w:color w:val="000000"/>
          <w:spacing w:val="-2"/>
          <w:sz w:val="26"/>
          <w:szCs w:val="26"/>
        </w:rPr>
        <w:t>).</w:t>
      </w:r>
    </w:p>
    <w:p w:rsidR="007B20FE" w:rsidRPr="004929EF" w:rsidRDefault="007B20FE" w:rsidP="007B20FE">
      <w:pPr>
        <w:ind w:firstLine="709"/>
        <w:jc w:val="both"/>
        <w:rPr>
          <w:sz w:val="26"/>
          <w:szCs w:val="26"/>
        </w:rPr>
      </w:pPr>
    </w:p>
    <w:p w:rsidR="007B20FE" w:rsidRPr="004929EF" w:rsidRDefault="007B20FE" w:rsidP="007B20FE">
      <w:pPr>
        <w:jc w:val="both"/>
        <w:rPr>
          <w:sz w:val="26"/>
          <w:szCs w:val="26"/>
        </w:rPr>
      </w:pPr>
    </w:p>
    <w:p w:rsidR="007B20FE" w:rsidRPr="004929EF" w:rsidRDefault="007B20FE" w:rsidP="007B20FE">
      <w:pPr>
        <w:jc w:val="both"/>
        <w:rPr>
          <w:sz w:val="26"/>
          <w:szCs w:val="26"/>
        </w:rPr>
      </w:pPr>
      <w:r w:rsidRPr="004929EF">
        <w:rPr>
          <w:sz w:val="26"/>
          <w:szCs w:val="26"/>
        </w:rPr>
        <w:t xml:space="preserve">Глава Новокубанского городского поселения </w:t>
      </w:r>
    </w:p>
    <w:p w:rsidR="008F4FA0" w:rsidRDefault="007B20FE" w:rsidP="004929EF">
      <w:pPr>
        <w:jc w:val="both"/>
        <w:rPr>
          <w:sz w:val="26"/>
          <w:szCs w:val="26"/>
        </w:rPr>
      </w:pPr>
      <w:r w:rsidRPr="004929EF">
        <w:rPr>
          <w:sz w:val="26"/>
          <w:szCs w:val="26"/>
        </w:rPr>
        <w:t xml:space="preserve">Новокубанского района             </w:t>
      </w:r>
      <w:r w:rsidR="00671C6D" w:rsidRPr="004929EF">
        <w:rPr>
          <w:sz w:val="26"/>
          <w:szCs w:val="26"/>
        </w:rPr>
        <w:t xml:space="preserve">                                    </w:t>
      </w:r>
      <w:r w:rsidRPr="004929EF">
        <w:rPr>
          <w:sz w:val="26"/>
          <w:szCs w:val="26"/>
        </w:rPr>
        <w:t xml:space="preserve">   </w:t>
      </w:r>
      <w:r w:rsidR="004929EF">
        <w:rPr>
          <w:sz w:val="26"/>
          <w:szCs w:val="26"/>
        </w:rPr>
        <w:t xml:space="preserve">          </w:t>
      </w:r>
      <w:r w:rsidRPr="004929EF">
        <w:rPr>
          <w:sz w:val="26"/>
          <w:szCs w:val="26"/>
        </w:rPr>
        <w:t xml:space="preserve">                     П.В. Манак</w:t>
      </w:r>
      <w:r w:rsidR="004929EF">
        <w:rPr>
          <w:sz w:val="26"/>
          <w:szCs w:val="26"/>
        </w:rPr>
        <w:t>ов</w:t>
      </w:r>
    </w:p>
    <w:p w:rsidR="00EB75CB" w:rsidRPr="004929EF" w:rsidRDefault="00EB75CB" w:rsidP="00EB75CB">
      <w:pPr>
        <w:ind w:firstLine="4820"/>
        <w:jc w:val="both"/>
        <w:rPr>
          <w:sz w:val="26"/>
          <w:szCs w:val="26"/>
        </w:rPr>
      </w:pPr>
      <w:r w:rsidRPr="004929EF">
        <w:rPr>
          <w:sz w:val="26"/>
          <w:szCs w:val="26"/>
        </w:rPr>
        <w:lastRenderedPageBreak/>
        <w:t xml:space="preserve">Приложение </w:t>
      </w:r>
    </w:p>
    <w:p w:rsidR="00EB75CB" w:rsidRPr="004929EF" w:rsidRDefault="00EB75CB" w:rsidP="00EB75CB">
      <w:pPr>
        <w:ind w:firstLine="4820"/>
        <w:jc w:val="both"/>
        <w:rPr>
          <w:sz w:val="26"/>
          <w:szCs w:val="26"/>
        </w:rPr>
      </w:pPr>
      <w:r w:rsidRPr="004929EF">
        <w:rPr>
          <w:sz w:val="26"/>
          <w:szCs w:val="26"/>
        </w:rPr>
        <w:t xml:space="preserve">к постановлению администрации </w:t>
      </w:r>
    </w:p>
    <w:p w:rsidR="00EB75CB" w:rsidRPr="004929EF" w:rsidRDefault="00EB75CB" w:rsidP="00EB75CB">
      <w:pPr>
        <w:ind w:firstLine="4820"/>
        <w:jc w:val="both"/>
        <w:rPr>
          <w:sz w:val="26"/>
          <w:szCs w:val="26"/>
        </w:rPr>
      </w:pPr>
      <w:r w:rsidRPr="004929EF">
        <w:rPr>
          <w:sz w:val="26"/>
          <w:szCs w:val="26"/>
        </w:rPr>
        <w:t xml:space="preserve">Новокубанского городского поселения </w:t>
      </w:r>
    </w:p>
    <w:p w:rsidR="00EB75CB" w:rsidRPr="004929EF" w:rsidRDefault="00EB75CB" w:rsidP="00EB75CB">
      <w:pPr>
        <w:ind w:firstLine="4820"/>
        <w:jc w:val="both"/>
        <w:rPr>
          <w:sz w:val="26"/>
          <w:szCs w:val="26"/>
        </w:rPr>
      </w:pPr>
      <w:r w:rsidRPr="004929EF">
        <w:rPr>
          <w:sz w:val="26"/>
          <w:szCs w:val="26"/>
        </w:rPr>
        <w:t>Новокубанского района</w:t>
      </w:r>
    </w:p>
    <w:p w:rsidR="00EB75CB" w:rsidRPr="004929EF" w:rsidRDefault="00EB75CB" w:rsidP="00EB75CB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929EF">
        <w:rPr>
          <w:sz w:val="26"/>
          <w:szCs w:val="26"/>
        </w:rPr>
        <w:t>т</w:t>
      </w:r>
      <w:r>
        <w:rPr>
          <w:sz w:val="26"/>
          <w:szCs w:val="26"/>
        </w:rPr>
        <w:t xml:space="preserve"> 19 февраля </w:t>
      </w:r>
      <w:r w:rsidRPr="004929EF">
        <w:rPr>
          <w:sz w:val="26"/>
          <w:szCs w:val="26"/>
        </w:rPr>
        <w:t>20</w:t>
      </w:r>
      <w:r>
        <w:rPr>
          <w:sz w:val="26"/>
          <w:szCs w:val="26"/>
        </w:rPr>
        <w:t xml:space="preserve">24 </w:t>
      </w:r>
      <w:r w:rsidRPr="004929EF">
        <w:rPr>
          <w:sz w:val="26"/>
          <w:szCs w:val="26"/>
        </w:rPr>
        <w:t xml:space="preserve">г.  № </w:t>
      </w:r>
      <w:r>
        <w:rPr>
          <w:sz w:val="26"/>
          <w:szCs w:val="26"/>
        </w:rPr>
        <w:t>245</w:t>
      </w:r>
    </w:p>
    <w:p w:rsidR="00EB75CB" w:rsidRPr="004929EF" w:rsidRDefault="00EB75CB" w:rsidP="00EB75CB">
      <w:pPr>
        <w:rPr>
          <w:rStyle w:val="af8"/>
          <w:bCs w:val="0"/>
        </w:rPr>
      </w:pPr>
    </w:p>
    <w:p w:rsidR="00EB75CB" w:rsidRPr="00207FA6" w:rsidRDefault="00EB75CB" w:rsidP="00EB75CB">
      <w:pPr>
        <w:ind w:left="4820"/>
        <w:jc w:val="both"/>
        <w:rPr>
          <w:rStyle w:val="af8"/>
          <w:b w:val="0"/>
        </w:rPr>
      </w:pPr>
      <w:r w:rsidRPr="004929EF">
        <w:rPr>
          <w:bCs/>
          <w:sz w:val="26"/>
          <w:szCs w:val="26"/>
        </w:rPr>
        <w:t>«</w:t>
      </w:r>
      <w:r w:rsidRPr="00207FA6">
        <w:rPr>
          <w:rStyle w:val="af8"/>
        </w:rPr>
        <w:t>Приложение № 3</w:t>
      </w:r>
    </w:p>
    <w:p w:rsidR="00EB75CB" w:rsidRPr="00207FA6" w:rsidRDefault="00EB75CB" w:rsidP="00EB75CB">
      <w:pPr>
        <w:ind w:left="4820"/>
        <w:jc w:val="both"/>
        <w:rPr>
          <w:b/>
          <w:sz w:val="26"/>
          <w:szCs w:val="26"/>
        </w:rPr>
      </w:pPr>
      <w:r w:rsidRPr="00207FA6">
        <w:rPr>
          <w:rStyle w:val="af8"/>
        </w:rPr>
        <w:t>к Порядку размещения нестационарных торговых объектов</w:t>
      </w:r>
    </w:p>
    <w:p w:rsidR="00EB75CB" w:rsidRPr="004929EF" w:rsidRDefault="00EB75CB" w:rsidP="00EB75CB">
      <w:pPr>
        <w:jc w:val="both"/>
        <w:rPr>
          <w:sz w:val="26"/>
          <w:szCs w:val="26"/>
        </w:rPr>
      </w:pPr>
    </w:p>
    <w:p w:rsidR="00EB75CB" w:rsidRPr="004929EF" w:rsidRDefault="00EB75CB" w:rsidP="00EB75CB">
      <w:pPr>
        <w:jc w:val="both"/>
        <w:rPr>
          <w:sz w:val="26"/>
          <w:szCs w:val="26"/>
        </w:rPr>
      </w:pP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ДОГОВОР №__</w:t>
      </w: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предоставлении права на размещение нестационарного</w:t>
      </w: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торгового объекта, нестационарного объекта</w:t>
      </w: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предоставлению услуг на земельном участке, находящемся </w:t>
      </w: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собственности, либо </w:t>
      </w: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государственная собственность на </w:t>
      </w:r>
      <w:proofErr w:type="gramStart"/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которые</w:t>
      </w:r>
      <w:proofErr w:type="gramEnd"/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B75CB" w:rsidRPr="004929EF" w:rsidRDefault="00EB75CB" w:rsidP="00EB75CB">
      <w:pPr>
        <w:pStyle w:val="af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разграничена</w:t>
      </w:r>
    </w:p>
    <w:p w:rsidR="00EB75CB" w:rsidRPr="004929EF" w:rsidRDefault="00EB75CB" w:rsidP="00EB75CB">
      <w:pPr>
        <w:pStyle w:val="aff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г. _________</w:t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«___» ___________ 20__ г.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pStyle w:val="a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Новокубанского городского поселения Новокубанского района </w:t>
      </w:r>
      <w:r w:rsidRPr="004929EF">
        <w:rPr>
          <w:rFonts w:ascii="Times New Roman" w:hAnsi="Times New Roman" w:cs="Times New Roman"/>
          <w:sz w:val="26"/>
          <w:szCs w:val="26"/>
        </w:rPr>
        <w:t>(в дальнейшем - Администрация)</w:t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лице главы Новокубанского городского поселения Новокубанского района ____________________________, действующего на основании Устава, </w:t>
      </w:r>
      <w:r w:rsidRPr="004929EF">
        <w:rPr>
          <w:rFonts w:ascii="Times New Roman" w:hAnsi="Times New Roman" w:cs="Times New Roman"/>
          <w:sz w:val="26"/>
          <w:szCs w:val="26"/>
        </w:rPr>
        <w:t>с одной стороны, и __________________________,</w:t>
      </w:r>
      <w:r w:rsidRPr="004929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29EF">
        <w:rPr>
          <w:rFonts w:ascii="Times New Roman" w:hAnsi="Times New Roman" w:cs="Times New Roman"/>
          <w:sz w:val="26"/>
          <w:szCs w:val="26"/>
        </w:rPr>
        <w:t>(в дальнейшем - Участник) в лице 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______________________________, действующей </w:t>
      </w:r>
      <w:r w:rsidRPr="004929EF">
        <w:rPr>
          <w:rFonts w:ascii="Times New Roman" w:hAnsi="Times New Roman" w:cs="Times New Roman"/>
          <w:sz w:val="26"/>
          <w:szCs w:val="26"/>
        </w:rPr>
        <w:t>на основании 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929EF">
        <w:rPr>
          <w:rFonts w:ascii="Times New Roman" w:hAnsi="Times New Roman" w:cs="Times New Roman"/>
          <w:sz w:val="26"/>
          <w:szCs w:val="26"/>
        </w:rPr>
        <w:t>_____________, заключили настоящий Договор о нижеследующем:</w:t>
      </w:r>
    </w:p>
    <w:p w:rsidR="00EB75CB" w:rsidRPr="004929EF" w:rsidRDefault="00EB75CB" w:rsidP="00EB75CB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pStyle w:val="aff0"/>
        <w:numPr>
          <w:ilvl w:val="0"/>
          <w:numId w:val="50"/>
        </w:num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Предмет Договора</w:t>
      </w:r>
    </w:p>
    <w:p w:rsidR="00EB75CB" w:rsidRPr="004929EF" w:rsidRDefault="00EB75CB" w:rsidP="00EB75CB">
      <w:pPr>
        <w:pStyle w:val="aff0"/>
        <w:ind w:left="7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1.1. </w:t>
      </w:r>
      <w:proofErr w:type="gramStart"/>
      <w:r w:rsidRPr="004929EF">
        <w:rPr>
          <w:color w:val="000000" w:themeColor="text1"/>
          <w:sz w:val="26"/>
          <w:szCs w:val="26"/>
        </w:rPr>
        <w:t xml:space="preserve">Администрация в соответствии с решением </w:t>
      </w:r>
      <w:r w:rsidRPr="004929EF">
        <w:rPr>
          <w:sz w:val="26"/>
          <w:szCs w:val="26"/>
        </w:rPr>
        <w:t>конкурсной</w:t>
      </w:r>
      <w:r w:rsidRPr="004929EF">
        <w:rPr>
          <w:color w:val="000000" w:themeColor="text1"/>
          <w:sz w:val="26"/>
          <w:szCs w:val="26"/>
        </w:rPr>
        <w:t xml:space="preserve"> комиссии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 (протокол от «___» ___________ 20___ г. № _____) по итогам конкурса предоставляет Участнику право на размещение нестационарного торгового объекта, нестационарного объекта по оказанию услуг на земельном</w:t>
      </w:r>
      <w:proofErr w:type="gramEnd"/>
      <w:r w:rsidRPr="004929EF">
        <w:rPr>
          <w:color w:val="000000" w:themeColor="text1"/>
          <w:sz w:val="26"/>
          <w:szCs w:val="26"/>
        </w:rPr>
        <w:t xml:space="preserve"> </w:t>
      </w:r>
      <w:proofErr w:type="gramStart"/>
      <w:r w:rsidRPr="004929EF">
        <w:rPr>
          <w:color w:val="000000" w:themeColor="text1"/>
          <w:sz w:val="26"/>
          <w:szCs w:val="26"/>
        </w:rPr>
        <w:t>участке, находящемся в муниципальной собственности либо государственная собственность на который не разграничена, характеристики которого указаны в пункте 1.2 настоящего Договора (далее – Объект), в соответствии с предложением по внешнему виду нестационарного торгового объекта, нестационарного торгового объекта по оказанию услуг эскизом (</w:t>
      </w:r>
      <w:proofErr w:type="spellStart"/>
      <w:r w:rsidRPr="004929EF">
        <w:rPr>
          <w:color w:val="000000" w:themeColor="text1"/>
          <w:sz w:val="26"/>
          <w:szCs w:val="26"/>
        </w:rPr>
        <w:t>дизайн-проектом</w:t>
      </w:r>
      <w:proofErr w:type="spellEnd"/>
      <w:r w:rsidRPr="004929EF">
        <w:rPr>
          <w:color w:val="000000" w:themeColor="text1"/>
          <w:sz w:val="26"/>
          <w:szCs w:val="26"/>
        </w:rPr>
        <w:t>), являющимся приложением 1 к Договору, а Участник обязуется разместить Объект в соответствии с установленными действующим законодательством Российской Федерации требованиями и</w:t>
      </w:r>
      <w:proofErr w:type="gramEnd"/>
      <w:r w:rsidRPr="004929EF">
        <w:rPr>
          <w:color w:val="000000" w:themeColor="text1"/>
          <w:sz w:val="26"/>
          <w:szCs w:val="26"/>
        </w:rPr>
        <w:t xml:space="preserve"> уплатить плату за его размещение в порядке и сроки, установленные Договором.</w:t>
      </w:r>
    </w:p>
    <w:p w:rsidR="00EB75CB" w:rsidRPr="004929EF" w:rsidRDefault="00EB75CB" w:rsidP="00EB75CB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1.2. Объект имеет следующие характеристики: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место размещения Объекта</w:t>
      </w:r>
      <w:proofErr w:type="gramStart"/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: 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End"/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площадь земельного участка/Объекта ___________________________;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период функционирования Объекта ____________________________;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специализация Объекта _______________________________________;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тип Объекта _________________________________________________.</w:t>
      </w:r>
    </w:p>
    <w:p w:rsidR="00EB75CB" w:rsidRPr="004929EF" w:rsidRDefault="00EB75CB" w:rsidP="00EB75CB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sz w:val="26"/>
          <w:szCs w:val="26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EB75CB" w:rsidRPr="004929EF" w:rsidRDefault="00EB75CB" w:rsidP="00EB75CB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1.4. Срок действия настоящего Догов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ора установлен с «___» _______</w:t>
      </w: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>_ 20___ г. по «___» ___________ 20__ г.</w:t>
      </w:r>
    </w:p>
    <w:p w:rsidR="00EB75CB" w:rsidRPr="004929EF" w:rsidRDefault="00EB75CB" w:rsidP="00EB75CB">
      <w:pPr>
        <w:pStyle w:val="aff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9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</w:t>
      </w:r>
      <w:r w:rsidRPr="004929E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Договора, указанный в пункте 1.4 настоящего Договора, может быть продлен единожды на тот же срок без проведения торгов.</w:t>
      </w:r>
    </w:p>
    <w:p w:rsidR="00EB75CB" w:rsidRPr="004929EF" w:rsidRDefault="00EB75CB" w:rsidP="00EB75CB">
      <w:pPr>
        <w:pStyle w:val="aff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jc w:val="center"/>
        <w:rPr>
          <w:b/>
          <w:color w:val="000000" w:themeColor="text1"/>
          <w:sz w:val="26"/>
          <w:szCs w:val="26"/>
        </w:rPr>
      </w:pPr>
      <w:r w:rsidRPr="004929EF">
        <w:rPr>
          <w:b/>
          <w:color w:val="000000" w:themeColor="text1"/>
          <w:sz w:val="26"/>
          <w:szCs w:val="26"/>
        </w:rPr>
        <w:t>2. Права и обязанности Сторон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2.1. Администрация имеет право: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2.1.1. В одностороннем порядке отказаться от исполнения Договора в случае:</w:t>
      </w:r>
    </w:p>
    <w:p w:rsidR="00EB75CB" w:rsidRPr="004929EF" w:rsidRDefault="00EB75CB" w:rsidP="00EB75C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1)</w:t>
      </w:r>
      <w:r w:rsidRPr="004929EF">
        <w:rPr>
          <w:color w:val="000000" w:themeColor="text1"/>
          <w:sz w:val="26"/>
          <w:szCs w:val="26"/>
        </w:rPr>
        <w:tab/>
        <w:t>нарушения сроков внесения платы за размещение Объекта, установленных Договором;</w:t>
      </w:r>
    </w:p>
    <w:p w:rsidR="00EB75CB" w:rsidRPr="004929EF" w:rsidRDefault="00EB75CB" w:rsidP="00EB75C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2)</w:t>
      </w:r>
      <w:r w:rsidRPr="004929EF">
        <w:rPr>
          <w:color w:val="000000" w:themeColor="text1"/>
          <w:sz w:val="26"/>
          <w:szCs w:val="26"/>
        </w:rPr>
        <w:tab/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EB75CB" w:rsidRPr="004929EF" w:rsidRDefault="00EB75CB" w:rsidP="00EB75C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3)</w:t>
      </w:r>
      <w:r w:rsidRPr="004929EF">
        <w:rPr>
          <w:color w:val="000000" w:themeColor="text1"/>
          <w:sz w:val="26"/>
          <w:szCs w:val="26"/>
        </w:rPr>
        <w:tab/>
        <w:t xml:space="preserve">не размещения Объекта в срок до 30 календарных дней </w:t>
      </w:r>
      <w:proofErr w:type="gramStart"/>
      <w:r w:rsidRPr="004929EF">
        <w:rPr>
          <w:color w:val="000000" w:themeColor="text1"/>
          <w:sz w:val="26"/>
          <w:szCs w:val="26"/>
        </w:rPr>
        <w:t>с даты заключения</w:t>
      </w:r>
      <w:proofErr w:type="gramEnd"/>
      <w:r w:rsidRPr="004929EF">
        <w:rPr>
          <w:color w:val="000000" w:themeColor="text1"/>
          <w:sz w:val="26"/>
          <w:szCs w:val="26"/>
        </w:rPr>
        <w:t xml:space="preserve"> Договора;</w:t>
      </w:r>
    </w:p>
    <w:p w:rsidR="00EB75CB" w:rsidRPr="004929EF" w:rsidRDefault="00EB75CB" w:rsidP="00EB75C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4)</w:t>
      </w:r>
      <w:r w:rsidRPr="004929EF">
        <w:rPr>
          <w:color w:val="000000" w:themeColor="text1"/>
          <w:sz w:val="26"/>
          <w:szCs w:val="26"/>
        </w:rPr>
        <w:tab/>
        <w:t>нарушения требований Правил благоустройства территории Новокубанского городского поселения Новокубанского района, утвержденных в установленном порядке, при размещении и использовании Объекта и/или территории, занятой Объектом и/или необходимой для его размещения и/или использования;</w:t>
      </w:r>
    </w:p>
    <w:p w:rsidR="00EB75CB" w:rsidRPr="004929EF" w:rsidRDefault="00EB75CB" w:rsidP="00EB75C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5)</w:t>
      </w:r>
      <w:r w:rsidRPr="004929EF">
        <w:rPr>
          <w:color w:val="000000" w:themeColor="text1"/>
          <w:sz w:val="26"/>
          <w:szCs w:val="26"/>
        </w:rPr>
        <w:tab/>
        <w:t>однократного неисполнения Участником обязанностей, предусмотренных подпунктами 2.4.7, 2.4.8, 2.4.9, 2.4.10, 2.4.11 Договора;</w:t>
      </w:r>
    </w:p>
    <w:p w:rsidR="00EB75CB" w:rsidRPr="004929EF" w:rsidRDefault="00EB75CB" w:rsidP="00EB75CB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6)</w:t>
      </w:r>
      <w:r w:rsidRPr="004929EF">
        <w:rPr>
          <w:color w:val="000000" w:themeColor="text1"/>
          <w:sz w:val="26"/>
          <w:szCs w:val="26"/>
        </w:rPr>
        <w:tab/>
        <w:t>двукратного неисполнения Участником обязанностей, предусмотренных подпунктами 2.4.5, 2.4.12, 2.4.13 Договора.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EB75CB" w:rsidRPr="004929EF" w:rsidRDefault="00EB75CB" w:rsidP="00EB75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2.2. Администрация обязана: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EB75CB" w:rsidRPr="004929EF" w:rsidRDefault="00EB75CB" w:rsidP="00EB75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>2.2.2. Выполнять иные обязательства, предусмотренные настоящим Договором.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2.3. Участник имеет право: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2.3.2. </w:t>
      </w:r>
      <w:r w:rsidRPr="004929EF">
        <w:rPr>
          <w:sz w:val="26"/>
          <w:szCs w:val="26"/>
        </w:rPr>
        <w:t>Осуществлять иные права в соответствии с настоящим Договором и законодательством Российской Федерации.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lastRenderedPageBreak/>
        <w:t>2.4. Участник обязан: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2.4.1. </w:t>
      </w:r>
      <w:proofErr w:type="gramStart"/>
      <w:r w:rsidRPr="004929EF">
        <w:rPr>
          <w:color w:val="000000" w:themeColor="text1"/>
          <w:sz w:val="26"/>
          <w:szCs w:val="26"/>
        </w:rPr>
        <w:t xml:space="preserve"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</w:t>
      </w:r>
      <w:proofErr w:type="spellStart"/>
      <w:r w:rsidRPr="004929EF">
        <w:rPr>
          <w:color w:val="000000" w:themeColor="text1"/>
          <w:sz w:val="26"/>
          <w:szCs w:val="26"/>
        </w:rPr>
        <w:t>дизайн-проектом</w:t>
      </w:r>
      <w:proofErr w:type="spellEnd"/>
      <w:r w:rsidRPr="004929EF">
        <w:rPr>
          <w:color w:val="000000" w:themeColor="text1"/>
          <w:sz w:val="26"/>
          <w:szCs w:val="26"/>
        </w:rPr>
        <w:t>), являющимся приложением 1 к Договору, и требованиями законодательства Российской Федерации.</w:t>
      </w:r>
      <w:proofErr w:type="gramEnd"/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и санитарного содержания территории Новокубанского городского поселения Новокубанского района.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2.4.7.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2.4.11. Не допускать изменения характеристик Объекта, установленных пунктом 1.2 Договора.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2.4.12. Не производить переуступку прав по Договору либо передачу прав на Объект третьему лицу.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2.4.14. </w:t>
      </w:r>
      <w:proofErr w:type="gramStart"/>
      <w:r w:rsidRPr="004929EF">
        <w:rPr>
          <w:color w:val="000000" w:themeColor="text1"/>
          <w:sz w:val="26"/>
          <w:szCs w:val="26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</w:t>
      </w:r>
      <w:r w:rsidRPr="004929EF">
        <w:rPr>
          <w:color w:val="000000" w:themeColor="text1"/>
          <w:sz w:val="26"/>
          <w:szCs w:val="26"/>
        </w:rPr>
        <w:lastRenderedPageBreak/>
        <w:t>Краснодарского края от 17 марта 2017 г. № 175 «Об утверждении нормативов накопления твердых коммунальных отходов в Краснодарском крае», за исключением НТО со специализациями «</w:t>
      </w:r>
      <w:proofErr w:type="spellStart"/>
      <w:r w:rsidRPr="004929EF">
        <w:rPr>
          <w:color w:val="000000" w:themeColor="text1"/>
          <w:sz w:val="26"/>
          <w:szCs w:val="26"/>
        </w:rPr>
        <w:t>фотоуслуги</w:t>
      </w:r>
      <w:proofErr w:type="spellEnd"/>
      <w:r w:rsidRPr="004929EF">
        <w:rPr>
          <w:color w:val="000000" w:themeColor="text1"/>
          <w:sz w:val="26"/>
          <w:szCs w:val="26"/>
        </w:rPr>
        <w:t xml:space="preserve"> с использованием </w:t>
      </w:r>
      <w:proofErr w:type="spellStart"/>
      <w:r w:rsidRPr="004929EF">
        <w:rPr>
          <w:color w:val="000000" w:themeColor="text1"/>
          <w:sz w:val="26"/>
          <w:szCs w:val="26"/>
        </w:rPr>
        <w:t>селфимата</w:t>
      </w:r>
      <w:proofErr w:type="spellEnd"/>
      <w:r w:rsidRPr="004929EF">
        <w:rPr>
          <w:color w:val="000000" w:themeColor="text1"/>
          <w:sz w:val="26"/>
          <w:szCs w:val="26"/>
        </w:rPr>
        <w:t>», «услуги проката телескопа», «прокат смотрового бинокля</w:t>
      </w:r>
      <w:proofErr w:type="gramEnd"/>
      <w:r w:rsidRPr="004929EF">
        <w:rPr>
          <w:color w:val="000000" w:themeColor="text1"/>
          <w:sz w:val="26"/>
          <w:szCs w:val="26"/>
        </w:rPr>
        <w:t>».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2.4.15. Обеспечить постоянное наличие на Объекте и предъявление по требованию контрольно-надзорных органов следующих документов: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 копии Договора с приложением;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 копии трудового договора (в случае привлечения наемного работника);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 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 информации, подтверждающей источник поступления, качество и безопасность реализуемой продукции;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 иных документов, размещение и (или) представление которых обязательно в силу законодательства Российской Федерации.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2.4.16. </w:t>
      </w:r>
      <w:proofErr w:type="gramStart"/>
      <w:r w:rsidRPr="004929EF">
        <w:rPr>
          <w:color w:val="000000" w:themeColor="text1"/>
          <w:sz w:val="26"/>
          <w:szCs w:val="26"/>
        </w:rPr>
        <w:t>В случае прекращения или расторжения Договора в течение 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              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EB75CB" w:rsidRPr="004929EF" w:rsidRDefault="00EB75CB" w:rsidP="00EB75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>2.4.18. Выполнять иные обязательства, предусмотренные настоящим Договором.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jc w:val="center"/>
        <w:rPr>
          <w:b/>
          <w:color w:val="000000" w:themeColor="text1"/>
          <w:sz w:val="26"/>
          <w:szCs w:val="26"/>
        </w:rPr>
      </w:pPr>
      <w:r w:rsidRPr="004929EF">
        <w:rPr>
          <w:b/>
          <w:color w:val="000000" w:themeColor="text1"/>
          <w:sz w:val="26"/>
          <w:szCs w:val="26"/>
        </w:rPr>
        <w:t>3. Плата за размещение Объекта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3.1. Размер платы за размещение Объекта составляет </w:t>
      </w:r>
      <w:proofErr w:type="spellStart"/>
      <w:r w:rsidRPr="004929EF">
        <w:rPr>
          <w:color w:val="000000" w:themeColor="text1"/>
          <w:sz w:val="26"/>
          <w:szCs w:val="26"/>
        </w:rPr>
        <w:t>__________руб</w:t>
      </w:r>
      <w:proofErr w:type="spellEnd"/>
      <w:r w:rsidRPr="004929EF">
        <w:rPr>
          <w:color w:val="000000" w:themeColor="text1"/>
          <w:sz w:val="26"/>
          <w:szCs w:val="26"/>
        </w:rPr>
        <w:t xml:space="preserve">. за </w:t>
      </w:r>
      <w:proofErr w:type="spellStart"/>
      <w:r w:rsidRPr="004929EF">
        <w:rPr>
          <w:color w:val="000000" w:themeColor="text1"/>
          <w:sz w:val="26"/>
          <w:szCs w:val="26"/>
        </w:rPr>
        <w:t>период_________________________</w:t>
      </w:r>
      <w:proofErr w:type="spellEnd"/>
      <w:r w:rsidRPr="004929EF">
        <w:rPr>
          <w:color w:val="000000" w:themeColor="text1"/>
          <w:sz w:val="26"/>
          <w:szCs w:val="26"/>
        </w:rPr>
        <w:t>(срок действия Договора), с НДС/без НДС.</w:t>
      </w:r>
    </w:p>
    <w:p w:rsidR="00EB75CB" w:rsidRPr="004929EF" w:rsidRDefault="00EB75CB" w:rsidP="00EB75C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3.2. Участник вносит плату за размещение Объекта, период функционирования которого составляет:</w:t>
      </w:r>
    </w:p>
    <w:p w:rsidR="00EB75CB" w:rsidRPr="004929EF" w:rsidRDefault="00EB75CB" w:rsidP="00EB75C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менее одного года – </w:t>
      </w:r>
      <w:proofErr w:type="spellStart"/>
      <w:r w:rsidRPr="004929EF">
        <w:rPr>
          <w:color w:val="000000" w:themeColor="text1"/>
          <w:sz w:val="26"/>
          <w:szCs w:val="26"/>
        </w:rPr>
        <w:t>единоразово</w:t>
      </w:r>
      <w:proofErr w:type="spellEnd"/>
      <w:r w:rsidRPr="004929EF">
        <w:rPr>
          <w:color w:val="000000" w:themeColor="text1"/>
          <w:sz w:val="26"/>
          <w:szCs w:val="26"/>
        </w:rPr>
        <w:t xml:space="preserve"> в течение 10 (десяти) рабочих дней </w:t>
      </w:r>
      <w:proofErr w:type="gramStart"/>
      <w:r w:rsidRPr="004929EF">
        <w:rPr>
          <w:color w:val="000000" w:themeColor="text1"/>
          <w:sz w:val="26"/>
          <w:szCs w:val="26"/>
        </w:rPr>
        <w:t>с даты заключения</w:t>
      </w:r>
      <w:proofErr w:type="gramEnd"/>
      <w:r w:rsidRPr="004929EF">
        <w:rPr>
          <w:color w:val="000000" w:themeColor="text1"/>
          <w:sz w:val="26"/>
          <w:szCs w:val="26"/>
        </w:rPr>
        <w:t xml:space="preserve"> Договора; </w:t>
      </w:r>
    </w:p>
    <w:p w:rsidR="00EB75CB" w:rsidRPr="004929EF" w:rsidRDefault="00EB75CB" w:rsidP="00EB75C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</w:t>
      </w:r>
      <w:r w:rsidRPr="004929EF">
        <w:rPr>
          <w:sz w:val="26"/>
          <w:szCs w:val="26"/>
        </w:rPr>
        <w:t>Новокубанского городского поселения Новокубанского района</w:t>
      </w:r>
      <w:r w:rsidRPr="004929EF">
        <w:rPr>
          <w:color w:val="000000" w:themeColor="text1"/>
          <w:sz w:val="26"/>
          <w:szCs w:val="26"/>
        </w:rPr>
        <w:t xml:space="preserve">) по следующим реквизитам: </w:t>
      </w:r>
    </w:p>
    <w:p w:rsidR="00EB75CB" w:rsidRPr="004929EF" w:rsidRDefault="00EB75CB" w:rsidP="00EB75C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Получатель: ________________________________, ИНН ______________; КПП ________________, л/с___________________ </w:t>
      </w:r>
      <w:proofErr w:type="spellStart"/>
      <w:proofErr w:type="gramStart"/>
      <w:r w:rsidRPr="004929EF">
        <w:rPr>
          <w:color w:val="000000" w:themeColor="text1"/>
          <w:sz w:val="26"/>
          <w:szCs w:val="26"/>
        </w:rPr>
        <w:t>р</w:t>
      </w:r>
      <w:proofErr w:type="spellEnd"/>
      <w:proofErr w:type="gramEnd"/>
      <w:r w:rsidRPr="004929EF">
        <w:rPr>
          <w:color w:val="000000" w:themeColor="text1"/>
          <w:sz w:val="26"/>
          <w:szCs w:val="26"/>
        </w:rPr>
        <w:t>/</w:t>
      </w:r>
      <w:proofErr w:type="spellStart"/>
      <w:r w:rsidRPr="004929EF">
        <w:rPr>
          <w:color w:val="000000" w:themeColor="text1"/>
          <w:sz w:val="26"/>
          <w:szCs w:val="26"/>
        </w:rPr>
        <w:t>с____________________</w:t>
      </w:r>
      <w:proofErr w:type="spellEnd"/>
      <w:r w:rsidRPr="004929EF">
        <w:rPr>
          <w:color w:val="000000" w:themeColor="text1"/>
          <w:sz w:val="26"/>
          <w:szCs w:val="26"/>
        </w:rPr>
        <w:t xml:space="preserve">, Банк____________________ БИК _____________, </w:t>
      </w:r>
    </w:p>
    <w:p w:rsidR="00EB75CB" w:rsidRPr="004929EF" w:rsidRDefault="00EB75CB" w:rsidP="00EB75CB">
      <w:pPr>
        <w:widowControl w:val="0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ОКТМО _______________, КБК _______________________, </w:t>
      </w:r>
    </w:p>
    <w:p w:rsidR="00EB75CB" w:rsidRPr="004929EF" w:rsidRDefault="00EB75CB" w:rsidP="00EB75CB">
      <w:pPr>
        <w:widowControl w:val="0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назначение платежа: ______________________.</w:t>
      </w:r>
    </w:p>
    <w:p w:rsidR="00EB75CB" w:rsidRPr="004929EF" w:rsidRDefault="00EB75CB" w:rsidP="00EB75C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3.3. </w:t>
      </w:r>
      <w:proofErr w:type="gramStart"/>
      <w:r w:rsidRPr="004929EF">
        <w:rPr>
          <w:color w:val="000000" w:themeColor="text1"/>
          <w:sz w:val="26"/>
          <w:szCs w:val="26"/>
        </w:rPr>
        <w:t>Внесенная</w:t>
      </w:r>
      <w:proofErr w:type="gramEnd"/>
      <w:r w:rsidRPr="004929EF">
        <w:rPr>
          <w:color w:val="000000" w:themeColor="text1"/>
          <w:sz w:val="26"/>
          <w:szCs w:val="26"/>
        </w:rPr>
        <w:t xml:space="preserve"> Участником платы за размещение Объекта не подлежит возврату в случае не 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EB75CB" w:rsidRPr="004929EF" w:rsidRDefault="00EB75CB" w:rsidP="00EB75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 xml:space="preserve">3.4. Размер платы за размещение Объекта в дальнейшем может изменяться </w:t>
      </w:r>
      <w:r w:rsidRPr="004929EF">
        <w:rPr>
          <w:sz w:val="26"/>
          <w:szCs w:val="26"/>
        </w:rPr>
        <w:lastRenderedPageBreak/>
        <w:t xml:space="preserve">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EB75CB" w:rsidRPr="004929EF" w:rsidRDefault="00EB75CB" w:rsidP="00EB75CB">
      <w:pPr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jc w:val="center"/>
        <w:rPr>
          <w:b/>
          <w:color w:val="000000" w:themeColor="text1"/>
          <w:sz w:val="26"/>
          <w:szCs w:val="26"/>
        </w:rPr>
      </w:pPr>
      <w:r w:rsidRPr="004929EF">
        <w:rPr>
          <w:b/>
          <w:color w:val="000000" w:themeColor="text1"/>
          <w:sz w:val="26"/>
          <w:szCs w:val="26"/>
        </w:rPr>
        <w:t>4. Ответственность Сторон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4.1. </w:t>
      </w:r>
      <w:r w:rsidRPr="004929EF">
        <w:rPr>
          <w:sz w:val="26"/>
          <w:szCs w:val="26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4.2. </w:t>
      </w:r>
      <w:proofErr w:type="gramStart"/>
      <w:r w:rsidRPr="004929EF">
        <w:rPr>
          <w:color w:val="000000" w:themeColor="text1"/>
          <w:sz w:val="26"/>
          <w:szCs w:val="26"/>
        </w:rPr>
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  <w:proofErr w:type="gramEnd"/>
    </w:p>
    <w:p w:rsidR="00EB75CB" w:rsidRPr="004929EF" w:rsidRDefault="00EB75CB" w:rsidP="00EB75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 xml:space="preserve">4.3. </w:t>
      </w:r>
      <w:proofErr w:type="gramStart"/>
      <w:r w:rsidRPr="004929EF">
        <w:rPr>
          <w:sz w:val="26"/>
          <w:szCs w:val="26"/>
        </w:rPr>
        <w:t>В случае неисполнения требований Правил по благоустройству и санитарному содержанию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4.4. Привлечение Участника уполномоченными органами и должностными лицами к административной или иной ответственности в связи 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4929EF">
        <w:rPr>
          <w:color w:val="000000" w:themeColor="text1"/>
          <w:sz w:val="26"/>
          <w:szCs w:val="26"/>
        </w:rPr>
        <w:t>ств св</w:t>
      </w:r>
      <w:proofErr w:type="gramEnd"/>
      <w:r w:rsidRPr="004929EF">
        <w:rPr>
          <w:color w:val="000000" w:themeColor="text1"/>
          <w:sz w:val="26"/>
          <w:szCs w:val="26"/>
        </w:rPr>
        <w:t>ыше двух месяцев Стороны вправе расторгнуть Договор. Бремя доказывания наступления форс</w:t>
      </w:r>
      <w:r>
        <w:rPr>
          <w:color w:val="000000" w:themeColor="text1"/>
          <w:sz w:val="26"/>
          <w:szCs w:val="26"/>
        </w:rPr>
        <w:t>-</w:t>
      </w:r>
      <w:r w:rsidRPr="004929EF">
        <w:rPr>
          <w:color w:val="000000" w:themeColor="text1"/>
          <w:sz w:val="26"/>
          <w:szCs w:val="26"/>
        </w:rPr>
        <w:t>мажорных обстоятельств ложится на Сторону, которая требует освобождения от ответственности вследствие их наступления.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4.5. </w:t>
      </w:r>
      <w:proofErr w:type="gramStart"/>
      <w:r w:rsidRPr="004929EF">
        <w:rPr>
          <w:color w:val="000000" w:themeColor="text1"/>
          <w:sz w:val="26"/>
          <w:szCs w:val="26"/>
        </w:rPr>
        <w:t>Договор</w:t>
      </w:r>
      <w:proofErr w:type="gramEnd"/>
      <w:r w:rsidRPr="004929EF">
        <w:rPr>
          <w:color w:val="000000" w:themeColor="text1"/>
          <w:sz w:val="26"/>
          <w:szCs w:val="26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jc w:val="center"/>
        <w:rPr>
          <w:b/>
          <w:color w:val="000000" w:themeColor="text1"/>
          <w:sz w:val="26"/>
          <w:szCs w:val="26"/>
        </w:rPr>
      </w:pPr>
      <w:r w:rsidRPr="004929EF">
        <w:rPr>
          <w:b/>
          <w:color w:val="000000" w:themeColor="text1"/>
          <w:sz w:val="26"/>
          <w:szCs w:val="26"/>
        </w:rPr>
        <w:t>5. Изменение, расторжение и прекращение Договора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5.1. </w:t>
      </w:r>
      <w:r w:rsidRPr="004929EF">
        <w:rPr>
          <w:color w:val="000000" w:themeColor="text1"/>
          <w:sz w:val="26"/>
          <w:szCs w:val="26"/>
        </w:rPr>
        <w:t>Любые изменения и дополнения к Договору оформляются дополнительным соглашением, которое подписывается обеими Сторонами.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5.2. Договор подлежит прекращению по истечении срока его действия, установленного пунктом 1.4 Договора, а также в случае его расторжения. При этом </w:t>
      </w:r>
      <w:r w:rsidRPr="004929EF">
        <w:rPr>
          <w:color w:val="000000" w:themeColor="text1"/>
          <w:sz w:val="26"/>
          <w:szCs w:val="26"/>
        </w:rPr>
        <w:lastRenderedPageBreak/>
        <w:t>прекращение Договора не является основанием для неисполнения обязатель</w:t>
      </w:r>
      <w:proofErr w:type="gramStart"/>
      <w:r w:rsidRPr="004929EF">
        <w:rPr>
          <w:color w:val="000000" w:themeColor="text1"/>
          <w:sz w:val="26"/>
          <w:szCs w:val="26"/>
        </w:rPr>
        <w:t>ств Ст</w:t>
      </w:r>
      <w:proofErr w:type="gramEnd"/>
      <w:r w:rsidRPr="004929EF">
        <w:rPr>
          <w:color w:val="000000" w:themeColor="text1"/>
          <w:sz w:val="26"/>
          <w:szCs w:val="26"/>
        </w:rPr>
        <w:t>орон, возникших из Договора во время его действия или в связи с его прекращением (расторжением).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5.3.</w:t>
      </w:r>
      <w:r w:rsidRPr="004929EF">
        <w:rPr>
          <w:rFonts w:eastAsiaTheme="minorEastAsia"/>
          <w:sz w:val="26"/>
          <w:szCs w:val="26"/>
        </w:rPr>
        <w:t xml:space="preserve"> Договор подлежит расторжению </w:t>
      </w:r>
      <w:r w:rsidRPr="004929EF">
        <w:rPr>
          <w:color w:val="000000" w:themeColor="text1"/>
          <w:sz w:val="26"/>
          <w:szCs w:val="26"/>
        </w:rPr>
        <w:t>в случае не устранения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5.4. </w:t>
      </w:r>
      <w:proofErr w:type="gramStart"/>
      <w:r w:rsidRPr="004929EF">
        <w:rPr>
          <w:color w:val="000000" w:themeColor="text1"/>
          <w:sz w:val="26"/>
          <w:szCs w:val="26"/>
        </w:rPr>
        <w:t>Договор</w:t>
      </w:r>
      <w:proofErr w:type="gramEnd"/>
      <w:r w:rsidRPr="004929EF">
        <w:rPr>
          <w:color w:val="000000" w:themeColor="text1"/>
          <w:sz w:val="26"/>
          <w:szCs w:val="26"/>
        </w:rPr>
        <w:t xml:space="preserve"> может быть расторгнут по соглашению Сторон, 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EB75CB" w:rsidRPr="004929EF" w:rsidRDefault="00EB75CB" w:rsidP="00EB75CB">
      <w:pPr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>5.7. При досрочном расторжении Договора по инициативе Участника, Участник обязан внести денежные средства (неустойку) в размере 10 % от размера платы за размещение Объекта, установленной пунктом 3.1 Договора.</w:t>
      </w:r>
    </w:p>
    <w:p w:rsidR="00EB75CB" w:rsidRPr="004929EF" w:rsidRDefault="00EB75CB" w:rsidP="00EB75CB">
      <w:pPr>
        <w:ind w:firstLine="709"/>
        <w:jc w:val="both"/>
        <w:rPr>
          <w:sz w:val="26"/>
          <w:szCs w:val="26"/>
        </w:rPr>
      </w:pPr>
      <w:r w:rsidRPr="004929EF">
        <w:rPr>
          <w:sz w:val="26"/>
          <w:szCs w:val="26"/>
        </w:rPr>
        <w:t>5.8.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4929EF">
        <w:rPr>
          <w:color w:val="000000" w:themeColor="text1"/>
          <w:sz w:val="26"/>
          <w:szCs w:val="26"/>
        </w:rPr>
        <w:t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4929EF">
        <w:rPr>
          <w:color w:val="000000" w:themeColor="text1"/>
          <w:sz w:val="26"/>
          <w:szCs w:val="26"/>
        </w:rPr>
        <w:t xml:space="preserve"> сре</w:t>
      </w:r>
      <w:proofErr w:type="gramStart"/>
      <w:r w:rsidRPr="004929EF">
        <w:rPr>
          <w:color w:val="000000" w:themeColor="text1"/>
          <w:sz w:val="26"/>
          <w:szCs w:val="26"/>
        </w:rPr>
        <w:t>дств св</w:t>
      </w:r>
      <w:proofErr w:type="gramEnd"/>
      <w:r w:rsidRPr="004929EF">
        <w:rPr>
          <w:color w:val="000000" w:themeColor="text1"/>
          <w:sz w:val="26"/>
          <w:szCs w:val="26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4929EF">
        <w:rPr>
          <w:color w:val="000000" w:themeColor="text1"/>
          <w:sz w:val="26"/>
          <w:szCs w:val="26"/>
        </w:rPr>
        <w:t>с даты размещения</w:t>
      </w:r>
      <w:proofErr w:type="gramEnd"/>
      <w:r w:rsidRPr="004929EF">
        <w:rPr>
          <w:color w:val="000000" w:themeColor="text1"/>
          <w:sz w:val="26"/>
          <w:szCs w:val="26"/>
        </w:rPr>
        <w:t xml:space="preserve"> на официальном сайте решения Администрации об одностороннем отказе от исполнения Договора.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Решение Администрации об одностороннем отказе от исполнения Договора вступает в </w:t>
      </w:r>
      <w:proofErr w:type="gramStart"/>
      <w:r w:rsidRPr="004929EF">
        <w:rPr>
          <w:color w:val="000000" w:themeColor="text1"/>
          <w:sz w:val="26"/>
          <w:szCs w:val="26"/>
        </w:rPr>
        <w:t>силу</w:t>
      </w:r>
      <w:proofErr w:type="gramEnd"/>
      <w:r w:rsidRPr="004929EF">
        <w:rPr>
          <w:color w:val="000000" w:themeColor="text1"/>
          <w:sz w:val="26"/>
          <w:szCs w:val="26"/>
        </w:rPr>
        <w:t xml:space="preserve"> и Договор считается расторгнутым через 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EB75CB" w:rsidRPr="004929EF" w:rsidRDefault="00EB75CB" w:rsidP="00EB75CB">
      <w:pPr>
        <w:pStyle w:val="aff0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929EF">
        <w:rPr>
          <w:rFonts w:ascii="Times New Roman" w:hAnsi="Times New Roman" w:cs="Times New Roman"/>
          <w:sz w:val="26"/>
          <w:szCs w:val="26"/>
        </w:rPr>
        <w:t xml:space="preserve">5.10. </w:t>
      </w:r>
      <w:r w:rsidRPr="00492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Настоящий договор подлежит расторжению в случае нарушений </w:t>
      </w:r>
      <w:r w:rsidRPr="00492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</w:t>
      </w:r>
      <w:proofErr w:type="spellStart"/>
      <w:r w:rsidRPr="00492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никотинсодержащей</w:t>
      </w:r>
      <w:proofErr w:type="spellEnd"/>
      <w:r w:rsidRPr="00492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jc w:val="center"/>
        <w:rPr>
          <w:b/>
          <w:color w:val="000000" w:themeColor="text1"/>
          <w:sz w:val="26"/>
          <w:szCs w:val="26"/>
        </w:rPr>
      </w:pPr>
      <w:r w:rsidRPr="004929EF">
        <w:rPr>
          <w:b/>
          <w:color w:val="000000" w:themeColor="text1"/>
          <w:sz w:val="26"/>
          <w:szCs w:val="26"/>
        </w:rPr>
        <w:t>6. Прочие условия</w:t>
      </w:r>
    </w:p>
    <w:p w:rsidR="00EB75CB" w:rsidRPr="004929EF" w:rsidRDefault="00EB75CB" w:rsidP="00EB75CB">
      <w:pPr>
        <w:ind w:firstLine="709"/>
        <w:jc w:val="both"/>
        <w:rPr>
          <w:color w:val="000000" w:themeColor="text1"/>
          <w:sz w:val="26"/>
          <w:szCs w:val="26"/>
        </w:rPr>
      </w:pP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Все возможные претензии по Договору должны быть рассмотрены Сторонами, и ответы по ним должны быть направлены в течение 10 календарных дней с момента получения такой претензии.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 xml:space="preserve">6.5. На момент заключения Договора он имеет следующие приложения: 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эскиз (дизайн-проект) Объекта (приложение 1);</w:t>
      </w:r>
    </w:p>
    <w:p w:rsidR="00EB75CB" w:rsidRPr="004929EF" w:rsidRDefault="00EB75CB" w:rsidP="00EB75CB">
      <w:pPr>
        <w:ind w:firstLine="708"/>
        <w:jc w:val="both"/>
        <w:rPr>
          <w:color w:val="000000" w:themeColor="text1"/>
          <w:sz w:val="26"/>
          <w:szCs w:val="26"/>
        </w:rPr>
      </w:pPr>
      <w:r w:rsidRPr="004929EF">
        <w:rPr>
          <w:color w:val="000000" w:themeColor="text1"/>
          <w:sz w:val="26"/>
          <w:szCs w:val="26"/>
        </w:rPr>
        <w:t>график платежей по Договору (приложение 2).</w:t>
      </w:r>
    </w:p>
    <w:p w:rsidR="00EB75CB" w:rsidRPr="004929EF" w:rsidRDefault="00EB75CB" w:rsidP="00EB75CB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EB75CB" w:rsidRPr="004929EF" w:rsidRDefault="00EB75CB" w:rsidP="00EB75CB">
      <w:pPr>
        <w:jc w:val="center"/>
        <w:rPr>
          <w:b/>
          <w:color w:val="000000" w:themeColor="text1"/>
          <w:sz w:val="26"/>
          <w:szCs w:val="26"/>
        </w:rPr>
      </w:pPr>
      <w:r w:rsidRPr="004929EF">
        <w:rPr>
          <w:b/>
          <w:color w:val="000000" w:themeColor="text1"/>
          <w:sz w:val="26"/>
          <w:szCs w:val="26"/>
        </w:rPr>
        <w:t>7. Юридические адреса, реквизиты и подписи Сторон</w:t>
      </w:r>
    </w:p>
    <w:p w:rsidR="00EB75CB" w:rsidRPr="004929EF" w:rsidRDefault="00EB75CB" w:rsidP="00EB75C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3969"/>
      </w:tblGrid>
      <w:tr w:rsidR="00EB75CB" w:rsidRPr="004929EF" w:rsidTr="00F238EA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75CB" w:rsidRPr="004929EF" w:rsidRDefault="00EB75CB" w:rsidP="00F238EA">
            <w:pPr>
              <w:jc w:val="both"/>
              <w:rPr>
                <w:sz w:val="26"/>
                <w:szCs w:val="26"/>
              </w:rPr>
            </w:pPr>
            <w:r w:rsidRPr="004929EF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75CB" w:rsidRPr="004929EF" w:rsidRDefault="00EB75CB" w:rsidP="00F238EA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29E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proofErr w:type="gramStart"/>
            <w:r w:rsidRPr="004929EF">
              <w:rPr>
                <w:rFonts w:ascii="Times New Roman" w:hAnsi="Times New Roman" w:cs="Times New Roman"/>
                <w:sz w:val="26"/>
                <w:szCs w:val="26"/>
              </w:rPr>
              <w:t>:»</w:t>
            </w:r>
            <w:proofErr w:type="gramEnd"/>
            <w:r w:rsidRPr="004929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B75CB" w:rsidRPr="004929EF" w:rsidRDefault="00EB75CB" w:rsidP="00EB75CB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EB75CB" w:rsidRPr="004929EF" w:rsidRDefault="00EB75CB" w:rsidP="00EB75C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</w:p>
    <w:p w:rsidR="00EB75CB" w:rsidRPr="004929EF" w:rsidRDefault="00EB75CB" w:rsidP="00EB75C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4929EF">
        <w:rPr>
          <w:sz w:val="26"/>
          <w:szCs w:val="26"/>
        </w:rPr>
        <w:t xml:space="preserve">Заместитель главы Новокубанского </w:t>
      </w:r>
      <w:proofErr w:type="gramStart"/>
      <w:r w:rsidRPr="004929EF">
        <w:rPr>
          <w:sz w:val="26"/>
          <w:szCs w:val="26"/>
        </w:rPr>
        <w:t>городского</w:t>
      </w:r>
      <w:proofErr w:type="gramEnd"/>
      <w:r w:rsidRPr="004929EF">
        <w:rPr>
          <w:sz w:val="26"/>
          <w:szCs w:val="26"/>
        </w:rPr>
        <w:t xml:space="preserve"> </w:t>
      </w:r>
    </w:p>
    <w:p w:rsidR="00EB75CB" w:rsidRPr="004929EF" w:rsidRDefault="00EB75CB" w:rsidP="00EB75C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4929EF">
        <w:rPr>
          <w:sz w:val="26"/>
          <w:szCs w:val="26"/>
        </w:rPr>
        <w:t xml:space="preserve">поселения Новокубанского района, начальник </w:t>
      </w:r>
    </w:p>
    <w:p w:rsidR="00EB75CB" w:rsidRPr="004929EF" w:rsidRDefault="00EB75CB" w:rsidP="00EB75CB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4929EF">
        <w:rPr>
          <w:sz w:val="26"/>
          <w:szCs w:val="26"/>
        </w:rPr>
        <w:t xml:space="preserve">отдела муниципального контроля                                     </w:t>
      </w:r>
      <w:r>
        <w:rPr>
          <w:sz w:val="26"/>
          <w:szCs w:val="26"/>
        </w:rPr>
        <w:t xml:space="preserve">          </w:t>
      </w:r>
      <w:r w:rsidRPr="004929EF">
        <w:rPr>
          <w:sz w:val="26"/>
          <w:szCs w:val="26"/>
        </w:rPr>
        <w:t xml:space="preserve">                   А.Е. </w:t>
      </w:r>
      <w:proofErr w:type="spellStart"/>
      <w:r w:rsidRPr="004929EF">
        <w:rPr>
          <w:sz w:val="26"/>
          <w:szCs w:val="26"/>
        </w:rPr>
        <w:t>Ворожко</w:t>
      </w:r>
      <w:proofErr w:type="spellEnd"/>
    </w:p>
    <w:p w:rsidR="00EB75CB" w:rsidRDefault="00EB75CB" w:rsidP="00EB75CB"/>
    <w:p w:rsidR="00EB75CB" w:rsidRPr="004929EF" w:rsidRDefault="00EB75CB" w:rsidP="004929EF">
      <w:pPr>
        <w:jc w:val="both"/>
        <w:rPr>
          <w:sz w:val="26"/>
          <w:szCs w:val="26"/>
        </w:rPr>
      </w:pPr>
    </w:p>
    <w:sectPr w:rsidR="00EB75CB" w:rsidRPr="004929EF" w:rsidSect="00EB75CB">
      <w:headerReference w:type="even" r:id="rId9"/>
      <w:headerReference w:type="default" r:id="rId10"/>
      <w:pgSz w:w="11907" w:h="16840"/>
      <w:pgMar w:top="1276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A88" w:rsidRDefault="00FD5A88" w:rsidP="00E737F8">
      <w:r>
        <w:separator/>
      </w:r>
    </w:p>
  </w:endnote>
  <w:endnote w:type="continuationSeparator" w:id="0">
    <w:p w:rsidR="00FD5A88" w:rsidRDefault="00FD5A88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A88" w:rsidRDefault="00FD5A88" w:rsidP="00E737F8">
      <w:r>
        <w:separator/>
      </w:r>
    </w:p>
  </w:footnote>
  <w:footnote w:type="continuationSeparator" w:id="0">
    <w:p w:rsidR="00FD5A88" w:rsidRDefault="00FD5A88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3" w:rsidRDefault="00F471AE">
    <w:pPr>
      <w:pStyle w:val="af3"/>
      <w:framePr w:w="11774" w:h="158" w:wrap="none" w:vAnchor="text" w:hAnchor="page" w:x="66" w:y="1012"/>
      <w:shd w:val="clear" w:color="auto" w:fill="auto"/>
      <w:ind w:left="6691"/>
    </w:pPr>
    <w:r w:rsidRPr="00F471AE">
      <w:fldChar w:fldCharType="begin"/>
    </w:r>
    <w:r w:rsidR="00850CC3">
      <w:instrText xml:space="preserve"> PAGE \* MERGEFORMAT </w:instrText>
    </w:r>
    <w:r w:rsidRPr="00F471AE">
      <w:fldChar w:fldCharType="separate"/>
    </w:r>
    <w:r w:rsidR="00850CC3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7904"/>
      <w:docPartObj>
        <w:docPartGallery w:val="Page Numbers (Top of Page)"/>
        <w:docPartUnique/>
      </w:docPartObj>
    </w:sdtPr>
    <w:sdtContent>
      <w:p w:rsidR="00CE028E" w:rsidRDefault="00F471AE" w:rsidP="00810790">
        <w:pPr>
          <w:pStyle w:val="af6"/>
          <w:ind w:firstLine="0"/>
          <w:jc w:val="center"/>
        </w:pPr>
        <w:r w:rsidRPr="00CE028E">
          <w:rPr>
            <w:sz w:val="28"/>
            <w:szCs w:val="28"/>
          </w:rPr>
          <w:fldChar w:fldCharType="begin"/>
        </w:r>
        <w:r w:rsidR="00CE028E" w:rsidRPr="00CE028E">
          <w:rPr>
            <w:sz w:val="28"/>
            <w:szCs w:val="28"/>
          </w:rPr>
          <w:instrText xml:space="preserve"> PAGE   \* MERGEFORMAT </w:instrText>
        </w:r>
        <w:r w:rsidRPr="00CE028E">
          <w:rPr>
            <w:sz w:val="28"/>
            <w:szCs w:val="28"/>
          </w:rPr>
          <w:fldChar w:fldCharType="separate"/>
        </w:r>
        <w:r w:rsidR="00EB75CB">
          <w:rPr>
            <w:noProof/>
            <w:sz w:val="28"/>
            <w:szCs w:val="28"/>
          </w:rPr>
          <w:t>2</w:t>
        </w:r>
        <w:r w:rsidRPr="00CE028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7DD48AE"/>
    <w:multiLevelType w:val="hybridMultilevel"/>
    <w:tmpl w:val="88BE605E"/>
    <w:lvl w:ilvl="0" w:tplc="262810DE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0E45"/>
    <w:multiLevelType w:val="hybridMultilevel"/>
    <w:tmpl w:val="4D729E1E"/>
    <w:lvl w:ilvl="0" w:tplc="DAD23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6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8B05424"/>
    <w:multiLevelType w:val="hybridMultilevel"/>
    <w:tmpl w:val="6F9E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3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A286AB8"/>
    <w:multiLevelType w:val="hybridMultilevel"/>
    <w:tmpl w:val="17CE7864"/>
    <w:lvl w:ilvl="0" w:tplc="590202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2"/>
  </w:num>
  <w:num w:numId="3">
    <w:abstractNumId w:val="40"/>
  </w:num>
  <w:num w:numId="4">
    <w:abstractNumId w:val="10"/>
  </w:num>
  <w:num w:numId="5">
    <w:abstractNumId w:val="15"/>
  </w:num>
  <w:num w:numId="6">
    <w:abstractNumId w:val="4"/>
  </w:num>
  <w:num w:numId="7">
    <w:abstractNumId w:val="28"/>
  </w:num>
  <w:num w:numId="8">
    <w:abstractNumId w:val="6"/>
  </w:num>
  <w:num w:numId="9">
    <w:abstractNumId w:val="0"/>
  </w:num>
  <w:num w:numId="10">
    <w:abstractNumId w:val="2"/>
  </w:num>
  <w:num w:numId="11">
    <w:abstractNumId w:val="29"/>
  </w:num>
  <w:num w:numId="12">
    <w:abstractNumId w:val="8"/>
  </w:num>
  <w:num w:numId="13">
    <w:abstractNumId w:val="7"/>
  </w:num>
  <w:num w:numId="14">
    <w:abstractNumId w:val="43"/>
  </w:num>
  <w:num w:numId="15">
    <w:abstractNumId w:val="24"/>
  </w:num>
  <w:num w:numId="16">
    <w:abstractNumId w:val="34"/>
  </w:num>
  <w:num w:numId="17">
    <w:abstractNumId w:val="38"/>
  </w:num>
  <w:num w:numId="18">
    <w:abstractNumId w:val="22"/>
  </w:num>
  <w:num w:numId="19">
    <w:abstractNumId w:val="16"/>
  </w:num>
  <w:num w:numId="20">
    <w:abstractNumId w:val="11"/>
  </w:num>
  <w:num w:numId="21">
    <w:abstractNumId w:val="9"/>
  </w:num>
  <w:num w:numId="22">
    <w:abstractNumId w:val="12"/>
  </w:num>
  <w:num w:numId="23">
    <w:abstractNumId w:val="47"/>
  </w:num>
  <w:num w:numId="24">
    <w:abstractNumId w:val="26"/>
  </w:num>
  <w:num w:numId="25">
    <w:abstractNumId w:val="27"/>
  </w:num>
  <w:num w:numId="26">
    <w:abstractNumId w:val="45"/>
  </w:num>
  <w:num w:numId="27">
    <w:abstractNumId w:val="35"/>
  </w:num>
  <w:num w:numId="28">
    <w:abstractNumId w:val="46"/>
  </w:num>
  <w:num w:numId="29">
    <w:abstractNumId w:val="1"/>
  </w:num>
  <w:num w:numId="30">
    <w:abstractNumId w:val="31"/>
  </w:num>
  <w:num w:numId="31">
    <w:abstractNumId w:val="36"/>
  </w:num>
  <w:num w:numId="32">
    <w:abstractNumId w:val="37"/>
  </w:num>
  <w:num w:numId="33">
    <w:abstractNumId w:val="19"/>
  </w:num>
  <w:num w:numId="34">
    <w:abstractNumId w:val="49"/>
  </w:num>
  <w:num w:numId="35">
    <w:abstractNumId w:val="18"/>
  </w:num>
  <w:num w:numId="36">
    <w:abstractNumId w:val="48"/>
  </w:num>
  <w:num w:numId="37">
    <w:abstractNumId w:val="44"/>
  </w:num>
  <w:num w:numId="38">
    <w:abstractNumId w:val="23"/>
  </w:num>
  <w:num w:numId="39">
    <w:abstractNumId w:val="41"/>
  </w:num>
  <w:num w:numId="40">
    <w:abstractNumId w:val="14"/>
  </w:num>
  <w:num w:numId="41">
    <w:abstractNumId w:val="17"/>
  </w:num>
  <w:num w:numId="42">
    <w:abstractNumId w:val="25"/>
  </w:num>
  <w:num w:numId="43">
    <w:abstractNumId w:val="32"/>
  </w:num>
  <w:num w:numId="44">
    <w:abstractNumId w:val="21"/>
  </w:num>
  <w:num w:numId="45">
    <w:abstractNumId w:val="33"/>
  </w:num>
  <w:num w:numId="46">
    <w:abstractNumId w:val="13"/>
  </w:num>
  <w:num w:numId="47">
    <w:abstractNumId w:val="5"/>
  </w:num>
  <w:num w:numId="48">
    <w:abstractNumId w:val="3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7ECD"/>
    <w:rsid w:val="00072C0B"/>
    <w:rsid w:val="000A68E9"/>
    <w:rsid w:val="000C6FAE"/>
    <w:rsid w:val="000E3184"/>
    <w:rsid w:val="000E74B0"/>
    <w:rsid w:val="000F7618"/>
    <w:rsid w:val="00110EB4"/>
    <w:rsid w:val="001170AA"/>
    <w:rsid w:val="001343A2"/>
    <w:rsid w:val="00142411"/>
    <w:rsid w:val="00157705"/>
    <w:rsid w:val="001936F6"/>
    <w:rsid w:val="00197DF3"/>
    <w:rsid w:val="001B69FE"/>
    <w:rsid w:val="0021295A"/>
    <w:rsid w:val="002466C8"/>
    <w:rsid w:val="0026789F"/>
    <w:rsid w:val="00270EE5"/>
    <w:rsid w:val="002B6D6B"/>
    <w:rsid w:val="002C13D1"/>
    <w:rsid w:val="002C2A86"/>
    <w:rsid w:val="002D1E31"/>
    <w:rsid w:val="002D6AB3"/>
    <w:rsid w:val="002F5793"/>
    <w:rsid w:val="002F7DFD"/>
    <w:rsid w:val="00305BF9"/>
    <w:rsid w:val="00316CE3"/>
    <w:rsid w:val="0035473B"/>
    <w:rsid w:val="003B01CD"/>
    <w:rsid w:val="003B2E64"/>
    <w:rsid w:val="00401BB1"/>
    <w:rsid w:val="00424908"/>
    <w:rsid w:val="00431D12"/>
    <w:rsid w:val="004929EF"/>
    <w:rsid w:val="004B5DAD"/>
    <w:rsid w:val="004C5088"/>
    <w:rsid w:val="004E6132"/>
    <w:rsid w:val="004F1D0C"/>
    <w:rsid w:val="004F26C7"/>
    <w:rsid w:val="00523F0C"/>
    <w:rsid w:val="00546B20"/>
    <w:rsid w:val="00546CBA"/>
    <w:rsid w:val="00553E3D"/>
    <w:rsid w:val="00567258"/>
    <w:rsid w:val="00567596"/>
    <w:rsid w:val="00590857"/>
    <w:rsid w:val="005A001A"/>
    <w:rsid w:val="005B5BB3"/>
    <w:rsid w:val="005C5E40"/>
    <w:rsid w:val="005C60F4"/>
    <w:rsid w:val="005D29FC"/>
    <w:rsid w:val="00605153"/>
    <w:rsid w:val="006265F9"/>
    <w:rsid w:val="00626EE9"/>
    <w:rsid w:val="0064128C"/>
    <w:rsid w:val="00644726"/>
    <w:rsid w:val="006708EE"/>
    <w:rsid w:val="00671C6D"/>
    <w:rsid w:val="0067479E"/>
    <w:rsid w:val="0069202E"/>
    <w:rsid w:val="006B5CC2"/>
    <w:rsid w:val="00712D03"/>
    <w:rsid w:val="00726BCB"/>
    <w:rsid w:val="00727911"/>
    <w:rsid w:val="00753B40"/>
    <w:rsid w:val="00761647"/>
    <w:rsid w:val="007B20FE"/>
    <w:rsid w:val="007D022A"/>
    <w:rsid w:val="007E2752"/>
    <w:rsid w:val="007F0063"/>
    <w:rsid w:val="00803C37"/>
    <w:rsid w:val="00810790"/>
    <w:rsid w:val="00850CC3"/>
    <w:rsid w:val="00851605"/>
    <w:rsid w:val="00876736"/>
    <w:rsid w:val="008856E0"/>
    <w:rsid w:val="008952BF"/>
    <w:rsid w:val="008954B4"/>
    <w:rsid w:val="008B03E7"/>
    <w:rsid w:val="008E5622"/>
    <w:rsid w:val="008F2CD4"/>
    <w:rsid w:val="008F4FA0"/>
    <w:rsid w:val="008F6FA4"/>
    <w:rsid w:val="0091388E"/>
    <w:rsid w:val="00915F5E"/>
    <w:rsid w:val="009229F4"/>
    <w:rsid w:val="009320A4"/>
    <w:rsid w:val="00984D3C"/>
    <w:rsid w:val="00994BC0"/>
    <w:rsid w:val="00997881"/>
    <w:rsid w:val="009A4E58"/>
    <w:rsid w:val="009C1825"/>
    <w:rsid w:val="009C3E8A"/>
    <w:rsid w:val="009D29C0"/>
    <w:rsid w:val="00A03017"/>
    <w:rsid w:val="00A05FCC"/>
    <w:rsid w:val="00A332FE"/>
    <w:rsid w:val="00A536FE"/>
    <w:rsid w:val="00AC5BB6"/>
    <w:rsid w:val="00AC687C"/>
    <w:rsid w:val="00AD184A"/>
    <w:rsid w:val="00B15E37"/>
    <w:rsid w:val="00B23BC0"/>
    <w:rsid w:val="00B439FA"/>
    <w:rsid w:val="00B81900"/>
    <w:rsid w:val="00B82333"/>
    <w:rsid w:val="00B82D02"/>
    <w:rsid w:val="00BA6EA4"/>
    <w:rsid w:val="00BA7EC0"/>
    <w:rsid w:val="00C06BE9"/>
    <w:rsid w:val="00C24423"/>
    <w:rsid w:val="00C43C42"/>
    <w:rsid w:val="00C5736D"/>
    <w:rsid w:val="00C712AE"/>
    <w:rsid w:val="00C74FB7"/>
    <w:rsid w:val="00CA48B9"/>
    <w:rsid w:val="00CD39D6"/>
    <w:rsid w:val="00CD6FCF"/>
    <w:rsid w:val="00CE028E"/>
    <w:rsid w:val="00D23697"/>
    <w:rsid w:val="00D355DA"/>
    <w:rsid w:val="00D538BC"/>
    <w:rsid w:val="00D557A1"/>
    <w:rsid w:val="00D55A00"/>
    <w:rsid w:val="00D9450F"/>
    <w:rsid w:val="00DB1869"/>
    <w:rsid w:val="00E02811"/>
    <w:rsid w:val="00E1043E"/>
    <w:rsid w:val="00E22C84"/>
    <w:rsid w:val="00E34E34"/>
    <w:rsid w:val="00E737F8"/>
    <w:rsid w:val="00E96DAC"/>
    <w:rsid w:val="00EB75CB"/>
    <w:rsid w:val="00EC0A84"/>
    <w:rsid w:val="00EC3C36"/>
    <w:rsid w:val="00ED2C2C"/>
    <w:rsid w:val="00F26C80"/>
    <w:rsid w:val="00F275E2"/>
    <w:rsid w:val="00F36B19"/>
    <w:rsid w:val="00F46E39"/>
    <w:rsid w:val="00F471AE"/>
    <w:rsid w:val="00F52868"/>
    <w:rsid w:val="00F83252"/>
    <w:rsid w:val="00F84DD0"/>
    <w:rsid w:val="00FD5A88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aff0">
    <w:name w:val="No Spacing"/>
    <w:uiPriority w:val="1"/>
    <w:qFormat/>
    <w:rsid w:val="00305B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aff0">
    <w:name w:val="No Spacing"/>
    <w:uiPriority w:val="1"/>
    <w:qFormat/>
    <w:rsid w:val="00305B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22469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Александр</cp:lastModifiedBy>
  <cp:revision>2</cp:revision>
  <cp:lastPrinted>2024-01-24T15:04:00Z</cp:lastPrinted>
  <dcterms:created xsi:type="dcterms:W3CDTF">2024-02-21T13:34:00Z</dcterms:created>
  <dcterms:modified xsi:type="dcterms:W3CDTF">2024-02-21T13:34:00Z</dcterms:modified>
</cp:coreProperties>
</file>