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02" w:h="1458" w:hRule="exact" w:wrap="none" w:vAnchor="page" w:hAnchor="page" w:x="1560" w:y="947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302" w:h="1458" w:hRule="exact" w:wrap="none" w:vAnchor="page" w:hAnchor="page" w:x="1560" w:y="947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302" w:h="5361" w:hRule="exact" w:wrap="none" w:vAnchor="page" w:hAnchor="page" w:x="1560" w:y="4655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7"/>
        <w:framePr w:w="9302" w:h="5361" w:hRule="exact" w:wrap="none" w:vAnchor="page" w:hAnchor="page" w:x="1560" w:y="46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(или отсутствия)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Новокубанек, ул. 3 Интернационала, 78</w:t>
      </w:r>
    </w:p>
    <w:p>
      <w:pPr>
        <w:pStyle w:val="Style9"/>
        <w:framePr w:w="9302" w:h="317" w:hRule="exact" w:wrap="none" w:vAnchor="page" w:hAnchor="page" w:x="1560" w:y="1152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400" w:firstLine="0"/>
      </w:pPr>
      <w:r>
        <w:rPr>
          <w:lang w:val="ru-RU" w:eastAsia="ru-RU" w:bidi="ru-RU"/>
          <w:w w:val="100"/>
          <w:color w:val="000000"/>
          <w:position w:val="0"/>
        </w:rPr>
        <w:t>2589</w:t>
      </w:r>
      <w:r>
        <w:rPr>
          <w:rStyle w:val="CharStyle11"/>
        </w:rPr>
        <w:t>-</w:t>
      </w:r>
      <w:r>
        <w:rPr>
          <w:lang w:val="ru-RU" w:eastAsia="ru-RU" w:bidi="ru-RU"/>
          <w:w w:val="100"/>
          <w:color w:val="000000"/>
          <w:position w:val="0"/>
        </w:rPr>
        <w:t>922-3</w:t>
      </w:r>
    </w:p>
    <w:p>
      <w:pPr>
        <w:pStyle w:val="Style12"/>
        <w:framePr w:w="1886" w:h="988" w:hRule="exact" w:wrap="none" w:vAnchor="page" w:hAnchor="page" w:x="5448" w:y="1413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г. Новокубанск</w:t>
      </w:r>
    </w:p>
    <w:p>
      <w:pPr>
        <w:pStyle w:val="Style12"/>
        <w:framePr w:w="1886" w:h="988" w:hRule="exact" w:wrap="none" w:vAnchor="page" w:hAnchor="page" w:x="5448" w:y="1413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384" w:h="1458" w:hRule="exact" w:wrap="none" w:vAnchor="page" w:hAnchor="page" w:x="1318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384" w:h="1458" w:hRule="exact" w:wrap="none" w:vAnchor="page" w:hAnchor="page" w:x="1318" w:y="990"/>
        <w:widowControl w:val="0"/>
        <w:keepNext w:val="0"/>
        <w:keepLines w:val="0"/>
        <w:shd w:val="clear" w:color="auto" w:fill="auto"/>
        <w:bidi w:val="0"/>
        <w:spacing w:before="0" w:after="0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318" w:y="34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Барагамян В.С.</w:t>
      </w:r>
    </w:p>
    <w:p>
      <w:pPr>
        <w:pStyle w:val="Style7"/>
        <w:framePr w:w="9384" w:h="5337" w:hRule="exact" w:wrap="none" w:vAnchor="page" w:hAnchor="page" w:x="1318" w:y="423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7"/>
        <w:framePr w:w="9384" w:h="5337" w:hRule="exact" w:wrap="none" w:vAnchor="page" w:hAnchor="page" w:x="1318" w:y="42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(или отсутствия)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 г. Новокубанск, ул. 3 Интернационала, 78</w:t>
      </w:r>
    </w:p>
    <w:p>
      <w:pPr>
        <w:pStyle w:val="Style3"/>
        <w:framePr w:w="9384" w:h="1425" w:hRule="exact" w:wrap="none" w:vAnchor="page" w:hAnchor="page" w:x="1318" w:y="11384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384" w:h="1425" w:hRule="exact" w:wrap="none" w:vAnchor="page" w:hAnchor="page" w:x="1318" w:y="11384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</w:t>
      </w:r>
    </w:p>
    <w:p>
      <w:pPr>
        <w:pStyle w:val="Style3"/>
        <w:framePr w:w="9384" w:h="1425" w:hRule="exact" w:wrap="none" w:vAnchor="page" w:hAnchor="page" w:x="1318" w:y="11384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pStyle w:val="Style14"/>
        <w:framePr w:wrap="none" w:vAnchor="page" w:hAnchor="page" w:x="5528" w:y="106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</w:t>
      </w:r>
      <w:r>
        <w:rPr>
          <w:rStyle w:val="CharStyle16"/>
        </w:rPr>
        <w:t>-</w:t>
      </w:r>
      <w:r>
        <w:rPr>
          <w:lang w:val="ru-RU" w:eastAsia="ru-RU" w:bidi="ru-RU"/>
          <w:w w:val="100"/>
          <w:color w:val="000000"/>
          <w:position w:val="0"/>
        </w:rPr>
        <w:t>922-3</w:t>
      </w:r>
    </w:p>
    <w:p>
      <w:pPr>
        <w:framePr w:wrap="none" w:vAnchor="page" w:hAnchor="page" w:x="4083" w:y="1101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7pt;height:119pt;">
            <v:imagedata r:id="rId5" r:href="rId6"/>
          </v:shape>
        </w:pict>
      </w:r>
    </w:p>
    <w:p>
      <w:pPr>
        <w:pStyle w:val="Style12"/>
        <w:framePr w:w="1877" w:h="979" w:hRule="exact" w:wrap="none" w:vAnchor="page" w:hAnchor="page" w:x="5288" w:y="1368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г. Новокубанск</w:t>
      </w:r>
    </w:p>
    <w:p>
      <w:pPr>
        <w:pStyle w:val="Style12"/>
        <w:framePr w:w="1877" w:h="979" w:hRule="exact" w:wrap="none" w:vAnchor="page" w:hAnchor="page" w:x="5288" w:y="13689"/>
        <w:widowControl w:val="0"/>
        <w:keepNext w:val="0"/>
        <w:keepLines w:val="0"/>
        <w:shd w:val="clear" w:color="auto" w:fill="auto"/>
        <w:bidi w:val="0"/>
        <w:jc w:val="center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26" w:h="6552" w:hRule="exact" w:wrap="none" w:vAnchor="page" w:hAnchor="page" w:x="399" w:y="3514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 ,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framePr w:wrap="none" w:vAnchor="page" w:hAnchor="page" w:x="673" w:y="11677"/>
        <w:widowControl w:val="0"/>
      </w:pPr>
    </w:p>
    <w:p>
      <w:pPr>
        <w:framePr w:wrap="none" w:vAnchor="page" w:hAnchor="page" w:x="663" w:y="13242"/>
        <w:widowControl w:val="0"/>
      </w:pPr>
    </w:p>
    <w:p>
      <w:pPr>
        <w:pStyle w:val="Style3"/>
        <w:framePr w:w="278" w:h="343" w:hRule="exact" w:wrap="none" w:vAnchor="page" w:hAnchor="page" w:x="663" w:y="140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-S</w:t>
      </w:r>
    </w:p>
    <w:p>
      <w:pPr>
        <w:pStyle w:val="Style22"/>
        <w:framePr w:w="278" w:h="343" w:hRule="exact" w:wrap="none" w:vAnchor="page" w:hAnchor="page" w:x="663" w:y="1408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9581" w:h="2918" w:hRule="exact" w:wrap="none" w:vAnchor="page" w:hAnchor="page" w:x="1230" w:y="4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581" w:h="2918" w:hRule="exact" w:wrap="none" w:vAnchor="page" w:hAnchor="page" w:x="1230" w:y="4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г, Новокубанск, ул. Лермонтова, 63</w:t>
      </w:r>
    </w:p>
    <w:p>
      <w:pPr>
        <w:pStyle w:val="Style3"/>
        <w:framePr w:w="9581" w:h="2918" w:hRule="exact" w:wrap="none" w:vAnchor="page" w:hAnchor="page" w:x="1230" w:y="475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230" w:y="443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26.09.2022 г. № 2589.</w:t>
      </w:r>
    </w:p>
    <w:p>
      <w:pPr>
        <w:pStyle w:val="Style7"/>
        <w:framePr w:w="9581" w:h="7392" w:hRule="exact" w:wrap="none" w:vAnchor="page" w:hAnchor="page" w:x="1230" w:y="5686"/>
        <w:widowControl w:val="0"/>
        <w:keepNext w:val="0"/>
        <w:keepLines w:val="0"/>
        <w:shd w:val="clear" w:color="auto" w:fill="auto"/>
        <w:bidi w:val="0"/>
        <w:jc w:val="center"/>
        <w:spacing w:before="0" w:after="0" w:line="542" w:lineRule="exact"/>
        <w:ind w:left="0" w:right="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7"/>
        <w:framePr w:w="9581" w:h="7392" w:hRule="exact" w:wrap="none" w:vAnchor="page" w:hAnchor="page" w:x="1230" w:y="5686"/>
        <w:widowControl w:val="0"/>
        <w:keepNext w:val="0"/>
        <w:keepLines w:val="0"/>
        <w:shd w:val="clear" w:color="auto" w:fill="auto"/>
        <w:bidi w:val="0"/>
        <w:jc w:val="left"/>
        <w:spacing w:before="0" w:after="414" w:line="542" w:lineRule="exact"/>
        <w:ind w:left="240" w:right="0" w:firstLine="1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СП, с учетом наличия (или отсутствия)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</w:t>
      </w:r>
    </w:p>
    <w:p>
      <w:pPr>
        <w:pStyle w:val="Style3"/>
        <w:framePr w:w="9581" w:h="7392" w:hRule="exact" w:wrap="none" w:vAnchor="page" w:hAnchor="page" w:x="1230" w:y="568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о возможности получения условно разрешенного вида использования земельного участка «Магазины», где возможно:</w:t>
      </w:r>
    </w:p>
    <w:p>
      <w:pPr>
        <w:pStyle w:val="Style3"/>
        <w:framePr w:w="9581" w:h="7392" w:hRule="exact" w:wrap="none" w:vAnchor="page" w:hAnchor="page" w:x="1230" w:y="568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 для продажи товаров, торговая площадь которых составляет до 5000 кв. м., с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394"/>
        <w:gridCol w:w="317"/>
        <w:gridCol w:w="600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4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 xml:space="preserve">№ </w:t>
            </w:r>
            <w:r>
              <w:rPr>
                <w:rStyle w:val="CharStyle25"/>
              </w:rPr>
              <w:t>док.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7"/>
              </w:rPr>
              <w:t xml:space="preserve">.ИГ- </w:t>
            </w:r>
            <w:r>
              <w:rPr>
                <w:rStyle w:val="CharStyle2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4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8"/>
              </w:rPr>
              <w:t>и/)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9"/>
              </w:rPr>
              <w:t>19.22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26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39.22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26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4"/>
              </w:rPr>
              <w:t>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39.22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10" w:h="2419" w:wrap="none" w:vAnchor="page" w:hAnchor="page" w:x="1167" w:y="137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32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419" w:wrap="none" w:vAnchor="page" w:hAnchor="page" w:x="1167" w:y="1373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3"/>
        <w:framePr w:wrap="none" w:vAnchor="page" w:hAnchor="page" w:x="7412" w:y="1400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2589-922- 3</w:t>
      </w:r>
    </w:p>
    <w:tbl>
      <w:tblPr>
        <w:tblOverlap w:val="never"/>
        <w:tblLayout w:type="fixed"/>
        <w:jc w:val="left"/>
      </w:tblPr>
      <w:tblGrid>
        <w:gridCol w:w="878"/>
        <w:gridCol w:w="854"/>
        <w:gridCol w:w="902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20" w:right="0" w:firstLine="0"/>
            </w:pPr>
            <w:r>
              <w:rPr>
                <w:rStyle w:val="CharStyle25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Листов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5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5"/>
              </w:rPr>
              <w:t>13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 xml:space="preserve">MVH </w:t>
            </w:r>
            <w:r>
              <w:rPr>
                <w:rStyle w:val="CharStyle25"/>
              </w:rPr>
              <w:t>УКС</w:t>
            </w:r>
          </w:p>
          <w:p>
            <w:pPr>
              <w:pStyle w:val="Style3"/>
              <w:framePr w:w="2635" w:h="1450" w:wrap="none" w:vAnchor="page" w:hAnchor="page" w:x="8833" w:y="147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80" w:right="0" w:firstLine="0"/>
            </w:pPr>
            <w:r>
              <w:rPr>
                <w:rStyle w:val="CharStyle26"/>
              </w:rPr>
              <w:t>Новокубанского района</w:t>
            </w:r>
          </w:p>
        </w:tc>
      </w:tr>
    </w:tbl>
    <w:p>
      <w:pPr>
        <w:pStyle w:val="Style3"/>
        <w:framePr w:w="269" w:h="549" w:hRule="exact" w:wrap="none" w:vAnchor="page" w:hAnchor="page" w:x="663" w:y="149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69" w:h="549" w:hRule="exact" w:wrap="none" w:vAnchor="page" w:hAnchor="page" w:x="663" w:y="149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framePr w:wrap="none" w:vAnchor="page" w:hAnchor="page" w:x="663" w:y="15536"/>
        <w:widowControl w:val="0"/>
      </w:pPr>
    </w:p>
    <w:p>
      <w:pPr>
        <w:pStyle w:val="Style36"/>
        <w:framePr w:wrap="none" w:vAnchor="page" w:hAnchor="page" w:x="5118" w:y="1530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21" w:h="6552" w:hRule="exact" w:wrap="none" w:vAnchor="page" w:hAnchor="page" w:x="171" w:y="3163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 ,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framePr w:w="182" w:h="1033" w:hRule="exact" w:wrap="none" w:vAnchor="page" w:hAnchor="page" w:x="483" w:y="1140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0"/>
          <w:i/>
          <w:iCs/>
        </w:rPr>
        <w:t>4</w:t>
      </w:r>
    </w:p>
    <w:p>
      <w:pPr>
        <w:pStyle w:val="Style41"/>
        <w:framePr w:w="182" w:h="1033" w:hRule="exact" w:wrap="none" w:vAnchor="page" w:hAnchor="page" w:x="483" w:y="1140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43"/>
        <w:framePr w:w="182" w:h="1033" w:hRule="exact" w:wrap="none" w:vAnchor="page" w:hAnchor="page" w:x="483" w:y="114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45"/>
        <w:framePr w:w="182" w:h="1033" w:hRule="exact" w:wrap="none" w:vAnchor="page" w:hAnchor="page" w:x="483" w:y="11402"/>
        <w:widowControl w:val="0"/>
        <w:keepNext w:val="0"/>
        <w:keepLines w:val="0"/>
        <w:shd w:val="clear" w:color="auto" w:fill="auto"/>
        <w:bidi w:val="0"/>
        <w:jc w:val="left"/>
        <w:spacing w:before="0" w:after="81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5</w:t>
      </w:r>
    </w:p>
    <w:p>
      <w:pPr>
        <w:pStyle w:val="Style3"/>
        <w:framePr w:w="182" w:h="1033" w:hRule="exact" w:wrap="none" w:vAnchor="page" w:hAnchor="page" w:x="483" w:y="1140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€</w:t>
      </w:r>
    </w:p>
    <w:p>
      <w:pPr>
        <w:pStyle w:val="Style3"/>
        <w:framePr w:w="10210" w:h="12979" w:hRule="exact" w:wrap="none" w:vAnchor="page" w:hAnchor="page" w:x="915" w:y="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размещением стоянок для автомобилей сотрудников и посетителей торговых объектов.</w:t>
      </w:r>
    </w:p>
    <w:p>
      <w:pPr>
        <w:pStyle w:val="Style3"/>
        <w:framePr w:w="10210" w:h="12979" w:hRule="exact" w:wrap="none" w:vAnchor="page" w:hAnchor="page" w:x="915" w:y="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397 кв.м, с кадастровым номером 23:21:0401011:4653, расположенного по адресу: г. Новокубанек, ул. 3 Интернационала, 78, с соблюдением технических регламентов, СП, разработанной проектной организацией МКУ УКС Новокубанский район, в </w:t>
      </w:r>
      <w:r>
        <w:rPr>
          <w:rStyle w:val="CharStyle47"/>
        </w:rPr>
        <w:t xml:space="preserve">соответствии со статьей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39 </w:t>
      </w:r>
      <w:r>
        <w:rPr>
          <w:rStyle w:val="CharStyle47"/>
        </w:rPr>
        <w:t xml:space="preserve">Градостроительного кодекса Российской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Федерации.</w:t>
      </w:r>
    </w:p>
    <w:p>
      <w:pPr>
        <w:pStyle w:val="Style3"/>
        <w:framePr w:w="10210" w:h="12979" w:hRule="exact" w:wrap="none" w:vAnchor="page" w:hAnchor="page" w:x="915" w:y="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части 1 ст. 39 Градостроительного кодекса Российской Федерации, порядок предоставления разрешения на условно разрешенный вид использования, земельного участка или объекта капитального строительства,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>
      <w:pPr>
        <w:pStyle w:val="Style3"/>
        <w:framePr w:w="10210" w:h="12979" w:hRule="exact" w:wrap="none" w:vAnchor="page" w:hAnchor="page" w:x="915" w:y="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настоящего заключения для получения условно разрешенного вида использования земельного участка площадью 397 кв.м, с кадастровым номером 23:21:0401011:4653, расположенного по адресу: г. Новокубанек, ул. 3 Интернационала, 78, является:</w:t>
      </w:r>
    </w:p>
    <w:p>
      <w:pPr>
        <w:pStyle w:val="Style3"/>
        <w:framePr w:w="10210" w:h="12979" w:hRule="exact" w:wrap="none" w:vAnchor="page" w:hAnchor="page" w:x="915" w:y="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- определение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 Федерального закона от 22.07.2008 г. № 123-ФЗ «Технический регламент о </w:t>
      </w:r>
      <w:r>
        <w:rPr>
          <w:rStyle w:val="CharStyle47"/>
        </w:rPr>
        <w:t xml:space="preserve">требованиях пожарной безопасности», Федерального закона от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30.12.2009 </w:t>
      </w:r>
      <w:r>
        <w:rPr>
          <w:rStyle w:val="CharStyle47"/>
        </w:rPr>
        <w:t xml:space="preserve">г. №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384-ФЗ «Технический регламент о безопасности зданий и сооружений», СП, с учетом особых условий использования территории и содержащие информацию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71"/>
        <w:gridCol w:w="566"/>
        <w:gridCol w:w="245"/>
        <w:gridCol w:w="413"/>
        <w:gridCol w:w="480"/>
        <w:gridCol w:w="6101"/>
        <w:gridCol w:w="638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48"/>
              </w:rPr>
              <w:t xml:space="preserve">} </w:t>
            </w:r>
            <w:r>
              <w:rPr>
                <w:rStyle w:val="CharStyle4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50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2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6" w:h="893" w:wrap="none" w:vAnchor="page" w:hAnchor="page" w:x="939" w:y="150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2589-922-3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40" w:firstLine="0"/>
            </w:pPr>
            <w:r>
              <w:rPr>
                <w:rStyle w:val="CharStyle54"/>
              </w:rPr>
              <w:t>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Изм,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.Чэдок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6" w:h="893" w:wrap="none" w:vAnchor="page" w:hAnchor="page" w:x="939" w:y="150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6" w:h="893" w:wrap="none" w:vAnchor="page" w:hAnchor="page" w:x="939" w:y="15058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6" w:h="893" w:wrap="none" w:vAnchor="page" w:hAnchor="page" w:x="939" w:y="15058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26" w:h="6557" w:hRule="exact" w:wrap="none" w:vAnchor="page" w:hAnchor="page" w:x="325" w:y="3882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framePr w:w="288" w:h="1000" w:hRule="exact" w:wrap="none" w:vAnchor="page" w:hAnchor="page" w:x="589" w:y="12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0"/>
          <w:i/>
          <w:iCs/>
        </w:rPr>
        <w:t>ч</w:t>
      </w:r>
    </w:p>
    <w:p>
      <w:pPr>
        <w:pStyle w:val="Style55"/>
        <w:framePr w:w="288" w:h="1000" w:hRule="exact" w:wrap="none" w:vAnchor="page" w:hAnchor="page" w:x="589" w:y="1215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3"/>
        <w:framePr w:w="288" w:h="1000" w:hRule="exact" w:wrap="none" w:vAnchor="page" w:hAnchor="page" w:x="589" w:y="12154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3"/>
        <w:framePr w:w="288" w:h="1000" w:hRule="exact" w:wrap="none" w:vAnchor="page" w:hAnchor="page" w:x="589" w:y="12154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288" w:h="1000" w:hRule="exact" w:wrap="none" w:vAnchor="page" w:hAnchor="page" w:x="589" w:y="12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20"/>
        <w:framePr w:w="269" w:h="623" w:hRule="exact" w:wrap="none" w:vAnchor="page" w:hAnchor="page" w:x="598" w:y="13604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57"/>
        </w:rPr>
        <w:t>&lt;3</w:t>
      </w:r>
    </w:p>
    <w:p>
      <w:pPr>
        <w:pStyle w:val="Style20"/>
        <w:framePr w:w="269" w:h="623" w:hRule="exact" w:wrap="none" w:vAnchor="page" w:hAnchor="page" w:x="598" w:y="13604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57"/>
        </w:rPr>
        <w:t>1</w:t>
      </w:r>
    </w:p>
    <w:p>
      <w:pPr>
        <w:pStyle w:val="Style20"/>
        <w:framePr w:w="269" w:h="623" w:hRule="exact" w:wrap="none" w:vAnchor="page" w:hAnchor="page" w:x="598" w:y="13604"/>
        <w:widowControl w:val="0"/>
        <w:keepNext w:val="0"/>
        <w:keepLines w:val="0"/>
        <w:shd w:val="clear" w:color="auto" w:fill="auto"/>
        <w:bidi w:val="0"/>
        <w:jc w:val="both"/>
        <w:spacing w:before="0" w:after="0" w:line="197" w:lineRule="exact"/>
        <w:ind w:left="0" w:right="0" w:firstLine="0"/>
      </w:pPr>
      <w:r>
        <w:rPr>
          <w:rStyle w:val="CharStyle57"/>
        </w:rPr>
        <w:t>3</w:t>
      </w:r>
    </w:p>
    <w:p>
      <w:pPr>
        <w:pStyle w:val="Style3"/>
        <w:framePr w:wrap="none" w:vAnchor="page" w:hAnchor="page" w:x="589" w:y="1435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'&lt;5:</w:t>
      </w:r>
    </w:p>
    <w:p>
      <w:pPr>
        <w:pStyle w:val="Style58"/>
        <w:framePr w:wrap="none" w:vAnchor="page" w:hAnchor="page" w:x="598" w:y="15743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«с</w:t>
      </w:r>
    </w:p>
    <w:p>
      <w:pPr>
        <w:pStyle w:val="Style3"/>
        <w:framePr w:w="10210" w:h="3927" w:hRule="exact" w:wrap="none" w:vAnchor="page" w:hAnchor="page" w:x="915" w:y="1138"/>
        <w:widowControl w:val="0"/>
        <w:keepNext w:val="0"/>
        <w:keepLines w:val="0"/>
        <w:shd w:val="clear" w:color="auto" w:fill="auto"/>
        <w:bidi w:val="0"/>
        <w:jc w:val="left"/>
        <w:spacing w:before="0" w:after="428" w:line="485" w:lineRule="exact"/>
        <w:ind w:left="26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предполагаемом уровне (и иных характеристиках) негативного воздействия на окружающую среду.</w:t>
      </w:r>
    </w:p>
    <w:p>
      <w:pPr>
        <w:pStyle w:val="Style60"/>
        <w:numPr>
          <w:ilvl w:val="0"/>
          <w:numId w:val="1"/>
        </w:numPr>
        <w:framePr w:w="10210" w:h="3927" w:hRule="exact" w:wrap="none" w:vAnchor="page" w:hAnchor="page" w:x="915" w:y="1138"/>
        <w:tabs>
          <w:tab w:leader="none" w:pos="16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2"/>
        <w:ind w:left="2000" w:right="66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Градостроительные сведения застройки земельного участка в границах Новокубанского городского поселения</w:t>
      </w:r>
      <w:bookmarkEnd w:id="0"/>
    </w:p>
    <w:p>
      <w:pPr>
        <w:pStyle w:val="Style60"/>
        <w:numPr>
          <w:ilvl w:val="1"/>
          <w:numId w:val="1"/>
        </w:numPr>
        <w:framePr w:w="10210" w:h="3927" w:hRule="exact" w:wrap="none" w:vAnchor="page" w:hAnchor="page" w:x="915" w:y="1138"/>
        <w:tabs>
          <w:tab w:leader="none" w:pos="17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580" w:right="66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земельном участке из правил землепользования и застройки (ПЗЗ) на территории Новокубанского городского поселения</w:t>
      </w:r>
      <w:bookmarkEnd w:id="1"/>
    </w:p>
    <w:p>
      <w:pPr>
        <w:pStyle w:val="Style3"/>
        <w:framePr w:w="10210" w:h="8203" w:hRule="exact" w:wrap="none" w:vAnchor="page" w:hAnchor="page" w:x="915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260" w:right="17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397 кв.м, с кадастровым номером 23:21:0401011:4653, расположен по адресу: г. Новокубанск, ул. 3 Интернационала, 78.</w:t>
      </w:r>
    </w:p>
    <w:p>
      <w:pPr>
        <w:pStyle w:val="Style3"/>
        <w:framePr w:w="10210" w:h="8203" w:hRule="exact" w:wrap="none" w:vAnchor="page" w:hAnchor="page" w:x="915" w:y="54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2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расположен в жилой зоне (Ж), которая выделена для обеспечения правовых условий формирования жилых районов и </w:t>
      </w:r>
      <w:r>
        <w:rPr>
          <w:rStyle w:val="CharStyle47"/>
        </w:rPr>
        <w:t xml:space="preserve">организации благоприятной и безопасной среды проживания населения,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отвечающей его социальным, культурным, бытовым и другим потребностям.</w:t>
      </w:r>
    </w:p>
    <w:tbl>
      <w:tblPr>
        <w:tblOverlap w:val="never"/>
        <w:tblLayout w:type="fixed"/>
        <w:jc w:val="left"/>
      </w:tblPr>
      <w:tblGrid>
        <w:gridCol w:w="605"/>
        <w:gridCol w:w="571"/>
        <w:gridCol w:w="571"/>
        <w:gridCol w:w="562"/>
        <w:gridCol w:w="710"/>
        <w:gridCol w:w="461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2"/>
              </w:rPr>
              <w:t>--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63"/>
                <w:b w:val="0"/>
                <w:bCs w:val="0"/>
              </w:rPr>
              <w:t>ITT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64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59" w:wrap="none" w:vAnchor="page" w:hAnchor="page" w:x="1098" w:y="157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5"/>
              </w:rPr>
              <w:t>.№дшс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6"/>
              </w:rPr>
              <w:t>ПоЛ</w:t>
            </w:r>
            <w:r>
              <w:rPr>
                <w:rStyle w:val="CharStyle66"/>
                <w:vertAlign w:val="superscript"/>
              </w:rPr>
              <w:t>1</w:t>
            </w:r>
            <w:r>
              <w:rPr>
                <w:rStyle w:val="CharStyle6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59" w:wrap="none" w:vAnchor="page" w:hAnchor="page" w:x="1098" w:y="1579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5"/>
              </w:rPr>
              <w:t>Дата</w:t>
            </w:r>
          </w:p>
        </w:tc>
      </w:tr>
    </w:tbl>
    <w:p>
      <w:pPr>
        <w:pStyle w:val="Style12"/>
        <w:framePr w:wrap="none" w:vAnchor="page" w:hAnchor="page" w:x="6906" w:y="1604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67"/>
        <w:framePr w:wrap="none" w:vAnchor="page" w:hAnchor="page" w:x="10755" w:y="1585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35" w:h="6552" w:hRule="exact" w:wrap="none" w:vAnchor="page" w:hAnchor="page" w:x="157" w:y="3206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8"/>
        <w:framePr w:w="178" w:h="594" w:hRule="exact" w:wrap="none" w:vAnchor="page" w:hAnchor="page" w:x="493" w:y="1144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40"/>
          <w:i/>
          <w:iCs/>
        </w:rPr>
        <w:t>4</w:t>
      </w:r>
    </w:p>
    <w:p>
      <w:pPr>
        <w:pStyle w:val="Style69"/>
        <w:framePr w:w="178" w:h="594" w:hRule="exact" w:wrap="none" w:vAnchor="page" w:hAnchor="page" w:x="493" w:y="1144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w w:val="100"/>
          <w:color w:val="000000"/>
          <w:position w:val="0"/>
        </w:rPr>
        <w:t>to</w:t>
      </w:r>
    </w:p>
    <w:p>
      <w:pPr>
        <w:pStyle w:val="Style3"/>
        <w:numPr>
          <w:ilvl w:val="0"/>
          <w:numId w:val="3"/>
        </w:numPr>
        <w:framePr w:w="178" w:h="594" w:hRule="exact" w:wrap="none" w:vAnchor="page" w:hAnchor="page" w:x="493" w:y="1144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20"/>
        <w:framePr w:wrap="none" w:vAnchor="page" w:hAnchor="page" w:x="498" w:y="1215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57"/>
        </w:rPr>
        <w:t>«3</w:t>
      </w:r>
    </w:p>
    <w:p>
      <w:pPr>
        <w:framePr w:wrap="none" w:vAnchor="page" w:hAnchor="page" w:x="469" w:y="15037"/>
        <w:widowControl w:val="0"/>
      </w:pPr>
    </w:p>
    <w:p>
      <w:pPr>
        <w:pStyle w:val="Style3"/>
        <w:framePr w:w="10229" w:h="12972" w:hRule="exact" w:wrap="none" w:vAnchor="page" w:hAnchor="page" w:x="906" w:y="48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8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ПЗЗ, ст. 40 «Градостроительные регламенты. Жилые зоны», данный земельный участок относится к градостроительной зоне Ж-1 - зона застройки индивидуальными жилыми домами, которая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значения. В данной градостроительной зоне с кодом вида разрешенного использования -2.1 «Для индивидуального жилищного строительства», градостроительным регламентом территориальной зоны Ж-1, </w:t>
      </w:r>
      <w:r>
        <w:rPr>
          <w:rStyle w:val="CharStyle47"/>
        </w:rPr>
        <w:t xml:space="preserve">предусмотрен испрашиваемый условно разрешенный вид использования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земельного участка - 4.4. «Магазины», запрашиваемый Заказчиком:</w:t>
      </w:r>
    </w:p>
    <w:p>
      <w:pPr>
        <w:pStyle w:val="Style3"/>
        <w:framePr w:w="10229" w:h="12972" w:hRule="exact" w:wrap="none" w:vAnchor="page" w:hAnchor="page" w:x="906" w:y="48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8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 для продажи товаров, торговая площадь которых составляет до 5000 кв. м„ с размещением стоянок для автомобилей сотрудников и посетителей торговых объектов.</w:t>
      </w:r>
    </w:p>
    <w:p>
      <w:pPr>
        <w:pStyle w:val="Style3"/>
        <w:framePr w:w="10229" w:h="12972" w:hRule="exact" w:wrap="none" w:vAnchor="page" w:hAnchor="page" w:x="906" w:y="48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8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ст. 38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 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участках.</w:t>
      </w:r>
    </w:p>
    <w:p>
      <w:pPr>
        <w:pStyle w:val="Style3"/>
        <w:framePr w:w="10229" w:h="12972" w:hRule="exact" w:wrap="none" w:vAnchor="page" w:hAnchor="page" w:x="906" w:y="484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580" w:firstLine="820"/>
      </w:pPr>
      <w:r>
        <w:rPr>
          <w:rStyle w:val="CharStyle71"/>
        </w:rPr>
        <w:t>Для</w:t>
      </w:r>
      <w:r>
        <w:rPr>
          <w:rStyle w:val="CharStyle47"/>
        </w:rPr>
        <w:t xml:space="preserve"> условно разрешенного вида использования земельного участка 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кодом вида - 4.4 установлены следующие предельные (минимальные и (или) максимальные) размеры земельных участков и предельные параметры</w:t>
      </w:r>
    </w:p>
    <w:tbl>
      <w:tblPr>
        <w:tblOverlap w:val="never"/>
        <w:tblLayout w:type="fixed"/>
        <w:jc w:val="left"/>
      </w:tblPr>
      <w:tblGrid>
        <w:gridCol w:w="638"/>
        <w:gridCol w:w="566"/>
        <w:gridCol w:w="571"/>
        <w:gridCol w:w="566"/>
        <w:gridCol w:w="226"/>
        <w:gridCol w:w="480"/>
        <w:gridCol w:w="432"/>
        <w:gridCol w:w="6101"/>
        <w:gridCol w:w="634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3"/>
                <w:lang w:val="en-US" w:eastAsia="en-US" w:bidi="en-US"/>
              </w:rPr>
              <w:t xml:space="preserve">J </w:t>
            </w:r>
            <w:r>
              <w:rPr>
                <w:rStyle w:val="CharStyle48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-Лиет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4" w:h="888" w:wrap="none" w:vAnchor="page" w:hAnchor="page" w:x="920" w:y="150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2589-922-3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40" w:firstLine="0"/>
            </w:pPr>
            <w:r>
              <w:rPr>
                <w:rStyle w:val="CharStyle72"/>
              </w:rPr>
              <w:t>4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72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.NsfloK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’По^</w:t>
            </w:r>
            <w:r>
              <w:rPr>
                <w:rStyle w:val="CharStyle54"/>
              </w:rPr>
              <w:t>1</w:t>
            </w:r>
            <w:r>
              <w:rPr>
                <w:rStyle w:val="CharStyle25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4" w:h="888" w:wrap="none" w:vAnchor="page" w:hAnchor="page" w:x="920" w:y="150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14" w:h="888" w:wrap="none" w:vAnchor="page" w:hAnchor="page" w:x="920" w:y="15086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14" w:h="888" w:wrap="none" w:vAnchor="page" w:hAnchor="page" w:x="920" w:y="15086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2.2pt;margin-top:749.2pt;width:29.75pt;height:0;z-index:-251658240;mso-position-horizontal-relative:page;mso-position-vertical-relative:page">
            <v:stroke weight="1.45pt"/>
          </v:shape>
        </w:pict>
      </w:r>
    </w:p>
    <w:p>
      <w:pPr>
        <w:pStyle w:val="Style17"/>
        <w:framePr w:w="226" w:h="6557" w:hRule="exact" w:wrap="none" w:vAnchor="page" w:hAnchor="page" w:x="210" w:y="3863"/>
        <w:tabs>
          <w:tab w:leader="none" w:pos="3389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3"/>
        <w:framePr w:wrap="none" w:vAnchor="page" w:hAnchor="page" w:x="478" w:y="128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3"/>
        <w:framePr w:w="269" w:h="448" w:hRule="exact" w:wrap="none" w:vAnchor="page" w:hAnchor="page" w:x="478" w:y="137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'■О</w:t>
      </w:r>
    </w:p>
    <w:p>
      <w:pPr>
        <w:pStyle w:val="Style3"/>
        <w:framePr w:w="269" w:h="448" w:hRule="exact" w:wrap="none" w:vAnchor="page" w:hAnchor="page" w:x="478" w:y="1378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</w:t>
      </w:r>
    </w:p>
    <w:p>
      <w:pPr>
        <w:pStyle w:val="Style3"/>
        <w:framePr w:w="278" w:h="491" w:hRule="exact" w:wrap="none" w:vAnchor="page" w:hAnchor="page" w:x="478" w:y="143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'5</w:t>
      </w:r>
    </w:p>
    <w:p>
      <w:pPr>
        <w:pStyle w:val="Style3"/>
        <w:framePr w:w="278" w:h="491" w:hRule="exact" w:wrap="none" w:vAnchor="page" w:hAnchor="page" w:x="478" w:y="143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t§;</w:t>
      </w:r>
    </w:p>
    <w:p>
      <w:pPr>
        <w:pStyle w:val="Style3"/>
        <w:framePr w:w="10229" w:h="12989" w:hRule="exact" w:wrap="none" w:vAnchor="page" w:hAnchor="page" w:x="906" w:y="112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 (100 кв.м для существующего участка в сложившейся застройке)/8500 кв.м;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-(6 м для существующего участка в сложившейся застройке) 12 м;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минимальный отступ зданий, сооружений и строений от красной линии улиц - 5,0 м в новых микрорайонах; по линии существующей застройки в </w:t>
      </w:r>
      <w:r>
        <w:rPr>
          <w:rStyle w:val="CharStyle47"/>
        </w:rPr>
        <w:t>застроенной территории;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красной линии проездов - 3,0 м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3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границ смежных земельных участков - 0,0 м при блокировке; 3,0 м в иных случаях;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158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 перекрытия последнего - 20 м;</w:t>
      </w:r>
    </w:p>
    <w:p>
      <w:pPr>
        <w:pStyle w:val="Style3"/>
        <w:numPr>
          <w:ilvl w:val="0"/>
          <w:numId w:val="5"/>
        </w:numPr>
        <w:framePr w:w="10229" w:h="12989" w:hRule="exact" w:wrap="none" w:vAnchor="page" w:hAnchor="page" w:x="906" w:y="1126"/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- 70 %.</w:t>
      </w:r>
    </w:p>
    <w:p>
      <w:pPr>
        <w:pStyle w:val="Style3"/>
        <w:framePr w:w="10229" w:h="12989" w:hRule="exact" w:wrap="none" w:vAnchor="page" w:hAnchor="page" w:x="906" w:y="1126"/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397 кв.м, с</w:t>
      </w:r>
    </w:p>
    <w:p>
      <w:pPr>
        <w:pStyle w:val="Style3"/>
        <w:framePr w:w="10229" w:h="12989" w:hRule="exact" w:wrap="none" w:vAnchor="page" w:hAnchor="page" w:x="906" w:y="112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7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кадастровым номером 23:21:0401011:4653, расположенный по адресу: г. Новокубанск, ул. 3 Интернационала, 78, соответствует требованиям статьи 40 ПЗЗ,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строительства.</w:t>
      </w:r>
    </w:p>
    <w:p>
      <w:pPr>
        <w:pStyle w:val="Style3"/>
        <w:framePr w:w="10229" w:h="12989" w:hRule="exact" w:wrap="none" w:vAnchor="page" w:hAnchor="page" w:x="906" w:y="1126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140" w:right="460" w:firstLine="740"/>
      </w:pPr>
      <w:r>
        <w:rPr>
          <w:rStyle w:val="CharStyle47"/>
        </w:rPr>
        <w:t xml:space="preserve">Застройку земельных участков следует осуществлять в соответствии 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предельными параметрами разрешенного строительства, установленными статьей 40, с учетом положений статьи 38 настоящих Правил.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71"/>
        <w:gridCol w:w="653"/>
        <w:gridCol w:w="350"/>
        <w:gridCol w:w="226"/>
        <w:gridCol w:w="504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3"/>
              </w:rPr>
              <w:t>:г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74"/>
              </w:rPr>
              <w:t>-■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5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69" w:wrap="none" w:vAnchor="page" w:hAnchor="page" w:x="982" w:y="1577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3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69" w:wrap="none" w:vAnchor="page" w:hAnchor="page" w:x="982" w:y="1577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</w:tbl>
    <w:p>
      <w:pPr>
        <w:framePr w:wrap="none" w:vAnchor="page" w:hAnchor="page" w:x="478" w:y="15924"/>
        <w:widowControl w:val="0"/>
      </w:pPr>
    </w:p>
    <w:p>
      <w:pPr>
        <w:pStyle w:val="Style12"/>
        <w:framePr w:wrap="none" w:vAnchor="page" w:hAnchor="page" w:x="6786" w:y="1602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20"/>
        <w:framePr w:wrap="none" w:vAnchor="page" w:hAnchor="page" w:x="10626" w:y="1574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57"/>
        </w:rPr>
        <w:t>ЛХыот•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57" w:h="6557" w:hRule="exact" w:wrap="none" w:vAnchor="page" w:hAnchor="page" w:x="96" w:y="3187"/>
        <w:tabs>
          <w:tab w:leader="none" w:pos="3389" w:val="left"/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rStyle w:val="CharStyle78"/>
          <w:b/>
          <w:bCs/>
          <w:i/>
          <w:iCs/>
        </w:rPr>
        <w:t>СОГЛАСОВАНО</w:t>
      </w:r>
    </w:p>
    <w:p>
      <w:pPr>
        <w:framePr w:wrap="none" w:vAnchor="page" w:hAnchor="page" w:x="344" w:y="5821"/>
        <w:widowControl w:val="0"/>
      </w:pPr>
    </w:p>
    <w:p>
      <w:pPr>
        <w:pStyle w:val="Style3"/>
        <w:framePr w:wrap="none" w:vAnchor="page" w:hAnchor="page" w:x="440" w:y="1212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яз</w:t>
      </w:r>
    </w:p>
    <w:p>
      <w:pPr>
        <w:pStyle w:val="Style3"/>
        <w:framePr w:w="10344" w:h="8658" w:hRule="exact" w:wrap="none" w:vAnchor="page" w:hAnchor="page" w:x="848" w:y="46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 эпидемиологических, противопожарных норм, местных нормативов градостроительного проектирования и настоящих Правил.</w:t>
      </w:r>
    </w:p>
    <w:p>
      <w:pPr>
        <w:pStyle w:val="Style3"/>
        <w:framePr w:w="10344" w:h="8658" w:hRule="exact" w:wrap="none" w:vAnchor="page" w:hAnchor="page" w:x="848" w:y="46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Получение испрашиваемого условно разрешенного вида использования - «Магазины» для земельного участка с площадью 397 кв.м, с кадастровым </w:t>
      </w:r>
      <w:r>
        <w:rPr>
          <w:rStyle w:val="CharStyle47"/>
        </w:rPr>
        <w:t xml:space="preserve">номером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23:21:0401011:4653, </w:t>
      </w:r>
      <w:r>
        <w:rPr>
          <w:rStyle w:val="CharStyle47"/>
        </w:rPr>
        <w:t xml:space="preserve">расположенным по адресу: г. Новокубанск, ул.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 </w:t>
      </w:r>
      <w:r>
        <w:rPr>
          <w:rStyle w:val="CharStyle47"/>
        </w:rPr>
        <w:t xml:space="preserve">Интернационала,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78, </w:t>
      </w:r>
      <w:r>
        <w:rPr>
          <w:rStyle w:val="CharStyle47"/>
        </w:rPr>
        <w:t xml:space="preserve">соответствует требованиям градостроительных норм,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ПЗЗ, не окажет негативное воздействие на окружающую среду, с соблюдением требований технических регламентов, Федерального закона от</w:t>
      </w:r>
    </w:p>
    <w:p>
      <w:pPr>
        <w:pStyle w:val="Style3"/>
        <w:numPr>
          <w:ilvl w:val="0"/>
          <w:numId w:val="7"/>
        </w:numPr>
        <w:framePr w:w="10344" w:h="8658" w:hRule="exact" w:wrap="none" w:vAnchor="page" w:hAnchor="page" w:x="848" w:y="465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0" w:line="4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60"/>
        <w:numPr>
          <w:ilvl w:val="1"/>
          <w:numId w:val="1"/>
        </w:numPr>
        <w:framePr w:w="10344" w:h="8658" w:hRule="exact" w:wrap="none" w:vAnchor="page" w:hAnchor="page" w:x="848" w:y="465"/>
        <w:tabs>
          <w:tab w:leader="none" w:pos="15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800" w:right="0" w:firstLine="28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функциональном назначении земельного участка в соответствии с генеральным планом Новокубанского городского</w:t>
      </w:r>
      <w:bookmarkEnd w:id="2"/>
    </w:p>
    <w:p>
      <w:pPr>
        <w:pStyle w:val="Style60"/>
        <w:framePr w:w="10344" w:h="8658" w:hRule="exact" w:wrap="none" w:vAnchor="page" w:hAnchor="page" w:x="848" w:y="4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3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поселения</w:t>
      </w:r>
      <w:bookmarkEnd w:id="3"/>
    </w:p>
    <w:p>
      <w:pPr>
        <w:pStyle w:val="Style3"/>
        <w:framePr w:w="10344" w:h="3393" w:hRule="exact" w:wrap="none" w:vAnchor="page" w:hAnchor="page" w:x="848" w:y="957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схеме функционального зонирования территории Новокубанского городского поселения, земельный участок с площадью 397 кв.м, с кадастровым номером 23:21:0401011:4653, расположенный по адресу: г. Новокубанск, ул. 3 Интернационала, 78, расположен в жилой зоне «Ж», с целевым направлением для застройки индивидуальными жилыми домами </w:t>
      </w:r>
      <w:r>
        <w:rPr>
          <w:rStyle w:val="CharStyle79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«Ж- </w:t>
      </w:r>
      <w:r>
        <w:rPr>
          <w:rStyle w:val="CharStyle71"/>
        </w:rPr>
        <w:t>1»</w:t>
      </w:r>
      <w:r>
        <w:rPr>
          <w:rStyle w:val="CharStyle47"/>
        </w:rPr>
        <w:t xml:space="preserve"> и разрешенным видом использования </w:t>
      </w:r>
      <w:r>
        <w:rPr>
          <w:rStyle w:val="CharStyle80"/>
        </w:rPr>
        <w:t xml:space="preserve">— </w:t>
      </w:r>
      <w:r>
        <w:rPr>
          <w:rStyle w:val="CharStyle47"/>
        </w:rPr>
        <w:t xml:space="preserve">для индивидуального жилшцного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 (код. 2.1).</w:t>
      </w:r>
    </w:p>
    <w:tbl>
      <w:tblPr>
        <w:tblOverlap w:val="never"/>
        <w:tblLayout w:type="fixed"/>
        <w:jc w:val="left"/>
      </w:tblPr>
      <w:tblGrid>
        <w:gridCol w:w="629"/>
        <w:gridCol w:w="571"/>
        <w:gridCol w:w="566"/>
        <w:gridCol w:w="566"/>
        <w:gridCol w:w="250"/>
        <w:gridCol w:w="466"/>
        <w:gridCol w:w="422"/>
        <w:gridCol w:w="6106"/>
        <w:gridCol w:w="749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81"/>
              </w:rPr>
              <w:t>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Лнот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2589-922-3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Кал,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.№док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60" w:right="0" w:firstLine="0"/>
            </w:pPr>
            <w:r>
              <w:rPr>
                <w:rStyle w:val="CharStyle25"/>
              </w:rPr>
              <w:t xml:space="preserve">По </w:t>
            </w:r>
            <w:r>
              <w:rPr>
                <w:rStyle w:val="CharStyle53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25" w:h="893" w:wrap="none" w:vAnchor="page" w:hAnchor="page" w:x="867" w:y="151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0325" w:h="893" w:wrap="none" w:vAnchor="page" w:hAnchor="page" w:x="867" w:y="1510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30" w:h="6557" w:hRule="exact" w:wrap="none" w:vAnchor="page" w:hAnchor="page" w:x="474" w:y="3484"/>
        <w:tabs>
          <w:tab w:leader="none" w:pos="3389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20"/>
        <w:framePr w:w="278" w:h="1105" w:hRule="exact" w:wrap="none" w:vAnchor="page" w:hAnchor="page" w:x="738" w:y="1166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48" w:right="0" w:firstLine="0"/>
      </w:pPr>
      <w:r>
        <w:rPr>
          <w:rStyle w:val="CharStyle57"/>
          <w:lang w:val="en-US" w:eastAsia="en-US" w:bidi="en-US"/>
        </w:rPr>
        <w:t>s</w:t>
      </w:r>
    </w:p>
    <w:p>
      <w:pPr>
        <w:pStyle w:val="Style20"/>
        <w:framePr w:w="278" w:h="1105" w:hRule="exact" w:wrap="none" w:vAnchor="page" w:hAnchor="page" w:x="738" w:y="1166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48" w:right="10" w:firstLine="0"/>
      </w:pPr>
      <w:r>
        <w:rPr>
          <w:rStyle w:val="CharStyle57"/>
        </w:rPr>
        <w:t>а</w:t>
      </w:r>
    </w:p>
    <w:p>
      <w:pPr>
        <w:pStyle w:val="Style20"/>
        <w:framePr w:w="278" w:h="1105" w:hRule="exact" w:wrap="none" w:vAnchor="page" w:hAnchor="page" w:x="738" w:y="11665"/>
        <w:widowControl w:val="0"/>
        <w:keepNext w:val="0"/>
        <w:keepLines w:val="0"/>
        <w:shd w:val="clear" w:color="auto" w:fill="auto"/>
        <w:bidi w:val="0"/>
        <w:jc w:val="both"/>
        <w:spacing w:before="0" w:after="0" w:line="400" w:lineRule="exact"/>
        <w:ind w:left="0" w:right="10" w:firstLine="0"/>
      </w:pPr>
      <w:r>
        <w:rPr>
          <w:rStyle w:val="CharStyle82"/>
          <w:b w:val="0"/>
          <w:bCs w:val="0"/>
        </w:rPr>
        <w:t>Л</w:t>
      </w:r>
    </w:p>
    <w:p>
      <w:pPr>
        <w:pStyle w:val="Style3"/>
        <w:framePr w:w="278" w:h="678" w:hRule="exact" w:wrap="none" w:vAnchor="page" w:hAnchor="page" w:x="738" w:y="137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83"/>
        <w:framePr w:w="278" w:h="678" w:hRule="exact" w:wrap="none" w:vAnchor="page" w:hAnchor="page" w:x="738" w:y="137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color w:val="000000"/>
          <w:position w:val="0"/>
        </w:rPr>
        <w:t>1]</w:t>
      </w:r>
      <w:bookmarkEnd w:id="4"/>
    </w:p>
    <w:p>
      <w:pPr>
        <w:pStyle w:val="Style3"/>
        <w:framePr w:w="278" w:h="1005" w:hRule="exact" w:wrap="none" w:vAnchor="page" w:hAnchor="page" w:x="738" w:y="149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</w:t>
      </w:r>
    </w:p>
    <w:p>
      <w:pPr>
        <w:pStyle w:val="Style3"/>
        <w:framePr w:w="278" w:h="1005" w:hRule="exact" w:wrap="none" w:vAnchor="page" w:hAnchor="page" w:x="738" w:y="14991"/>
        <w:widowControl w:val="0"/>
        <w:keepNext w:val="0"/>
        <w:keepLines w:val="0"/>
        <w:shd w:val="clear" w:color="auto" w:fill="auto"/>
        <w:bidi w:val="0"/>
        <w:jc w:val="left"/>
        <w:spacing w:before="0" w:after="31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</w:t>
      </w:r>
    </w:p>
    <w:p>
      <w:pPr>
        <w:pStyle w:val="Style85"/>
        <w:framePr w:w="278" w:h="1005" w:hRule="exact" w:wrap="none" w:vAnchor="page" w:hAnchor="page" w:x="738" w:y="1499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to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3"/>
        <w:framePr w:w="278" w:h="1005" w:hRule="exact" w:wrap="none" w:vAnchor="page" w:hAnchor="page" w:x="738" w:y="149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</w:t>
      </w:r>
    </w:p>
    <w:p>
      <w:pPr>
        <w:pStyle w:val="Style60"/>
        <w:framePr w:w="10344" w:h="12709" w:hRule="exact" w:wrap="none" w:vAnchor="page" w:hAnchor="page" w:x="886" w:y="753"/>
        <w:tabs>
          <w:tab w:leader="none" w:pos="26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480" w:lineRule="exact"/>
        <w:ind w:left="1020" w:right="0" w:firstLine="114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1.Э</w:t>
        <w:tab/>
        <w:t>Сведения об объектах капитального строительства</w:t>
        <w:br/>
        <w:t>расположенных в границах рассматриваемого земельного участка</w:t>
      </w:r>
      <w:bookmarkEnd w:id="5"/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416" w:line="480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земельном участке с площадью 397 кв.м, с кадастровым номером</w:t>
        <w:br/>
        <w:t>23:21:0401011:4653, расположенном по адресу: г. Новокубанск, ул. 3</w:t>
        <w:br/>
        <w:t>Интернационала, 78, отсутствуют объекты капитального строительства. В</w:t>
        <w:br/>
        <w:t>дальнейшем на данном земельном участке предусматривается возвести здание</w:t>
        <w:br/>
        <w:t>магазина, а сам земельный участок эксплуатировать с условно разрешенным</w:t>
        <w:br/>
        <w:t>видом использования - «Магазины».</w:t>
      </w:r>
    </w:p>
    <w:p>
      <w:pPr>
        <w:pStyle w:val="Style60"/>
        <w:numPr>
          <w:ilvl w:val="0"/>
          <w:numId w:val="9"/>
        </w:numPr>
        <w:framePr w:w="10344" w:h="12709" w:hRule="exact" w:wrap="none" w:vAnchor="page" w:hAnchor="page" w:x="886" w:y="753"/>
        <w:tabs>
          <w:tab w:leader="none" w:pos="19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68" w:line="485" w:lineRule="exact"/>
        <w:ind w:left="1300" w:right="0" w:firstLine="16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ограничения использования земельного участка,</w:t>
        <w:br/>
        <w:t>наличия зон с особыми условиями использования территории</w:t>
      </w:r>
      <w:bookmarkEnd w:id="6"/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700"/>
      </w:pPr>
      <w:r>
        <w:rPr>
          <w:rStyle w:val="CharStyle47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соответствии со сведениями информационной системы обеспечения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градостроительной деятельности Новокубанского городского поселения №</w:t>
        <w:br/>
        <w:t xml:space="preserve">ГИСОГД 0727 </w:t>
      </w:r>
      <w:r>
        <w:rPr>
          <w:rStyle w:val="CharStyle47"/>
        </w:rPr>
        <w:t xml:space="preserve">06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22, </w:t>
      </w:r>
      <w:r>
        <w:rPr>
          <w:rStyle w:val="CharStyle47"/>
        </w:rPr>
        <w:t xml:space="preserve">земельный участок с площадью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397 </w:t>
      </w:r>
      <w:r>
        <w:rPr>
          <w:rStyle w:val="CharStyle47"/>
        </w:rPr>
        <w:t>кв.м, с кадастровым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номером 23:21:0401011:4653, расположенный по адресу: г. Новокубанск, ул. 3</w:t>
        <w:br/>
        <w:t>Интернационала, 78, находится в 3 поясе санитарной охраны источника</w:t>
        <w:br/>
      </w:r>
      <w:r>
        <w:rPr>
          <w:rStyle w:val="CharStyle47"/>
        </w:rPr>
        <w:t>водоснабжения и в зоне затопления Р=1%, согласно приказа Кубанского БВУ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№ 79-пр от 11.06.2021.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Водным Кодексом Российской Федерации (от 03.03.06 г.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№74 ФЗ) и Федеральным законом от 30.03.1999г. №52-ФЗ «О санитарно-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эпидемиологическом благополучии населения», в 3-ем поясе водозабора</w:t>
        <w:br/>
        <w:t>предусматриваются следующие мероприятия: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выявление, ликвидация всех бездействующих, старых или неправильно</w:t>
      </w:r>
    </w:p>
    <w:p>
      <w:pPr>
        <w:pStyle w:val="Style3"/>
        <w:framePr w:w="10344" w:h="12709" w:hRule="exact" w:wrap="none" w:vAnchor="page" w:hAnchor="page" w:x="886" w:y="753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эксплуатируемых скважин, представляющих опасность загрязнения</w:t>
        <w:br/>
        <w:t>водоносного горизонта;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71"/>
        <w:gridCol w:w="566"/>
        <w:gridCol w:w="269"/>
        <w:gridCol w:w="211"/>
        <w:gridCol w:w="230"/>
        <w:gridCol w:w="45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3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Иж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Ласт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.№док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Пода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70" w:h="878" w:wrap="none" w:vAnchor="page" w:hAnchor="page" w:x="1246" w:y="153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0" w:h="878" w:wrap="none" w:vAnchor="page" w:hAnchor="page" w:x="1246" w:y="153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</w:tbl>
    <w:p>
      <w:pPr>
        <w:pStyle w:val="Style12"/>
        <w:framePr w:wrap="none" w:vAnchor="page" w:hAnchor="page" w:x="7045" w:y="1565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87"/>
        <w:framePr w:wrap="none" w:vAnchor="page" w:hAnchor="page" w:x="10885" w:y="1546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89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26" w:h="6552" w:hRule="exact" w:wrap="none" w:vAnchor="page" w:hAnchor="page" w:x="399" w:y="3484"/>
        <w:tabs>
          <w:tab w:leader="none" w:pos="3389" w:val="left"/>
          <w:tab w:leader="none" w:pos="504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НОРЫОКОНТРОЛЬ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90"/>
        <w:framePr w:w="278" w:h="939" w:hRule="exact" w:wrap="none" w:vAnchor="page" w:hAnchor="page" w:x="673" w:y="118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55"/>
        <w:framePr w:w="278" w:h="939" w:hRule="exact" w:wrap="none" w:vAnchor="page" w:hAnchor="page" w:x="673" w:y="1181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=:</w:t>
      </w:r>
    </w:p>
    <w:p>
      <w:pPr>
        <w:pStyle w:val="Style3"/>
        <w:framePr w:w="278" w:h="939" w:hRule="exact" w:wrap="none" w:vAnchor="page" w:hAnchor="page" w:x="673" w:y="11812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78" w:h="939" w:hRule="exact" w:wrap="none" w:vAnchor="page" w:hAnchor="page" w:x="673" w:y="118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оз</w:t>
      </w:r>
    </w:p>
    <w:p>
      <w:pPr>
        <w:pStyle w:val="Style3"/>
        <w:framePr w:wrap="none" w:vAnchor="page" w:hAnchor="page" w:x="673" w:y="140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t§:</w:t>
      </w:r>
    </w:p>
    <w:p>
      <w:pPr>
        <w:pStyle w:val="Style3"/>
        <w:framePr w:w="269" w:h="473" w:hRule="exact" w:wrap="none" w:vAnchor="page" w:hAnchor="page" w:x="682" w:y="1520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'ТЗ</w:t>
      </w:r>
    </w:p>
    <w:p>
      <w:pPr>
        <w:pStyle w:val="Style3"/>
        <w:framePr w:w="269" w:h="473" w:hRule="exact" w:wrap="none" w:vAnchor="page" w:hAnchor="page" w:x="682" w:y="15201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473" w:hRule="exact" w:wrap="none" w:vAnchor="page" w:hAnchor="page" w:x="682" w:y="15201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269" w:h="473" w:hRule="exact" w:wrap="none" w:vAnchor="page" w:hAnchor="page" w:x="682" w:y="152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-ЯГ</w:t>
      </w:r>
    </w:p>
    <w:p>
      <w:pPr>
        <w:pStyle w:val="Style3"/>
        <w:numPr>
          <w:ilvl w:val="0"/>
          <w:numId w:val="11"/>
        </w:numPr>
        <w:framePr w:w="9696" w:h="12980" w:hRule="exact" w:wrap="none" w:vAnchor="page" w:hAnchor="page" w:x="1210" w:y="742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регулирование любого нового строительства и бурения новых скважин при обязательном согласовании местными органами санитарного надзора, геологического контроля и регулирования использования и охране вод;</w:t>
      </w:r>
    </w:p>
    <w:p>
      <w:pPr>
        <w:pStyle w:val="Style3"/>
        <w:numPr>
          <w:ilvl w:val="0"/>
          <w:numId w:val="11"/>
        </w:numPr>
        <w:framePr w:w="9696" w:h="12980" w:hRule="exact" w:wrap="none" w:vAnchor="page" w:hAnchor="page" w:x="1210" w:y="742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запрещение закачки отработанных вод в подземные горизонты, подземного складирования твердых отходов и разработки недр, могущей привести к загрязнению водоносного горизонта;</w:t>
      </w:r>
    </w:p>
    <w:p>
      <w:pPr>
        <w:pStyle w:val="Style3"/>
        <w:numPr>
          <w:ilvl w:val="0"/>
          <w:numId w:val="11"/>
        </w:numPr>
        <w:framePr w:w="9696" w:h="12980" w:hRule="exact" w:wrap="none" w:vAnchor="page" w:hAnchor="page" w:x="1210" w:y="742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своевременное выполнение мероприятий по санитарной охране поверхностных водотоков, гидравлически связанных с используемым </w:t>
      </w:r>
      <w:r>
        <w:rPr>
          <w:rStyle w:val="CharStyle47"/>
        </w:rPr>
        <w:t>водоносным горизонтом;</w:t>
      </w:r>
    </w:p>
    <w:p>
      <w:pPr>
        <w:pStyle w:val="Style3"/>
        <w:numPr>
          <w:ilvl w:val="0"/>
          <w:numId w:val="11"/>
        </w:numPr>
        <w:framePr w:w="9696" w:h="12980" w:hRule="exact" w:wrap="none" w:vAnchor="page" w:hAnchor="page" w:x="1210" w:y="742"/>
        <w:tabs>
          <w:tab w:leader="none" w:pos="9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запрещение размещения накопителей промстоков, шламохранилищ, складов ГСМ, складов ядохимикатов и минеральных удобрений, крупных птицефабрик и животноводческих комплексов.</w:t>
      </w:r>
    </w:p>
    <w:p>
      <w:pPr>
        <w:pStyle w:val="Style3"/>
        <w:framePr w:w="9696" w:h="12980" w:hRule="exact" w:wrap="none" w:vAnchor="page" w:hAnchor="page" w:x="1210" w:y="74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границах зон затопления, подтопления запрещаются;</w:t>
      </w:r>
    </w:p>
    <w:p>
      <w:pPr>
        <w:pStyle w:val="Style3"/>
        <w:numPr>
          <w:ilvl w:val="0"/>
          <w:numId w:val="13"/>
        </w:numPr>
        <w:framePr w:w="9696" w:h="12980" w:hRule="exact" w:wrap="none" w:vAnchor="page" w:hAnchor="page" w:x="1210" w:y="742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>
      <w:pPr>
        <w:pStyle w:val="Style3"/>
        <w:numPr>
          <w:ilvl w:val="0"/>
          <w:numId w:val="13"/>
        </w:numPr>
        <w:framePr w:w="9696" w:h="12980" w:hRule="exact" w:wrap="none" w:vAnchor="page" w:hAnchor="page" w:x="1210" w:y="742"/>
        <w:tabs>
          <w:tab w:leader="none" w:pos="11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5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использование сточных вод в целях повышения почвенного ♦</w:t>
      </w:r>
    </w:p>
    <w:p>
      <w:pPr>
        <w:pStyle w:val="Style3"/>
        <w:framePr w:w="9696" w:h="12980" w:hRule="exact" w:wrap="none" w:vAnchor="page" w:hAnchor="page" w:x="1210" w:y="74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плодородия;</w:t>
      </w:r>
    </w:p>
    <w:p>
      <w:pPr>
        <w:pStyle w:val="Style3"/>
        <w:numPr>
          <w:ilvl w:val="0"/>
          <w:numId w:val="13"/>
        </w:numPr>
        <w:framePr w:w="9696" w:h="12980" w:hRule="exact" w:wrap="none" w:vAnchor="page" w:hAnchor="page" w:x="1210" w:y="74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>
      <w:pPr>
        <w:pStyle w:val="Style3"/>
        <w:numPr>
          <w:ilvl w:val="0"/>
          <w:numId w:val="13"/>
        </w:numPr>
        <w:framePr w:w="9696" w:h="12980" w:hRule="exact" w:wrap="none" w:vAnchor="page" w:hAnchor="page" w:x="1210" w:y="742"/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осуществление авиационных мер по борьбе с вредными организмами. Инженерная защита территорий и объектов от негативного воздействия</w:t>
      </w:r>
    </w:p>
    <w:p>
      <w:pPr>
        <w:pStyle w:val="Style3"/>
        <w:framePr w:w="9696" w:h="12980" w:hRule="exact" w:wrap="none" w:vAnchor="page" w:hAnchor="page" w:x="1210" w:y="74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rStyle w:val="CharStyle47"/>
        </w:rPr>
        <w:t xml:space="preserve">вод (строительство водоограждающих дамб, берегоукрепительных сооружений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других сооружений инженерной защиты, предназначенных для защиты территорий и объектов от затопления, подтопления, разрушения берегов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71"/>
        <w:gridCol w:w="590"/>
        <w:gridCol w:w="154"/>
        <w:gridCol w:w="528"/>
        <w:gridCol w:w="461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2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3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2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2"/>
              </w:rPr>
              <w:t>м.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67" w:y="153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-Ходок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4"/>
              </w:rPr>
              <w:t xml:space="preserve">' </w:t>
            </w:r>
            <w:r>
              <w:rPr>
                <w:rStyle w:val="CharStyle95"/>
              </w:rPr>
              <w:t>пЛт.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67" w:y="153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</w:tbl>
    <w:p>
      <w:pPr>
        <w:pStyle w:val="Style12"/>
        <w:framePr w:wrap="none" w:vAnchor="page" w:hAnchor="page" w:x="6980" w:y="1564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3"/>
        <w:framePr w:wrap="none" w:vAnchor="page" w:hAnchor="page" w:x="10820" w:y="1535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Лнот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30" w:h="6557" w:hRule="exact" w:wrap="none" w:vAnchor="page" w:hAnchor="page" w:x="384" w:y="3258"/>
        <w:tabs>
          <w:tab w:leader="none" w:pos="3384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705" w:y="1220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57"/>
        </w:rPr>
        <w:t>«3</w:t>
      </w:r>
    </w:p>
    <w:p>
      <w:pPr>
        <w:pStyle w:val="Style96"/>
        <w:framePr w:w="173" w:h="309" w:hRule="exact" w:wrap="none" w:vAnchor="page" w:hAnchor="page" w:x="705" w:y="128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&lt;3</w:t>
      </w:r>
    </w:p>
    <w:p>
      <w:pPr>
        <w:pStyle w:val="Style96"/>
        <w:framePr w:w="173" w:h="462" w:hRule="exact" w:wrap="none" w:vAnchor="page" w:hAnchor="page" w:x="705" w:y="1315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</w:p>
    <w:p>
      <w:pPr>
        <w:pStyle w:val="Style98"/>
        <w:framePr w:w="173" w:h="462" w:hRule="exact" w:wrap="none" w:vAnchor="page" w:hAnchor="page" w:x="705" w:y="1315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framePr w:wrap="none" w:vAnchor="page" w:hAnchor="page" w:x="580" w:y="13583"/>
        <w:widowControl w:val="0"/>
        <w:rPr>
          <w:sz w:val="2"/>
          <w:szCs w:val="2"/>
        </w:rPr>
      </w:pPr>
      <w:r>
        <w:pict>
          <v:shape id="_x0000_s1027" type="#_x0000_t75" style="width:19pt;height:30pt;">
            <v:imagedata r:id="rId7" r:href="rId8"/>
          </v:shape>
        </w:pict>
      </w:r>
    </w:p>
    <w:p>
      <w:pPr>
        <w:pStyle w:val="Style3"/>
        <w:framePr w:w="10253" w:h="12969" w:hRule="exact" w:wrap="none" w:vAnchor="page" w:hAnchor="page" w:x="1094" w:y="5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водных объектов, и (или) методы инженерной защиты, в том числе .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-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</w:t>
      </w:r>
      <w:r>
        <w:rPr>
          <w:rStyle w:val="CharStyle47"/>
        </w:rPr>
        <w:t>земельных участков, в отношении которых осуществляется такая защита.</w:t>
      </w:r>
    </w:p>
    <w:p>
      <w:pPr>
        <w:pStyle w:val="Style3"/>
        <w:framePr w:w="10253" w:h="12969" w:hRule="exact" w:wrap="none" w:vAnchor="page" w:hAnchor="page" w:x="1094" w:y="5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70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Мероприятия по водоотведению поверхностных стоков за пределы земельного участка проводятся застройщиком при условии согласования указанных мероприятий с собственниками (владельцами) смежных земельных участков. Поднятие уровня земельного участка путем отсыпки грунта " допускается при наличии письменного согласия правообладателей соседних земельных участков.</w:t>
      </w:r>
    </w:p>
    <w:p>
      <w:pPr>
        <w:pStyle w:val="Style3"/>
        <w:framePr w:w="10253" w:h="12969" w:hRule="exact" w:wrap="none" w:vAnchor="page" w:hAnchor="page" w:x="1094" w:y="5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80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'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 использования «Магазины».</w:t>
      </w:r>
    </w:p>
    <w:p>
      <w:pPr>
        <w:pStyle w:val="Style3"/>
        <w:framePr w:w="10253" w:h="12969" w:hRule="exact" w:wrap="none" w:vAnchor="page" w:hAnchor="page" w:x="1094" w:y="55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70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Получение испрашиваемого условно разрешенного вида использования «Магазины» (4.4) для земельного участка с площадью 397 кв.м, с кадастровым номером 23:21:0401011:4653, расположенном по адресу: г. Новокубанск, ул. 3 </w:t>
      </w:r>
      <w:r>
        <w:rPr>
          <w:rStyle w:val="CharStyle47"/>
        </w:rPr>
        <w:t xml:space="preserve">Интернационала, 78, с учетом наличия особых условий использования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территории, не окажет негативного воздействия на окружающую среду, соответствует требованиям технических регламентов Федерального закона от</w:t>
      </w:r>
    </w:p>
    <w:tbl>
      <w:tblPr>
        <w:tblOverlap w:val="never"/>
        <w:tblLayout w:type="fixed"/>
        <w:jc w:val="left"/>
      </w:tblPr>
      <w:tblGrid>
        <w:gridCol w:w="629"/>
        <w:gridCol w:w="566"/>
        <w:gridCol w:w="571"/>
        <w:gridCol w:w="566"/>
        <w:gridCol w:w="154"/>
        <w:gridCol w:w="86"/>
        <w:gridCol w:w="466"/>
        <w:gridCol w:w="432"/>
        <w:gridCol w:w="6101"/>
        <w:gridCol w:w="638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0"/>
              </w:rPr>
              <w:t>\(1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0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2"/>
              </w:rPr>
              <w:t>ГГ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25"/>
              </w:rPr>
              <w:t>Лнет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03"/>
              </w:rPr>
              <w:t>_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4"/>
              </w:rPr>
              <w:t>hi.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10" w:h="883" w:wrap="none" w:vAnchor="page" w:hAnchor="page" w:x="1137" w:y="151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2589-922-3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40" w:firstLine="0"/>
            </w:pPr>
            <w:r>
              <w:rPr>
                <w:rStyle w:val="CharStyle105"/>
              </w:rPr>
              <w:t>9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5"/>
              </w:rPr>
              <w:t>.№док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ПоДЛ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10" w:h="883" w:wrap="none" w:vAnchor="page" w:hAnchor="page" w:x="1137" w:y="151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05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10" w:h="883" w:wrap="none" w:vAnchor="page" w:hAnchor="page" w:x="1137" w:y="15157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10" w:h="883" w:wrap="none" w:vAnchor="page" w:hAnchor="page" w:x="1137" w:y="15157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30" w:h="6552" w:hRule="exact" w:wrap="none" w:vAnchor="page" w:hAnchor="page" w:x="364" w:y="3268"/>
        <w:tabs>
          <w:tab w:leader="none" w:pos="504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rap="none" w:vAnchor="page" w:hAnchor="page" w:x="638" w:y="122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«5</w:t>
      </w:r>
    </w:p>
    <w:p>
      <w:pPr>
        <w:pStyle w:val="Style20"/>
        <w:framePr w:wrap="none" w:vAnchor="page" w:hAnchor="page" w:x="648" w:y="1318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06"/>
        </w:rPr>
        <w:t>5</w:t>
      </w:r>
    </w:p>
    <w:p>
      <w:pPr>
        <w:pStyle w:val="Style3"/>
        <w:framePr w:w="269" w:h="532" w:hRule="exact" w:wrap="none" w:vAnchor="page" w:hAnchor="page" w:x="648" w:y="1371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7"/>
        <w:framePr w:w="269" w:h="532" w:hRule="exact" w:wrap="none" w:vAnchor="page" w:hAnchor="page" w:x="648" w:y="13714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£§:</w:t>
      </w:r>
    </w:p>
    <w:p>
      <w:pPr>
        <w:pStyle w:val="Style45"/>
        <w:framePr w:w="278" w:h="950" w:hRule="exact" w:wrap="none" w:vAnchor="page" w:hAnchor="page" w:x="648" w:y="148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45"/>
        <w:framePr w:w="278" w:h="950" w:hRule="exact" w:wrap="none" w:vAnchor="page" w:hAnchor="page" w:x="648" w:y="14838"/>
        <w:widowControl w:val="0"/>
        <w:keepNext w:val="0"/>
        <w:keepLines w:val="0"/>
        <w:shd w:val="clear" w:color="auto" w:fill="auto"/>
        <w:bidi w:val="0"/>
        <w:jc w:val="left"/>
        <w:spacing w:before="0" w:after="6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3"/>
        <w:framePr w:w="278" w:h="950" w:hRule="exact" w:wrap="none" w:vAnchor="page" w:hAnchor="page" w:x="648" w:y="148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</w:t>
      </w:r>
    </w:p>
    <w:p>
      <w:pPr>
        <w:pStyle w:val="Style7"/>
        <w:framePr w:w="278" w:h="950" w:hRule="exact" w:wrap="none" w:vAnchor="page" w:hAnchor="page" w:x="648" w:y="1483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:§</w:t>
      </w:r>
    </w:p>
    <w:p>
      <w:pPr>
        <w:pStyle w:val="Style3"/>
        <w:numPr>
          <w:ilvl w:val="0"/>
          <w:numId w:val="15"/>
        </w:numPr>
        <w:framePr w:w="10253" w:h="12417" w:hRule="exact" w:wrap="none" w:vAnchor="page" w:hAnchor="page" w:x="1094" w:y="522"/>
        <w:tabs>
          <w:tab w:leader="none" w:pos="13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76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сооружений».</w:t>
      </w:r>
    </w:p>
    <w:p>
      <w:pPr>
        <w:pStyle w:val="Style60"/>
        <w:numPr>
          <w:ilvl w:val="0"/>
          <w:numId w:val="1"/>
        </w:numPr>
        <w:framePr w:w="10253" w:h="12417" w:hRule="exact" w:wrap="none" w:vAnchor="page" w:hAnchor="page" w:x="1094" w:y="522"/>
        <w:tabs>
          <w:tab w:leader="none" w:pos="31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6" w:line="280" w:lineRule="exact"/>
        <w:ind w:left="280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Анализ градостроительной ситуации</w:t>
      </w:r>
      <w:bookmarkEnd w:id="7"/>
    </w:p>
    <w:p>
      <w:pPr>
        <w:pStyle w:val="Style3"/>
        <w:framePr w:w="10253" w:h="12417" w:hRule="exact" w:wrap="none" w:vAnchor="page" w:hAnchor="page" w:x="1094" w:y="52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397 кв.м, с кадастровым номером 23:21:0401011:4653, расположенный по адресу: г. Новокубанск, ул. 3 Интернационала, 78, находится в нейтральной части г. Новокубанска. С севера данный земельный участок граничит с участком: КН 23:21:0401011:4652 (г. Новокубанск, пер. Гражданский, 21), с площадью 546 кв.м, с разрешенным видом использования - для индивидуальной жилой застройки, свобод ный от застройки. С юга данный земельный участок граничит с ул. 3 Интернационала. С востока данный земельный участок граничит с участком: КН 23:21:0401011:34 (г. Новокубанск, ул. 3 Интернационала, 76), с площадью 658 кв.м, с разрешенным видом использования - для индивидуальной жилой застройки, с объектом капитального строительства - индивидуальный жилой дом. С запада данный земельный участок граничит с пер. Гражданский.</w:t>
      </w:r>
    </w:p>
    <w:p>
      <w:pPr>
        <w:pStyle w:val="Style3"/>
        <w:framePr w:w="10253" w:h="12417" w:hRule="exact" w:wrap="none" w:vAnchor="page" w:hAnchor="page" w:x="1094" w:y="52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Категория земель - земли населенных пунктов.</w:t>
      </w:r>
    </w:p>
    <w:p>
      <w:pPr>
        <w:pStyle w:val="Style3"/>
        <w:framePr w:w="10253" w:h="12417" w:hRule="exact" w:wrap="none" w:vAnchor="page" w:hAnchor="page" w:x="1094" w:y="52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Красная линия в границах земельного участка, не утверждена.</w:t>
      </w:r>
    </w:p>
    <w:p>
      <w:pPr>
        <w:pStyle w:val="Style3"/>
        <w:framePr w:w="10253" w:h="12417" w:hRule="exact" w:wrap="none" w:vAnchor="page" w:hAnchor="page" w:x="1094" w:y="52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данный момент в границах земельного участка отсутствуют объекты капитального строительства. В дальнейшем на данном земельном участке будет возводится объект капитального строительства - здание магазина.</w:t>
      </w:r>
    </w:p>
    <w:p>
      <w:pPr>
        <w:pStyle w:val="Style45"/>
        <w:framePr w:w="10253" w:h="12417" w:hRule="exact" w:wrap="none" w:vAnchor="page" w:hAnchor="page" w:x="1094" w:y="52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color w:val="000000"/>
          <w:position w:val="0"/>
        </w:rPr>
        <w:t xml:space="preserve">Участок расположен в </w:t>
      </w:r>
      <w:r>
        <w:rPr>
          <w:rStyle w:val="CharStyle107"/>
        </w:rPr>
        <w:t xml:space="preserve">пределах </w:t>
      </w:r>
      <w:r>
        <w:rPr>
          <w:lang w:val="ru-RU" w:eastAsia="ru-RU" w:bidi="ru-RU"/>
          <w:w w:val="100"/>
          <w:color w:val="000000"/>
          <w:position w:val="0"/>
        </w:rPr>
        <w:t xml:space="preserve">грающ Новокубанского городского </w:t>
      </w:r>
      <w:r>
        <w:rPr>
          <w:rStyle w:val="CharStyle107"/>
        </w:rPr>
        <w:t>[поселения.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71"/>
        <w:gridCol w:w="566"/>
        <w:gridCol w:w="571"/>
        <w:gridCol w:w="139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08"/>
              </w:rPr>
              <w:t>7Г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69" w:wrap="none" w:vAnchor="page" w:hAnchor="page" w:x="1137" w:y="151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Ледок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25"/>
              </w:rPr>
              <w:t>Под^.'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69" w:wrap="none" w:vAnchor="page" w:hAnchor="page" w:x="1137" w:y="151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</w:tbl>
    <w:p>
      <w:pPr>
        <w:pStyle w:val="Style45"/>
        <w:framePr w:wrap="none" w:vAnchor="page" w:hAnchor="page" w:x="6955" w:y="153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87"/>
        <w:framePr w:wrap="none" w:vAnchor="page" w:hAnchor="page" w:x="10785" w:y="1522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89"/>
        </w:rPr>
        <w:t>Лнет</w:t>
      </w:r>
    </w:p>
    <w:p>
      <w:pPr>
        <w:pStyle w:val="Style7"/>
        <w:framePr w:wrap="none" w:vAnchor="page" w:hAnchor="page" w:x="10900" w:y="1550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1.8pt;margin-top:722.05pt;width:29.75pt;height:0;z-index:-251658240;mso-position-horizontal-relative:page;mso-position-vertical-relative:page">
            <v:stroke weight="1.45pt"/>
          </v:shape>
        </w:pict>
      </w:r>
    </w:p>
    <w:p>
      <w:pPr>
        <w:pStyle w:val="Style17"/>
        <w:framePr w:w="235" w:h="6557" w:hRule="exact" w:wrap="none" w:vAnchor="page" w:hAnchor="page" w:x="588" w:y="3316"/>
        <w:tabs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46" w:y="10612"/>
        <w:widowControl w:val="0"/>
        <w:rPr>
          <w:sz w:val="2"/>
          <w:szCs w:val="2"/>
        </w:rPr>
      </w:pPr>
      <w:r>
        <w:pict>
          <v:shape id="_x0000_s1028" type="#_x0000_t75" style="width:15pt;height:33pt;">
            <v:imagedata r:id="rId9" r:href="rId10"/>
          </v:shape>
        </w:pict>
      </w:r>
    </w:p>
    <w:p>
      <w:pPr>
        <w:framePr w:wrap="none" w:vAnchor="page" w:hAnchor="page" w:x="933" w:y="11284"/>
        <w:widowControl w:val="0"/>
        <w:rPr>
          <w:sz w:val="2"/>
          <w:szCs w:val="2"/>
        </w:rPr>
      </w:pPr>
      <w:r>
        <w:pict>
          <v:shape id="_x0000_s1029" type="#_x0000_t75" style="width:13pt;height:47pt;">
            <v:imagedata r:id="rId11" r:href="rId12"/>
          </v:shape>
        </w:pict>
      </w:r>
    </w:p>
    <w:p>
      <w:pPr>
        <w:pStyle w:val="Style96"/>
        <w:framePr w:wrap="none" w:vAnchor="page" w:hAnchor="page" w:x="909" w:y="122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33</w:t>
      </w:r>
    </w:p>
    <w:p>
      <w:pPr>
        <w:pStyle w:val="Style96"/>
        <w:framePr w:wrap="none" w:vAnchor="page" w:hAnchor="page" w:x="948" w:y="1295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framePr w:wrap="none" w:vAnchor="page" w:hAnchor="page" w:x="919" w:y="13213"/>
        <w:widowControl w:val="0"/>
        <w:rPr>
          <w:sz w:val="2"/>
          <w:szCs w:val="2"/>
        </w:rPr>
      </w:pPr>
      <w:r>
        <w:pict>
          <v:shape id="_x0000_s1030" type="#_x0000_t75" style="width:10pt;height:56pt;">
            <v:imagedata r:id="rId13" r:href="rId14"/>
          </v:shape>
        </w:pict>
      </w:r>
    </w:p>
    <w:p>
      <w:pPr>
        <w:pStyle w:val="Style90"/>
        <w:framePr w:wrap="none" w:vAnchor="page" w:hAnchor="page" w:x="962" w:y="1543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09"/>
        </w:rPr>
        <w:t>5</w:t>
      </w:r>
      <w:r>
        <w:rPr>
          <w:lang w:val="en-US" w:eastAsia="en-US" w:bidi="en-US"/>
          <w:w w:val="100"/>
          <w:spacing w:val="0"/>
          <w:color w:val="000000"/>
          <w:position w:val="0"/>
        </w:rPr>
        <w:t>G</w:t>
      </w:r>
    </w:p>
    <w:p>
      <w:pPr>
        <w:framePr w:wrap="none" w:vAnchor="page" w:hAnchor="page" w:x="924" w:y="15444"/>
        <w:widowControl w:val="0"/>
      </w:pPr>
    </w:p>
    <w:p>
      <w:pPr>
        <w:pStyle w:val="Style3"/>
        <w:framePr w:w="9653" w:h="10109" w:hRule="exact" w:wrap="none" w:vAnchor="page" w:hAnchor="page" w:x="1394" w:y="59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 3 поясе зоны санитарной охраны источника водоснабжения и в зоне затопления Р-1%, согласно приказа Кубанского БВУ № 79 от 11.06.2021 г.</w:t>
      </w:r>
    </w:p>
    <w:p>
      <w:pPr>
        <w:pStyle w:val="Style3"/>
        <w:framePr w:w="9653" w:h="10109" w:hRule="exact" w:wrap="none" w:vAnchor="page" w:hAnchor="page" w:x="1394" w:y="59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рассматриваемом земельном участке отсутствуют ценные градоформирующие объекты; исторически значимые объекты, здания и сооружения составляющие предмет охраны данного поселения; объекты культурного наследия.</w:t>
      </w:r>
    </w:p>
    <w:p>
      <w:pPr>
        <w:pStyle w:val="Style3"/>
        <w:framePr w:w="9653" w:h="10109" w:hRule="exact" w:wrap="none" w:vAnchor="page" w:hAnchor="page" w:x="1394" w:y="594"/>
        <w:widowControl w:val="0"/>
        <w:keepNext w:val="0"/>
        <w:keepLines w:val="0"/>
        <w:shd w:val="clear" w:color="auto" w:fill="auto"/>
        <w:bidi w:val="0"/>
        <w:jc w:val="left"/>
        <w:spacing w:before="0" w:after="576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результате проведения анализа градостроительной ситуации, </w:t>
      </w:r>
      <w:r>
        <w:rPr>
          <w:rStyle w:val="CharStyle47"/>
        </w:rPr>
        <w:t xml:space="preserve">настоящим заключением подтверждается возможность получения условно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разрешенного вида использования земельного участка «Магазины» (4.4), где возможно размещение объектов капитального строительства, предназначенных для продажи товаров, торговая площадь которых составляет до 5000 кв. м„ с размещением стоянок для автомобилей сотрудников и посетителей торговых объектов.</w:t>
      </w:r>
    </w:p>
    <w:p>
      <w:pPr>
        <w:pStyle w:val="Style60"/>
        <w:framePr w:w="9653" w:h="10109" w:hRule="exact" w:wrap="none" w:vAnchor="page" w:hAnchor="page" w:x="1394" w:y="594"/>
        <w:widowControl w:val="0"/>
        <w:keepNext w:val="0"/>
        <w:keepLines w:val="0"/>
        <w:shd w:val="clear" w:color="auto" w:fill="auto"/>
        <w:bidi w:val="0"/>
        <w:jc w:val="left"/>
        <w:spacing w:before="0" w:after="646" w:line="280" w:lineRule="exact"/>
        <w:ind w:left="436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8"/>
    </w:p>
    <w:p>
      <w:pPr>
        <w:pStyle w:val="Style3"/>
        <w:numPr>
          <w:ilvl w:val="0"/>
          <w:numId w:val="17"/>
        </w:numPr>
        <w:framePr w:w="9653" w:h="10109" w:hRule="exact" w:wrap="none" w:vAnchor="page" w:hAnchor="page" w:x="1394" w:y="594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МУП УКС Новокубанского района.</w:t>
      </w:r>
    </w:p>
    <w:p>
      <w:pPr>
        <w:pStyle w:val="Style3"/>
        <w:numPr>
          <w:ilvl w:val="0"/>
          <w:numId w:val="17"/>
        </w:numPr>
        <w:framePr w:w="9653" w:h="10109" w:hRule="exact" w:wrap="none" w:vAnchor="page" w:hAnchor="page" w:x="1394" w:y="594"/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Топографическая съемка земельного участка М1:500.</w:t>
      </w:r>
    </w:p>
    <w:p>
      <w:pPr>
        <w:pStyle w:val="Style3"/>
        <w:numPr>
          <w:ilvl w:val="0"/>
          <w:numId w:val="17"/>
        </w:numPr>
        <w:framePr w:w="9653" w:h="10109" w:hRule="exact" w:wrap="none" w:vAnchor="page" w:hAnchor="page" w:x="1394" w:y="594"/>
        <w:tabs>
          <w:tab w:leader="none" w:pos="10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 правил землепользования и застройки Новокубанского городского поселения.</w:t>
      </w:r>
    </w:p>
    <w:p>
      <w:pPr>
        <w:pStyle w:val="Style60"/>
        <w:framePr w:w="9653" w:h="2447" w:hRule="exact" w:wrap="none" w:vAnchor="page" w:hAnchor="page" w:x="1394" w:y="111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6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</w:t>
      </w:r>
      <w:bookmarkEnd w:id="9"/>
    </w:p>
    <w:p>
      <w:pPr>
        <w:pStyle w:val="Style3"/>
        <w:framePr w:w="9653" w:h="2447" w:hRule="exact" w:wrap="none" w:vAnchor="page" w:hAnchor="page" w:x="1394" w:y="1112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подтверждает, что земельный участок с площадью 397 кв.м, с </w:t>
      </w:r>
      <w:r>
        <w:rPr>
          <w:rStyle w:val="CharStyle47"/>
        </w:rPr>
        <w:t xml:space="preserve">кадастровым номером 23:21:0461011:4653, расположенный по адресу: г.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Новокубанск, ул. 3 Интернационала, 78, с существующим видом разрешенного использования «Для индивидуального жилищного строительства» (код 2.1) и с</w:t>
      </w:r>
    </w:p>
    <w:tbl>
      <w:tblPr>
        <w:tblOverlap w:val="never"/>
        <w:tblLayout w:type="fixed"/>
        <w:jc w:val="left"/>
      </w:tblPr>
      <w:tblGrid>
        <w:gridCol w:w="643"/>
        <w:gridCol w:w="571"/>
        <w:gridCol w:w="566"/>
        <w:gridCol w:w="566"/>
        <w:gridCol w:w="110"/>
        <w:gridCol w:w="427"/>
        <w:gridCol w:w="168"/>
        <w:gridCol w:w="432"/>
        <w:gridCol w:w="6106"/>
        <w:gridCol w:w="634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931" w:wrap="none" w:vAnchor="page" w:hAnchor="page" w:x="1336" w:y="15162"/>
              <w:tabs>
                <w:tab w:leader="underscore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10"/>
              </w:rPr>
              <w:t>1</w:t>
            </w:r>
            <w:r>
              <w:rPr>
                <w:rStyle w:val="CharStyle111"/>
              </w:rPr>
              <w:t>/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112"/>
                <w:b w:val="0"/>
                <w:bCs w:val="0"/>
              </w:rPr>
              <w:t>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24" w:h="931" w:wrap="none" w:vAnchor="page" w:hAnchor="page" w:x="1336" w:y="151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53"/>
              </w:rPr>
              <w:t>2589-922-3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0" w:firstLine="0"/>
            </w:pPr>
            <w:r>
              <w:rPr>
                <w:rStyle w:val="CharStyle54"/>
              </w:rPr>
              <w:t>11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ЛЬдок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13"/>
              </w:rPr>
              <w:t>ПоУ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24" w:h="931" w:wrap="none" w:vAnchor="page" w:hAnchor="page" w:x="1336" w:y="151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24" w:h="931" w:wrap="none" w:vAnchor="page" w:hAnchor="page" w:x="1336" w:y="1516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224" w:h="931" w:wrap="none" w:vAnchor="page" w:hAnchor="page" w:x="1336" w:y="15162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5.6pt;margin-top:593.4pt;width:44.4pt;height:0;z-index:-251658240;mso-position-horizontal-relative:page;mso-position-vertical-relative:page">
            <v:stroke weight="2.65pt"/>
          </v:shape>
        </w:pict>
      </w:r>
      <w:r>
        <w:pict>
          <v:shape o:spt="32" o:oned="1" path="m,l21600,21600e" style="position:absolute;margin-left:40.pt;margin-top:662.pt;width:29.75pt;height:0;z-index:-251658240;mso-position-horizontal-relative:page;mso-position-vertical-relative:page">
            <v:stroke weight="1.45pt"/>
          </v:shape>
        </w:pict>
      </w:r>
    </w:p>
    <w:p>
      <w:pPr>
        <w:pStyle w:val="Style17"/>
        <w:framePr w:w="230" w:h="6562" w:hRule="exact" w:wrap="none" w:vAnchor="page" w:hAnchor="page" w:x="561" w:y="3915"/>
        <w:tabs>
          <w:tab w:leader="none" w:pos="3389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НОРАЮКОНТРОЛЬ</w:t>
      </w:r>
      <w:r>
        <w:rPr>
          <w:rStyle w:val="CharStyle19"/>
          <w:b w:val="0"/>
          <w:bCs w:val="0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pStyle w:val="Style20"/>
        <w:framePr w:wrap="none" w:vAnchor="page" w:hAnchor="page" w:x="844" w:y="1285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14"/>
        </w:rPr>
        <w:t>05</w:t>
      </w:r>
    </w:p>
    <w:p>
      <w:pPr>
        <w:pStyle w:val="Style3"/>
        <w:framePr w:wrap="none" w:vAnchor="page" w:hAnchor="page" w:x="835" w:y="1384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5S</w:t>
      </w:r>
    </w:p>
    <w:p>
      <w:pPr>
        <w:pStyle w:val="Style3"/>
        <w:framePr w:w="269" w:h="520" w:hRule="exact" w:wrap="none" w:vAnchor="page" w:hAnchor="page" w:x="844" w:y="143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"5</w:t>
      </w:r>
    </w:p>
    <w:p>
      <w:pPr>
        <w:pStyle w:val="Style45"/>
        <w:framePr w:w="269" w:h="520" w:hRule="exact" w:wrap="none" w:vAnchor="page" w:hAnchor="page" w:x="844" w:y="143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</w:t>
      </w:r>
    </w:p>
    <w:p>
      <w:pPr>
        <w:pStyle w:val="Style90"/>
        <w:framePr w:w="307" w:h="483" w:hRule="exact" w:wrap="none" w:vAnchor="page" w:hAnchor="page" w:x="816" w:y="1559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45"/>
        <w:framePr w:w="307" w:h="483" w:hRule="exact" w:wrap="none" w:vAnchor="page" w:hAnchor="page" w:x="816" w:y="15598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87"/>
        <w:framePr w:w="307" w:h="483" w:hRule="exact" w:wrap="none" w:vAnchor="page" w:hAnchor="page" w:x="816" w:y="1559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rStyle w:val="CharStyle89"/>
        </w:rPr>
        <w:t>-А'.,</w:t>
      </w:r>
    </w:p>
    <w:p>
      <w:pPr>
        <w:pStyle w:val="Style12"/>
        <w:framePr w:wrap="none" w:vAnchor="page" w:hAnchor="page" w:x="844" w:y="1615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§</w:t>
      </w:r>
    </w:p>
    <w:p>
      <w:pPr>
        <w:pStyle w:val="Style3"/>
        <w:framePr w:w="9811" w:h="7210" w:hRule="exact" w:wrap="none" w:vAnchor="page" w:hAnchor="page" w:x="1315" w:y="1217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заменой данного вида на испрашиваемый вид условно разрешенного использования «Магазины» (4.4), где возможно размещение объектов капитального строительства, предназначенных для продажи товаров, торговая площадь которых составляет до 5000 кв. м., с размещением стоянок для автомобилей сотрудников и посетителей торговых объектов; не несет негативного воздействия на окружающую среду (планируемое обслуживание - розничная торговля), соответствует требованиям технических регламентов, в том числе Федеральному закону от 22.07.2008 г. № 123-ФЗ «Технический </w:t>
      </w:r>
      <w:r>
        <w:rPr>
          <w:rStyle w:val="CharStyle47"/>
        </w:rPr>
        <w:t>регламент о требованиях пожарной безопасности», Федеральному закону от</w:t>
      </w:r>
    </w:p>
    <w:p>
      <w:pPr>
        <w:pStyle w:val="Style3"/>
        <w:numPr>
          <w:ilvl w:val="0"/>
          <w:numId w:val="19"/>
        </w:numPr>
        <w:framePr w:w="9811" w:h="7210" w:hRule="exact" w:wrap="none" w:vAnchor="page" w:hAnchor="page" w:x="1315" w:y="1217"/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№ 384-ФЗ «Технический регламент о безопасности зданий и сооружений», требованиям СП и возможно использование земельного участка с учетом наличия особых условий использования территории, при условии соблюдения всех вышеперечисленных требований для охранных и защитных зон, а также получения согласования технических служб ответственных за ведение работ в охранных и защитных зонах.</w:t>
      </w:r>
    </w:p>
    <w:tbl>
      <w:tblPr>
        <w:tblOverlap w:val="never"/>
        <w:tblLayout w:type="fixed"/>
        <w:jc w:val="left"/>
      </w:tblPr>
      <w:tblGrid>
        <w:gridCol w:w="624"/>
        <w:gridCol w:w="566"/>
        <w:gridCol w:w="571"/>
        <w:gridCol w:w="600"/>
        <w:gridCol w:w="403"/>
        <w:gridCol w:w="283"/>
        <w:gridCol w:w="44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5"/>
              </w:rPr>
              <w:t>жт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4" w:h="874" w:wrap="none" w:vAnchor="page" w:hAnchor="page" w:x="1329" w:y="1582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-Кодек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4" w:h="874" w:wrap="none" w:vAnchor="page" w:hAnchor="page" w:x="1329" w:y="158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5"/>
              </w:rPr>
              <w:t>Дата</w:t>
            </w:r>
          </w:p>
        </w:tc>
      </w:tr>
    </w:tbl>
    <w:p>
      <w:pPr>
        <w:pStyle w:val="Style12"/>
        <w:framePr w:wrap="none" w:vAnchor="page" w:hAnchor="page" w:x="7152" w:y="1606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2589-922-3</w:t>
      </w:r>
    </w:p>
    <w:p>
      <w:pPr>
        <w:pStyle w:val="Style90"/>
        <w:framePr w:wrap="none" w:vAnchor="page" w:hAnchor="page" w:x="10992" w:y="1588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Лнот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226" w:h="6557" w:hRule="exact" w:wrap="none" w:vAnchor="page" w:hAnchor="page" w:x="336" w:y="3574"/>
        <w:tabs>
          <w:tab w:leader="none" w:pos="3384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НОРМОКОНТРОЛЬ</w:t>
      </w:r>
      <w:r>
        <w:rPr>
          <w:rStyle w:val="CharStyle19"/>
          <w:b w:val="0"/>
          <w:bCs w:val="0"/>
          <w:i w:val="0"/>
          <w:iCs w:val="0"/>
        </w:rPr>
        <w:tab/>
        <w:t xml:space="preserve">I </w:t>
      </w:r>
      <w:r>
        <w:rPr>
          <w:rStyle w:val="CharStyle19"/>
          <w:vertAlign w:val="subscript"/>
          <w:b w:val="0"/>
          <w:bCs w:val="0"/>
          <w:i w:val="0"/>
          <w:iCs w:val="0"/>
        </w:rPr>
        <w:t>х</w:t>
      </w:r>
      <w:r>
        <w:rPr>
          <w:rStyle w:val="CharStyle19"/>
          <w:b w:val="0"/>
          <w:bCs w:val="0"/>
          <w:i w:val="0"/>
          <w:iCs w:val="0"/>
        </w:rPr>
        <w:tab/>
      </w:r>
      <w:r>
        <w:rPr>
          <w:lang w:val="ru-RU" w:eastAsia="ru-RU" w:bidi="ru-RU"/>
          <w:w w:val="100"/>
          <w:color w:val="000000"/>
          <w:position w:val="0"/>
        </w:rPr>
        <w:t>СОГЛАСОВАНО</w:t>
      </w:r>
    </w:p>
    <w:p>
      <w:pPr>
        <w:framePr w:wrap="none" w:vAnchor="page" w:hAnchor="page" w:x="197" w:y="10870"/>
        <w:widowControl w:val="0"/>
        <w:rPr>
          <w:sz w:val="2"/>
          <w:szCs w:val="2"/>
        </w:rPr>
      </w:pPr>
      <w:r>
        <w:pict>
          <v:shape id="_x0000_s1031" type="#_x0000_t75" style="width:29pt;height:33pt;">
            <v:imagedata r:id="rId15" r:href="rId16"/>
          </v:shape>
        </w:pict>
      </w:r>
    </w:p>
    <w:p>
      <w:pPr>
        <w:pStyle w:val="Style3"/>
        <w:framePr w:w="211" w:h="493" w:hRule="exact" w:wrap="none" w:vAnchor="page" w:hAnchor="page" w:x="619" w:y="1523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15"/>
        <w:framePr w:w="211" w:h="493" w:hRule="exact" w:wrap="none" w:vAnchor="page" w:hAnchor="page" w:x="619" w:y="1523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117"/>
        <w:framePr w:w="211" w:h="493" w:hRule="exact" w:wrap="none" w:vAnchor="page" w:hAnchor="page" w:x="619" w:y="15230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-Щ</w:t>
      </w:r>
    </w:p>
    <w:p>
      <w:pPr>
        <w:pStyle w:val="Style60"/>
        <w:framePr w:wrap="none" w:vAnchor="page" w:hAnchor="page" w:x="5280" w:y="58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  <w:bookmarkEnd w:id="10"/>
    </w:p>
    <w:tbl>
      <w:tblPr>
        <w:tblOverlap w:val="never"/>
        <w:tblLayout w:type="fixed"/>
        <w:jc w:val="left"/>
      </w:tblPr>
      <w:tblGrid>
        <w:gridCol w:w="600"/>
        <w:gridCol w:w="571"/>
        <w:gridCol w:w="571"/>
        <w:gridCol w:w="586"/>
        <w:gridCol w:w="206"/>
        <w:gridCol w:w="475"/>
        <w:gridCol w:w="432"/>
        <w:gridCol w:w="6106"/>
        <w:gridCol w:w="63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19"/>
              </w:rPr>
              <w:t>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20"/>
              </w:rPr>
              <w:t>4а,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1"/>
              </w:rPr>
              <w:t>г-)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122"/>
              </w:rPr>
              <w:t>Лнот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23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124"/>
              </w:rPr>
              <w:t>2589-922-3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200" w:firstLine="0"/>
            </w:pPr>
            <w:r>
              <w:rPr>
                <w:rStyle w:val="CharStyle122"/>
              </w:rPr>
              <w:t>13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2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5"/>
              </w:rPr>
              <w:t>Кап.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5"/>
              </w:rPr>
              <w:t>Г1о;Ь-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55" w:wrap="none" w:vAnchor="page" w:hAnchor="page" w:x="1099" w:y="154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25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1" w:h="955" w:wrap="none" w:vAnchor="page" w:hAnchor="page" w:x="1099" w:y="154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1" w:h="955" w:wrap="none" w:vAnchor="page" w:hAnchor="page" w:x="1099" w:y="15435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6"/>
        <w:framePr w:w="9470" w:h="417" w:hRule="exact" w:wrap="none" w:vAnchor="page" w:hAnchor="page" w:x="1635" w:y="1948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color w:val="000000"/>
          <w:position w:val="0"/>
        </w:rPr>
        <w:t>Форма выписки утверждена приказом Ростехнадзора от 04.03,2019№ 86</w:t>
      </w:r>
    </w:p>
    <w:p>
      <w:pPr>
        <w:pStyle w:val="Style128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spacing w:before="0" w:after="7" w:line="320" w:lineRule="exact"/>
        <w:ind w:left="22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11"/>
    </w:p>
    <w:p>
      <w:pPr>
        <w:pStyle w:val="Style60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152" w:line="280" w:lineRule="exact"/>
        <w:ind w:left="220" w:right="0" w:firstLine="0"/>
      </w:pPr>
      <w:bookmarkStart w:id="12" w:name="bookmark12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12"/>
    </w:p>
    <w:p>
      <w:pPr>
        <w:pStyle w:val="Style3"/>
        <w:framePr w:w="9470" w:h="5440" w:hRule="exact" w:wrap="none" w:vAnchor="page" w:hAnchor="page" w:x="1635" w:y="3111"/>
        <w:tabs>
          <w:tab w:leader="none" w:pos="7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" w:line="280" w:lineRule="exact"/>
        <w:ind w:left="1340" w:right="0" w:firstLine="0"/>
      </w:pPr>
      <w:r>
        <w:rPr>
          <w:rStyle w:val="CharStyle130"/>
        </w:rPr>
        <w:t>25.07.2022</w:t>
        <w:tab/>
      </w:r>
      <w:r>
        <w:rPr>
          <w:rStyle w:val="CharStyle131"/>
        </w:rPr>
        <w:t>420</w:t>
      </w:r>
    </w:p>
    <w:p>
      <w:pPr>
        <w:pStyle w:val="Style55"/>
        <w:framePr w:w="9470" w:h="5440" w:hRule="exact" w:wrap="none" w:vAnchor="page" w:hAnchor="page" w:x="1635" w:y="3111"/>
        <w:tabs>
          <w:tab w:leader="none" w:pos="7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9" w:line="180" w:lineRule="exact"/>
        <w:ind w:left="1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left"/>
        <w:spacing w:before="0" w:after="8" w:line="210" w:lineRule="exact"/>
        <w:ind w:left="160" w:right="0" w:firstLine="0"/>
      </w:pPr>
      <w:r>
        <w:rPr>
          <w:rStyle w:val="CharStyle134"/>
          <w:b/>
          <w:bCs/>
        </w:rPr>
        <w:t>Союз «Региональное объединение проектировщиков Кубани» саморегулируемая организация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0" w:right="0" w:firstLine="0"/>
      </w:pPr>
      <w:r>
        <w:rPr>
          <w:rStyle w:val="CharStyle134"/>
          <w:b/>
          <w:bCs/>
        </w:rPr>
        <w:t>(Союз "РОПК" СРО)</w:t>
      </w:r>
    </w:p>
    <w:p>
      <w:pPr>
        <w:pStyle w:val="Style55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194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right"/>
        <w:spacing w:before="0" w:after="4" w:line="210" w:lineRule="exact"/>
        <w:ind w:left="0" w:right="280" w:firstLine="0"/>
      </w:pPr>
      <w:r>
        <w:rPr>
          <w:rStyle w:val="CharStyle134"/>
          <w:b/>
          <w:bCs/>
        </w:rPr>
        <w:t>Саморегулируемая организация, основанная на членстве лиц, осуществляющих подготовку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0" w:right="0" w:firstLine="0"/>
      </w:pPr>
      <w:r>
        <w:rPr>
          <w:rStyle w:val="CharStyle134"/>
          <w:b/>
          <w:bCs/>
        </w:rPr>
        <w:t>проектной документации</w:t>
      </w:r>
    </w:p>
    <w:p>
      <w:pPr>
        <w:pStyle w:val="Style55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204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30" w:line="210" w:lineRule="exact"/>
        <w:ind w:left="20" w:right="0" w:firstLine="0"/>
      </w:pPr>
      <w:r>
        <w:rPr>
          <w:rStyle w:val="CharStyle134"/>
          <w:b/>
          <w:bCs/>
        </w:rPr>
        <w:t xml:space="preserve">Россия. 350000, г. Краснодар, ул. Красноармейская, д. 68. оф. 201. </w:t>
      </w:r>
      <w:r>
        <w:fldChar w:fldCharType="begin"/>
      </w:r>
      <w:r>
        <w:rPr>
          <w:rStyle w:val="CharStyle134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http://www.sropk.ru/</w:t>
      </w:r>
      <w:r>
        <w:fldChar w:fldCharType="end"/>
      </w:r>
      <w:r>
        <w:rPr>
          <w:rStyle w:val="CharStyle134"/>
          <w:lang w:val="en-US" w:eastAsia="en-US" w:bidi="en-US"/>
          <w:b/>
          <w:bCs/>
        </w:rPr>
        <w:t>.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20" w:right="0" w:firstLine="0"/>
      </w:pPr>
      <w:r>
        <w:fldChar w:fldCharType="begin"/>
      </w:r>
      <w:r>
        <w:rPr>
          <w:rStyle w:val="CharStyle134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info@sropk.ru</w:t>
      </w:r>
      <w:r>
        <w:fldChar w:fldCharType="end"/>
      </w:r>
    </w:p>
    <w:p>
      <w:pPr>
        <w:pStyle w:val="Style55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233" w:line="20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информационно-</w:t>
        <w:br/>
        <w:t>телекоммуникационной сети “Интернет", адрес электронной почты)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0" w:right="0" w:firstLine="0"/>
      </w:pPr>
      <w:r>
        <w:rPr>
          <w:rStyle w:val="CharStyle134"/>
          <w:b/>
          <w:bCs/>
        </w:rPr>
        <w:t>СРО-П-034-12102009</w:t>
      </w:r>
    </w:p>
    <w:p>
      <w:pPr>
        <w:pStyle w:val="Style55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both"/>
        <w:spacing w:before="0" w:after="199" w:line="180" w:lineRule="exact"/>
        <w:ind w:left="1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132"/>
        <w:framePr w:w="9470" w:h="5440" w:hRule="exact" w:wrap="none" w:vAnchor="page" w:hAnchor="page" w:x="1635" w:y="3111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0" w:right="0" w:firstLine="0"/>
      </w:pPr>
      <w:r>
        <w:rPr>
          <w:rStyle w:val="CharStyle135"/>
          <w:b w:val="0"/>
          <w:bCs w:val="0"/>
        </w:rPr>
        <w:t xml:space="preserve">выдала: </w:t>
      </w:r>
      <w:r>
        <w:rPr>
          <w:rStyle w:val="CharStyle134"/>
          <w:b/>
          <w:bCs/>
        </w:rPr>
        <w:t>Муниципальное унитарное предприятие "Управление капитального строительства</w:t>
      </w:r>
    </w:p>
    <w:p>
      <w:pPr>
        <w:pStyle w:val="Style36"/>
        <w:framePr w:w="9197" w:h="638" w:hRule="exact" w:wrap="none" w:vAnchor="page" w:hAnchor="page" w:x="1764" w:y="8596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20" w:right="0" w:firstLine="0"/>
      </w:pPr>
      <w:r>
        <w:rPr>
          <w:rStyle w:val="CharStyle136"/>
          <w:b/>
          <w:bCs/>
        </w:rPr>
        <w:t>Новокубанского района"</w:t>
      </w:r>
    </w:p>
    <w:p>
      <w:pPr>
        <w:pStyle w:val="Style137"/>
        <w:framePr w:w="9197" w:h="638" w:hRule="exact" w:wrap="none" w:vAnchor="page" w:hAnchor="page" w:x="1764" w:y="859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37"/>
        <w:framePr w:w="9197" w:h="638" w:hRule="exact" w:wrap="none" w:vAnchor="page" w:hAnchor="page" w:x="1764" w:y="859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44"/>
        <w:gridCol w:w="3326"/>
      </w:tblGrid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520" w:right="0" w:firstLine="0"/>
            </w:pPr>
            <w:r>
              <w:rPr>
                <w:rStyle w:val="CharStyle26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39"/>
              </w:rPr>
              <w:t>1. Сведения о члене саморегулируемой организации: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6"/>
                <w:lang w:val="en-US" w:eastAsia="en-US" w:bidi="en-US"/>
              </w:rPr>
              <w:t xml:space="preserve">I.I </w:t>
            </w:r>
            <w:r>
              <w:rPr>
                <w:rStyle w:val="CharStyle26"/>
              </w:rPr>
              <w:t>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Муниципальное у нитарное предприятие "Управление капитального лроительства Новокубанского района" МУП "УКС Новокубанского района"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6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2343009940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6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6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139"/>
              </w:rPr>
              <w:t>1</w:t>
            </w:r>
            <w:r>
              <w:rPr>
                <w:rStyle w:val="CharStyle26"/>
              </w:rPr>
              <w:t xml:space="preserve">.5 Место фактического осуществления деятельности </w:t>
            </w:r>
            <w:r>
              <w:rPr>
                <w:rStyle w:val="CharStyle29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70" w:h="5414" w:wrap="none" w:vAnchor="page" w:hAnchor="page" w:x="1635" w:y="93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39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80" w:right="0" w:hanging="380"/>
            </w:pPr>
            <w:r>
              <w:rPr>
                <w:rStyle w:val="CharStyle26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175.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6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firstLine="0"/>
            </w:pPr>
            <w:r>
              <w:rPr>
                <w:rStyle w:val="CharStyle26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CharStyle29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18.11.2010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6"/>
              </w:rPr>
              <w:t>2.3 Дата (число, месяц, год) и номер решения о приеме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70" w:h="5414" w:wrap="none" w:vAnchor="page" w:hAnchor="page" w:x="1635" w:y="93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5"/>
        <w:framePr w:w="6000" w:h="527" w:hRule="exact" w:wrap="none" w:vAnchor="page" w:hAnchor="page" w:x="925" w:y="2076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2.4 Дата вступления в силу решения о приеме в члены саморегулируемся</w:t>
      </w:r>
    </w:p>
    <w:p>
      <w:pPr>
        <w:pStyle w:val="Style55"/>
        <w:framePr w:w="6000" w:h="527" w:hRule="exact" w:wrap="none" w:vAnchor="page" w:hAnchor="page" w:x="925" w:y="2076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300" w:right="0" w:firstLine="0"/>
      </w:pPr>
      <w:r>
        <w:rPr>
          <w:rStyle w:val="CharStyle140"/>
        </w:rPr>
        <w:t xml:space="preserve">организации </w:t>
      </w:r>
      <w:r>
        <w:rPr>
          <w:rStyle w:val="CharStyle141"/>
        </w:rPr>
        <w:t>(число, месяц, год)</w:t>
      </w:r>
    </w:p>
    <w:p>
      <w:pPr>
        <w:pStyle w:val="Style55"/>
        <w:framePr w:wrap="none" w:vAnchor="page" w:hAnchor="page" w:x="7021" w:y="214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18.11.2030</w:t>
      </w:r>
    </w:p>
    <w:p>
      <w:pPr>
        <w:pStyle w:val="Style55"/>
        <w:framePr w:w="5942" w:h="444" w:hRule="exact" w:wrap="none" w:vAnchor="page" w:hAnchor="page" w:x="935" w:y="2540"/>
        <w:tabs>
          <w:tab w:leader="underscore" w:pos="58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142"/>
        </w:rPr>
        <w:t xml:space="preserve">(число, </w:t>
      </w:r>
      <w:r>
        <w:rPr>
          <w:rStyle w:val="CharStyle141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5"/>
        <w:framePr w:wrap="none" w:vAnchor="page" w:hAnchor="page" w:x="935" w:y="300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2.6 Основания прекращения членства в саморегулируемой организации</w:t>
      </w:r>
    </w:p>
    <w:p>
      <w:pPr>
        <w:pStyle w:val="Style55"/>
        <w:framePr w:wrap="none" w:vAnchor="page" w:hAnchor="page" w:x="935" w:y="32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40"/>
        </w:rPr>
        <w:t>3. Сведения о наличии у члена саморегулируемой организации права выполнения работ:</w:t>
      </w:r>
    </w:p>
    <w:p>
      <w:pPr>
        <w:pStyle w:val="Style55"/>
        <w:framePr w:w="9072" w:h="917" w:hRule="exact" w:wrap="none" w:vAnchor="page" w:hAnchor="page" w:x="992" w:y="3469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hanging="24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55"/>
        <w:framePr w:w="9072" w:h="917" w:hRule="exact" w:wrap="none" w:vAnchor="page" w:hAnchor="page" w:x="992" w:y="3469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43"/>
        </w:rPr>
        <w:t>подготовку проектной документации,</w:t>
      </w:r>
      <w:r>
        <w:rPr>
          <w:rStyle w:val="CharStyle144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98"/>
        <w:gridCol w:w="3077"/>
        <w:gridCol w:w="2434"/>
      </w:tblGrid>
      <w:tr>
        <w:trPr>
          <w:trHeight w:val="11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26"/>
              </w:rPr>
              <w:t>в отношении объектов использования атомной энергии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08" w:h="1378" w:wrap="none" w:vAnchor="page" w:hAnchor="page" w:x="1189" w:y="454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-</w:t>
            </w:r>
          </w:p>
        </w:tc>
      </w:tr>
    </w:tbl>
    <w:p>
      <w:pPr>
        <w:pStyle w:val="Style55"/>
        <w:framePr w:w="9302" w:h="687" w:hRule="exact" w:wrap="none" w:vAnchor="page" w:hAnchor="page" w:x="935" w:y="603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45"/>
        </w:rPr>
        <w:t>подготовку</w:t>
      </w:r>
      <w:r>
        <w:rPr>
          <w:rStyle w:val="CharStyle143"/>
        </w:rPr>
        <w:t xml:space="preserve"> проектной документации</w:t>
      </w:r>
      <w:r>
        <w:rPr>
          <w:rStyle w:val="CharStyle144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77"/>
        <w:gridCol w:w="466"/>
        <w:gridCol w:w="7051"/>
      </w:tblGrid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3"/>
                <w:lang w:val="en-US" w:eastAsia="en-US" w:bidi="en-US"/>
              </w:rPr>
              <w:t>v'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25 000 000 (двадцать пять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56" w:wrap="none" w:vAnchor="page" w:hAnchor="page" w:x="1194" w:y="69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56" w:wrap="none" w:vAnchor="page" w:hAnchor="page" w:x="1194" w:y="69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300 000 000 (трехсот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56" w:wrap="none" w:vAnchor="page" w:hAnchor="page" w:x="1194" w:y="690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56" w:wrap="none" w:vAnchor="page" w:hAnchor="page" w:x="1194" w:y="690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55"/>
        <w:framePr w:w="9130" w:h="908" w:hRule="exact" w:wrap="none" w:vAnchor="page" w:hAnchor="page" w:x="935" w:y="8067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40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8"/>
        <w:gridCol w:w="7109"/>
      </w:tblGrid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27" w:wrap="none" w:vAnchor="page" w:hAnchor="page" w:x="1189" w:y="9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27" w:wrap="none" w:vAnchor="page" w:hAnchor="page" w:x="1189" w:y="9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50 000 000 (Пятьдесят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27" w:wrap="none" w:vAnchor="page" w:hAnchor="page" w:x="1189" w:y="9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не превышает 300 000 000 (Триста миллионов) рублей.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27" w:wrap="none" w:vAnchor="page" w:hAnchor="page" w:x="1189" w:y="91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27" w:wrap="none" w:vAnchor="page" w:hAnchor="page" w:x="1189" w:y="91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46"/>
        <w:framePr w:w="8784" w:h="667" w:hRule="exact" w:wrap="none" w:vAnchor="page" w:hAnchor="page" w:x="935" w:y="10468"/>
        <w:tabs>
          <w:tab w:leader="underscore" w:pos="58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148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5"/>
        <w:framePr w:w="5635" w:h="480" w:hRule="exact" w:wrap="none" w:vAnchor="page" w:hAnchor="page" w:x="925" w:y="11124"/>
        <w:tabs>
          <w:tab w:leader="underscore" w:pos="56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4.1 Дата, с которой приостановлено право выполнения работ (число, </w:t>
      </w:r>
      <w:r>
        <w:rPr>
          <w:rStyle w:val="CharStyle140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55"/>
        <w:framePr w:wrap="none" w:vAnchor="page" w:hAnchor="page" w:x="6992" w:y="1115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55"/>
        <w:framePr w:wrap="none" w:vAnchor="page" w:hAnchor="page" w:x="935" w:y="1163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40"/>
        </w:rPr>
        <w:t>4.2 Срок, на который приостановлено право выполнения работ</w:t>
      </w:r>
    </w:p>
    <w:p>
      <w:pPr>
        <w:pStyle w:val="Style55"/>
        <w:framePr w:wrap="none" w:vAnchor="page" w:hAnchor="page" w:x="6992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40"/>
        </w:rPr>
        <w:t>Отсутствует</w:t>
      </w:r>
    </w:p>
    <w:p>
      <w:pPr>
        <w:framePr w:wrap="none" w:vAnchor="page" w:hAnchor="page" w:x="5269" w:y="12287"/>
        <w:widowControl w:val="0"/>
        <w:rPr>
          <w:sz w:val="2"/>
          <w:szCs w:val="2"/>
        </w:rPr>
      </w:pPr>
      <w:r>
        <w:pict>
          <v:shape id="_x0000_s1032" type="#_x0000_t75" style="width:151pt;height:106pt;">
            <v:imagedata r:id="rId17" r:href="rId18"/>
          </v:shape>
        </w:pict>
      </w:r>
    </w:p>
    <w:p>
      <w:pPr>
        <w:pStyle w:val="Style132"/>
        <w:framePr w:wrap="none" w:vAnchor="page" w:hAnchor="page" w:x="882" w:y="1270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132"/>
        <w:framePr w:wrap="none" w:vAnchor="page" w:hAnchor="page" w:x="3925" w:y="1281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МЛ.</w:t>
      </w:r>
    </w:p>
    <w:p>
      <w:pPr>
        <w:pStyle w:val="Style132"/>
        <w:framePr w:wrap="none" w:vAnchor="page" w:hAnchor="page" w:x="8615" w:y="1268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5" w:y="241"/>
        <w:widowControl w:val="0"/>
        <w:rPr>
          <w:sz w:val="2"/>
          <w:szCs w:val="2"/>
        </w:rPr>
      </w:pPr>
      <w:r>
        <w:pict>
          <v:shape id="_x0000_s1033" type="#_x0000_t75" style="width:817pt;height:582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16.55pt;margin-top:763.6pt;width:54.pt;height:14.65pt;z-index:-251658240;mso-position-horizontal-relative:page;mso-position-vertical-relative:page;z-index:-251658752" fillcolor="#46C7A7" stroked="f"/>
        </w:pict>
      </w:r>
    </w:p>
    <w:p>
      <w:pPr>
        <w:pStyle w:val="Style149"/>
        <w:framePr w:w="7118" w:h="586" w:hRule="exact" w:wrap="none" w:vAnchor="page" w:hAnchor="page" w:x="2175" w:y="12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Выкопировка фрагмента карты градостроительного зонирования</w:t>
      </w:r>
    </w:p>
    <w:p>
      <w:pPr>
        <w:pStyle w:val="Style149"/>
        <w:framePr w:w="7118" w:h="586" w:hRule="exact" w:wrap="none" w:vAnchor="page" w:hAnchor="page" w:x="2175" w:y="1249"/>
        <w:widowControl w:val="0"/>
        <w:keepNext w:val="0"/>
        <w:keepLines w:val="0"/>
        <w:shd w:val="clear" w:color="auto" w:fill="auto"/>
        <w:bidi w:val="0"/>
        <w:spacing w:before="0" w:after="0"/>
        <w:ind w:left="0" w:right="6322" w:firstLine="0"/>
      </w:pPr>
      <w:r>
        <w:rPr>
          <w:lang w:val="ru-RU" w:eastAsia="ru-RU" w:bidi="ru-RU"/>
          <w:w w:val="100"/>
          <w:color w:val="000000"/>
          <w:position w:val="0"/>
        </w:rPr>
        <w:t>правил</w:t>
      </w:r>
    </w:p>
    <w:p>
      <w:pPr>
        <w:pStyle w:val="Style149"/>
        <w:framePr w:w="1661" w:h="959" w:hRule="exact" w:wrap="none" w:vAnchor="page" w:hAnchor="page" w:x="250" w:y="7397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460" w:firstLine="0"/>
      </w:pPr>
      <w:r>
        <w:rPr>
          <w:lang w:val="ru-RU" w:eastAsia="ru-RU" w:bidi="ru-RU"/>
          <w:w w:val="100"/>
          <w:color w:val="000000"/>
          <w:position w:val="0"/>
        </w:rPr>
        <w:t>земельный участок</w:t>
      </w:r>
    </w:p>
    <w:p>
      <w:pPr>
        <w:pStyle w:val="Style87"/>
        <w:framePr w:wrap="none" w:vAnchor="page" w:hAnchor="page" w:x="1633" w:y="12889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89"/>
        </w:rPr>
        <w:t xml:space="preserve">ЛАС </w:t>
      </w:r>
      <w:r>
        <w:rPr>
          <w:rStyle w:val="CharStyle151"/>
        </w:rPr>
        <w:t>1</w:t>
      </w:r>
      <w:r>
        <w:rPr>
          <w:rStyle w:val="CharStyle89"/>
        </w:rPr>
        <w:t xml:space="preserve"> </w:t>
      </w:r>
      <w:r>
        <w:rPr>
          <w:rStyle w:val="CharStyle151"/>
        </w:rPr>
        <w:t>14</w:t>
      </w:r>
      <w:r>
        <w:rPr>
          <w:rStyle w:val="CharStyle89"/>
        </w:rPr>
        <w:t xml:space="preserve"> </w:t>
      </w:r>
      <w:r>
        <w:rPr>
          <w:lang w:val="ru-RU" w:eastAsia="ru-RU" w:bidi="ru-RU"/>
          <w:color w:val="000000"/>
          <w:position w:val="0"/>
        </w:rPr>
        <w:t>&gt;ИКИ ИНДИПИДУЛПЫМИМИ ЖИЛЫМИ ЛОМАМИ</w:t>
      </w:r>
    </w:p>
    <w:p>
      <w:pPr>
        <w:framePr w:wrap="none" w:vAnchor="page" w:hAnchor="page" w:x="293" w:y="13267"/>
        <w:widowControl w:val="0"/>
        <w:rPr>
          <w:sz w:val="2"/>
          <w:szCs w:val="2"/>
        </w:rPr>
      </w:pPr>
      <w:r>
        <w:pict>
          <v:shape id="_x0000_s1034" type="#_x0000_t75" style="width:56pt;height:117pt;">
            <v:imagedata r:id="rId21" r:href="rId22"/>
          </v:shape>
        </w:pict>
      </w:r>
    </w:p>
    <w:p>
      <w:pPr>
        <w:pStyle w:val="Style152"/>
        <w:framePr w:w="7541" w:h="1457" w:hRule="exact" w:wrap="none" w:vAnchor="page" w:hAnchor="page" w:x="1633" w:y="13228"/>
        <w:widowControl w:val="0"/>
        <w:keepNext w:val="0"/>
        <w:keepLines w:val="0"/>
        <w:shd w:val="clear" w:color="auto" w:fill="auto"/>
        <w:bidi w:val="0"/>
        <w:jc w:val="left"/>
        <w:spacing w:before="0" w:after="134"/>
        <w:ind w:left="0" w:right="130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ЗАО РОЙКИ МАЛОЭТАЖНЫМИ Жилыми </w:t>
      </w:r>
      <w:r>
        <w:rPr>
          <w:rStyle w:val="CharStyle154"/>
        </w:rPr>
        <w:t>;;омами (ДО I С»! АЖ1 И ПКПЮМАЯ МАНСАРДНЫЙ»</w:t>
      </w:r>
    </w:p>
    <w:p>
      <w:pPr>
        <w:pStyle w:val="Style152"/>
        <w:framePr w:w="7541" w:h="1457" w:hRule="exact" w:wrap="none" w:vAnchor="page" w:hAnchor="page" w:x="1633" w:y="13228"/>
        <w:widowControl w:val="0"/>
        <w:keepNext w:val="0"/>
        <w:keepLines w:val="0"/>
        <w:shd w:val="clear" w:color="auto" w:fill="auto"/>
        <w:bidi w:val="0"/>
        <w:jc w:val="both"/>
        <w:spacing w:before="0" w:after="12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ОЫЦ1 СТИ( ИНО Д1 ПОЛАМ</w:t>
      </w:r>
    </w:p>
    <w:p>
      <w:pPr>
        <w:pStyle w:val="Style152"/>
        <w:framePr w:w="7541" w:h="1457" w:hRule="exact" w:wrap="none" w:vAnchor="page" w:hAnchor="page" w:x="1633" w:y="13228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ЗОНА СП1 ЦИАЛИЭИРОПЛИ1 ЮЙ 01.Щ1 СТИ1 МНОЙ ЗАСТРОЙКИ </w:t>
      </w:r>
      <w:r>
        <w:rPr>
          <w:rStyle w:val="CharStyle155"/>
          <w:lang w:val="en-US" w:eastAsia="en-US" w:bidi="en-US"/>
        </w:rPr>
        <w:t>1</w:t>
      </w:r>
      <w:r>
        <w:rPr>
          <w:rStyle w:val="CharStyle155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«Лмег и И » Г М« »И </w:t>
      </w:r>
      <w:r>
        <w:rPr>
          <w:lang w:val="en-US" w:eastAsia="en-US" w:bidi="en-US"/>
          <w:w w:val="100"/>
          <w:color w:val="000000"/>
          <w:position w:val="0"/>
        </w:rPr>
        <w:t>MMNMPAC IMVKTVI'M</w:t>
      </w:r>
    </w:p>
    <w:p>
      <w:pPr>
        <w:pStyle w:val="Style152"/>
        <w:framePr w:w="7541" w:h="818" w:hRule="exact" w:wrap="none" w:vAnchor="page" w:hAnchor="page" w:x="1633" w:y="14859"/>
        <w:widowControl w:val="0"/>
        <w:keepNext w:val="0"/>
        <w:keepLines w:val="0"/>
        <w:shd w:val="clear" w:color="auto" w:fill="auto"/>
        <w:bidi w:val="0"/>
        <w:jc w:val="both"/>
        <w:spacing w:before="0" w:after="77" w:line="17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ПРОЧИХ К СРИТОРИИ </w:t>
      </w:r>
      <w:r>
        <w:rPr>
          <w:lang w:val="en-US" w:eastAsia="en-US" w:bidi="en-US"/>
          <w:w w:val="100"/>
          <w:color w:val="000000"/>
          <w:position w:val="0"/>
        </w:rPr>
        <w:t xml:space="preserve">MAI .I </w:t>
      </w:r>
      <w:r>
        <w:rPr>
          <w:lang w:val="ru-RU" w:eastAsia="ru-RU" w:bidi="ru-RU"/>
          <w:w w:val="100"/>
          <w:color w:val="000000"/>
          <w:position w:val="0"/>
        </w:rPr>
        <w:t>П1 ИНЫХ ИУМКГОИ</w:t>
      </w:r>
    </w:p>
    <w:p>
      <w:pPr>
        <w:pStyle w:val="Style156"/>
        <w:framePr w:w="7541" w:h="818" w:hRule="exact" w:wrap="none" w:vAnchor="page" w:hAnchor="page" w:x="1633" w:y="14859"/>
        <w:tabs>
          <w:tab w:leader="dot" w:pos="490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>«»:*« #«» М» ИНЫХ И 1</w:t>
      </w:r>
      <w:r>
        <w:rPr>
          <w:lang w:val="ru-RU" w:eastAsia="ru-RU" w:bidi="ru-RU"/>
          <w:vertAlign w:val="superscript"/>
          <w:color w:val="000000"/>
          <w:position w:val="0"/>
        </w:rPr>
        <w:t>&gt;</w:t>
      </w:r>
      <w:r>
        <w:rPr>
          <w:lang w:val="ru-RU" w:eastAsia="ru-RU" w:bidi="ru-RU"/>
          <w:color w:val="000000"/>
          <w:position w:val="0"/>
        </w:rPr>
        <w:t xml:space="preserve">1&gt;И11&gt;|'ИИ « ЧИН* </w:t>
        <w:tab/>
        <w:t xml:space="preserve"> »ИЬ *&lt; 1КЛМИН</w:t>
      </w:r>
    </w:p>
    <w:p>
      <w:pPr>
        <w:pStyle w:val="Style158"/>
        <w:framePr w:w="7541" w:h="818" w:hRule="exact" w:wrap="none" w:vAnchor="page" w:hAnchor="page" w:x="1633" w:y="148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>«П* &lt; ОПЛИКИ ПАПКИ &gt; Л/(Ы • КГИ «'»•« I. VIII .»1Л» ■« .*</w:t>
      </w:r>
    </w:p>
    <w:p>
      <w:pPr>
        <w:pStyle w:val="Style152"/>
        <w:framePr w:w="7541" w:h="818" w:hRule="exact" w:wrap="none" w:vAnchor="page" w:hAnchor="page" w:x="1633" w:y="14859"/>
        <w:widowControl w:val="0"/>
        <w:keepNext w:val="0"/>
        <w:keepLines w:val="0"/>
        <w:shd w:val="clear" w:color="auto" w:fill="auto"/>
        <w:bidi w:val="0"/>
        <w:jc w:val="both"/>
        <w:spacing w:before="0" w:after="0" w:line="14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I »«ч &gt;де:ки</w:t>
      </w:r>
      <w:r>
        <w:rPr>
          <w:rStyle w:val="CharStyle155"/>
        </w:rPr>
        <w:t>1</w:t>
      </w:r>
      <w:r>
        <w:rPr>
          <w:lang w:val="ru-RU" w:eastAsia="ru-RU" w:bidi="ru-RU"/>
          <w:w w:val="100"/>
          <w:color w:val="000000"/>
          <w:position w:val="0"/>
        </w:rPr>
        <w:t xml:space="preserve"> гм « л»</w:t>
      </w:r>
    </w:p>
    <w:p>
      <w:pPr>
        <w:widowControl w:val="0"/>
        <w:rPr>
          <w:sz w:val="2"/>
          <w:szCs w:val="2"/>
        </w:rPr>
      </w:pPr>
      <w:r>
        <w:pict>
          <v:shape id="_x0000_s1035" type="#_x0000_t75" style="position:absolute;margin-left:14.15pt;margin-top:76.95pt;width:467.5pt;height:539.5pt;z-index:-251658751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4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8"/>
      <w:numFmt w:val="decimal"/>
      <w:lvlText w:val="22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1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008"/>
      <w:numFmt w:val="decimal"/>
      <w:lvlText w:val="22.07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2009"/>
      <w:numFmt w:val="decimal"/>
      <w:lvlText w:val="30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-10"/>
    </w:rPr>
  </w:style>
  <w:style w:type="character" w:customStyle="1" w:styleId="CharStyle11">
    <w:name w:val="Основной текст (5) + Times New Roman,4,5 pt,Интервал 0 pt"/>
    <w:basedOn w:val="CharStyle10"/>
    <w:rPr>
      <w:lang w:val="ru-RU" w:eastAsia="ru-RU" w:bidi="ru-RU"/>
      <w:b/>
      <w:bCs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Колонтитул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-10"/>
    </w:rPr>
  </w:style>
  <w:style w:type="character" w:customStyle="1" w:styleId="CharStyle16">
    <w:name w:val="Подпись к картинке + Times New Roman,4,5 pt,Интервал 0 pt"/>
    <w:basedOn w:val="CharStyle15"/>
    <w:rPr>
      <w:lang w:val="ru-RU" w:eastAsia="ru-RU" w:bidi="ru-RU"/>
      <w:b/>
      <w:bCs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Основной текст (6)_"/>
    <w:basedOn w:val="DefaultParagraphFont"/>
    <w:link w:val="Style17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19">
    <w:name w:val="Основной текст (6) + Impact,11 pt,Не полужирный,Не курсив"/>
    <w:basedOn w:val="CharStyle18"/>
    <w:rPr>
      <w:lang w:val="ru-RU" w:eastAsia="ru-RU" w:bidi="ru-RU"/>
      <w:b/>
      <w:bCs/>
      <w:i/>
      <w:iCs/>
      <w:sz w:val="22"/>
      <w:szCs w:val="22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1">
    <w:name w:val="Другое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Основной текст (7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9"/>
      <w:szCs w:val="9"/>
      <w:rFonts w:ascii="Bookman Old Style" w:eastAsia="Bookman Old Style" w:hAnsi="Bookman Old Style" w:cs="Bookman Old Style"/>
    </w:rPr>
  </w:style>
  <w:style w:type="character" w:customStyle="1" w:styleId="CharStyle24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5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26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7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8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9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30">
    <w:name w:val="Основной текст (2) + Palatino Linotype,10 pt,Курсив,Интервал 0 pt"/>
    <w:basedOn w:val="CharStyle4"/>
    <w:rPr>
      <w:lang w:val="ru-RU" w:eastAsia="ru-RU" w:bidi="ru-RU"/>
      <w:i/>
      <w:iCs/>
      <w:sz w:val="20"/>
      <w:szCs w:val="20"/>
      <w:rFonts w:ascii="Palatino Linotype" w:eastAsia="Palatino Linotype" w:hAnsi="Palatino Linotype" w:cs="Palatino Linotype"/>
      <w:w w:val="100"/>
      <w:spacing w:val="-10"/>
      <w:color w:val="000000"/>
      <w:position w:val="0"/>
    </w:rPr>
  </w:style>
  <w:style w:type="character" w:customStyle="1" w:styleId="CharStyle31">
    <w:name w:val="Основной текст (2) + Palatino Linotype,10 pt"/>
    <w:basedOn w:val="CharStyle4"/>
    <w:rPr>
      <w:lang w:val="ru-RU" w:eastAsia="ru-RU" w:bidi="ru-RU"/>
      <w:sz w:val="20"/>
      <w:szCs w:val="2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2">
    <w:name w:val="Основной текст (2) + 21 pt,Полужирный"/>
    <w:basedOn w:val="CharStyle4"/>
    <w:rPr>
      <w:lang w:val="ru-RU" w:eastAsia="ru-RU" w:bidi="ru-RU"/>
      <w:b/>
      <w:bCs/>
      <w:sz w:val="42"/>
      <w:szCs w:val="42"/>
      <w:w w:val="100"/>
      <w:spacing w:val="0"/>
      <w:color w:val="000000"/>
      <w:position w:val="0"/>
    </w:rPr>
  </w:style>
  <w:style w:type="character" w:customStyle="1" w:styleId="CharStyle34">
    <w:name w:val="Основной текст (8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7">
    <w:name w:val="Подпись к таблице (2)_"/>
    <w:basedOn w:val="DefaultParagraphFont"/>
    <w:link w:val="Style3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9">
    <w:name w:val="Основной текст (9)_"/>
    <w:basedOn w:val="DefaultParagraphFont"/>
    <w:link w:val="Style38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0">
    <w:name w:val="Основной текст (9) + Интервал -2 pt"/>
    <w:basedOn w:val="CharStyle39"/>
    <w:rPr>
      <w:lang w:val="ru-RU" w:eastAsia="ru-RU" w:bidi="ru-RU"/>
      <w:w w:val="100"/>
      <w:spacing w:val="-50"/>
      <w:color w:val="000000"/>
      <w:position w:val="0"/>
    </w:rPr>
  </w:style>
  <w:style w:type="character" w:customStyle="1" w:styleId="CharStyle42">
    <w:name w:val="Основной текст (10)_"/>
    <w:basedOn w:val="DefaultParagraphFont"/>
    <w:link w:val="Style4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44">
    <w:name w:val="Основной текст (11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46">
    <w:name w:val="Основной текст (12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4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Основной текст (2) + 13 pt,Курсив"/>
    <w:basedOn w:val="CharStyle4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49">
    <w:name w:val="Основной текст (2) + 7,5 pt,Курсив"/>
    <w:basedOn w:val="CharStyle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50">
    <w:name w:val="Основной текст (2) + 8 pt,Интервал 0 pt,Масштаб 150%"/>
    <w:basedOn w:val="CharStyle4"/>
    <w:rPr>
      <w:lang w:val="ru-RU" w:eastAsia="ru-RU" w:bidi="ru-RU"/>
      <w:sz w:val="16"/>
      <w:szCs w:val="16"/>
      <w:w w:val="150"/>
      <w:spacing w:val="-10"/>
      <w:color w:val="000000"/>
      <w:position w:val="0"/>
    </w:rPr>
  </w:style>
  <w:style w:type="character" w:customStyle="1" w:styleId="CharStyle51">
    <w:name w:val="Основной текст (2) + 13 pt,Курсив"/>
    <w:basedOn w:val="CharStyle4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52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4">
    <w:name w:val="Основной текст (2) + 7,5 pt,Интервал 0 pt"/>
    <w:basedOn w:val="CharStyle4"/>
    <w:rPr>
      <w:lang w:val="ru-RU" w:eastAsia="ru-RU" w:bidi="ru-RU"/>
      <w:sz w:val="15"/>
      <w:szCs w:val="15"/>
      <w:w w:val="100"/>
      <w:spacing w:val="10"/>
      <w:color w:val="000000"/>
      <w:position w:val="0"/>
    </w:rPr>
  </w:style>
  <w:style w:type="character" w:customStyle="1" w:styleId="CharStyle56">
    <w:name w:val="Основной текст (13)_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7">
    <w:name w:val="Другое + 14 pt"/>
    <w:basedOn w:val="CharStyle21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59">
    <w:name w:val="Колонтитул (2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character" w:customStyle="1" w:styleId="CharStyle61">
    <w:name w:val="Заголовок №3_"/>
    <w:basedOn w:val="DefaultParagraphFont"/>
    <w:link w:val="Style6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2">
    <w:name w:val="Основной текст (2) + Palatino Linotype,10 pt"/>
    <w:basedOn w:val="CharStyle4"/>
    <w:rPr>
      <w:lang w:val="ru-RU" w:eastAsia="ru-RU" w:bidi="ru-RU"/>
      <w:sz w:val="20"/>
      <w:szCs w:val="2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63">
    <w:name w:val="Основной текст (2) + Impact,20 pt,Масштаб 60%"/>
    <w:basedOn w:val="CharStyle4"/>
    <w:rPr>
      <w:lang w:val="en-US" w:eastAsia="en-US" w:bidi="en-US"/>
      <w:b/>
      <w:bCs/>
      <w:sz w:val="40"/>
      <w:szCs w:val="40"/>
      <w:rFonts w:ascii="Impact" w:eastAsia="Impact" w:hAnsi="Impact" w:cs="Impact"/>
      <w:w w:val="60"/>
      <w:spacing w:val="0"/>
      <w:color w:val="000000"/>
      <w:position w:val="0"/>
    </w:rPr>
  </w:style>
  <w:style w:type="character" w:customStyle="1" w:styleId="CharStyle64">
    <w:name w:val="Основной текст (2) + Palatino Linotype,26 pt,Курсив"/>
    <w:basedOn w:val="CharStyle4"/>
    <w:rPr>
      <w:lang w:val="en-US" w:eastAsia="en-US" w:bidi="en-US"/>
      <w:i/>
      <w:iCs/>
      <w:sz w:val="52"/>
      <w:szCs w:val="52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65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66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68">
    <w:name w:val="Основной текст (14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70">
    <w:name w:val="Основной текст (15)_"/>
    <w:basedOn w:val="DefaultParagraphFont"/>
    <w:link w:val="Style6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0"/>
    </w:rPr>
  </w:style>
  <w:style w:type="character" w:customStyle="1" w:styleId="CharStyle71">
    <w:name w:val="Основной текст (2) + 13 pt,Курсив"/>
    <w:basedOn w:val="CharStyle4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72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7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4">
    <w:name w:val="Основной текст (2) + 7,5 pt,Курсив,Интервал -1 pt"/>
    <w:basedOn w:val="CharStyle4"/>
    <w:rPr>
      <w:lang w:val="ru-RU" w:eastAsia="ru-RU" w:bidi="ru-RU"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75">
    <w:name w:val="Основной текст (2) + 7,5 pt,Курсив,Интервал -1 pt"/>
    <w:basedOn w:val="CharStyle4"/>
    <w:rPr>
      <w:lang w:val="ru-RU" w:eastAsia="ru-RU" w:bidi="ru-RU"/>
      <w:i/>
      <w:iCs/>
      <w:sz w:val="15"/>
      <w:szCs w:val="15"/>
      <w:w w:val="100"/>
      <w:spacing w:val="-20"/>
      <w:color w:val="000000"/>
      <w:position w:val="0"/>
    </w:rPr>
  </w:style>
  <w:style w:type="character" w:customStyle="1" w:styleId="CharStyle77">
    <w:name w:val="Колонтитул (3)_"/>
    <w:basedOn w:val="DefaultParagraphFont"/>
    <w:link w:val="Style76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8">
    <w:name w:val="Основной текст (6)"/>
    <w:basedOn w:val="CharStyle18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7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1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82">
    <w:name w:val="Другое + Impact,20 pt,Масштаб 60%"/>
    <w:basedOn w:val="CharStyle21"/>
    <w:rPr>
      <w:lang w:val="ru-RU" w:eastAsia="ru-RU" w:bidi="ru-RU"/>
      <w:b/>
      <w:bCs/>
      <w:sz w:val="40"/>
      <w:szCs w:val="40"/>
      <w:rFonts w:ascii="Impact" w:eastAsia="Impact" w:hAnsi="Impact" w:cs="Impact"/>
      <w:w w:val="60"/>
      <w:spacing w:val="0"/>
      <w:color w:val="000000"/>
      <w:position w:val="0"/>
    </w:rPr>
  </w:style>
  <w:style w:type="character" w:customStyle="1" w:styleId="CharStyle84">
    <w:name w:val="Заголовок №1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86">
    <w:name w:val="Основной текст (16)_"/>
    <w:basedOn w:val="DefaultParagraphFont"/>
    <w:link w:val="Style8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character" w:customStyle="1" w:styleId="CharStyle88">
    <w:name w:val="Основной текст (17)_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150"/>
      <w:spacing w:val="10"/>
    </w:rPr>
  </w:style>
  <w:style w:type="character" w:customStyle="1" w:styleId="CharStyle89">
    <w:name w:val="Основной текст (17) + Интервал 0 pt"/>
    <w:basedOn w:val="CharStyle88"/>
    <w:rPr>
      <w:lang w:val="ru-RU" w:eastAsia="ru-RU" w:bidi="ru-RU"/>
      <w:spacing w:val="-10"/>
      <w:color w:val="000000"/>
      <w:position w:val="0"/>
    </w:rPr>
  </w:style>
  <w:style w:type="character" w:customStyle="1" w:styleId="CharStyle91">
    <w:name w:val="Основной текст (18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92">
    <w:name w:val="Основной текст (2) + Курсив,Интервал -2 pt"/>
    <w:basedOn w:val="CharStyle4"/>
    <w:rPr>
      <w:lang w:val="ru-RU" w:eastAsia="ru-RU" w:bidi="ru-RU"/>
      <w:i/>
      <w:iCs/>
      <w:w w:val="100"/>
      <w:spacing w:val="-50"/>
      <w:color w:val="000000"/>
      <w:position w:val="0"/>
    </w:rPr>
  </w:style>
  <w:style w:type="character" w:customStyle="1" w:styleId="CharStyle93">
    <w:name w:val="Основной текст (2) + Курсив,Интервал -2 pt"/>
    <w:basedOn w:val="CharStyle4"/>
    <w:rPr>
      <w:lang w:val="ru-RU" w:eastAsia="ru-RU" w:bidi="ru-RU"/>
      <w:i/>
      <w:iCs/>
      <w:w w:val="100"/>
      <w:spacing w:val="-50"/>
      <w:color w:val="000000"/>
      <w:position w:val="0"/>
    </w:rPr>
  </w:style>
  <w:style w:type="character" w:customStyle="1" w:styleId="CharStyle94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5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7">
    <w:name w:val="Подпись к картинке (2)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9">
    <w:name w:val="Подпись к картинке (3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character" w:customStyle="1" w:styleId="CharStyle100">
    <w:name w:val="Основной текст (2) + 8,5 pt,Интервал 0 pt"/>
    <w:basedOn w:val="CharStyle4"/>
    <w:rPr>
      <w:lang w:val="ru-RU" w:eastAsia="ru-RU" w:bidi="ru-RU"/>
      <w:sz w:val="17"/>
      <w:szCs w:val="17"/>
      <w:w w:val="100"/>
      <w:spacing w:val="10"/>
      <w:color w:val="000000"/>
      <w:position w:val="0"/>
    </w:rPr>
  </w:style>
  <w:style w:type="character" w:customStyle="1" w:styleId="CharStyle101">
    <w:name w:val="Основной текст (2) + Impact,20 pt,Масштаб 70%"/>
    <w:basedOn w:val="CharStyle4"/>
    <w:rPr>
      <w:lang w:val="en-US" w:eastAsia="en-US" w:bidi="en-US"/>
      <w:sz w:val="40"/>
      <w:szCs w:val="40"/>
      <w:rFonts w:ascii="Impact" w:eastAsia="Impact" w:hAnsi="Impact" w:cs="Impact"/>
      <w:w w:val="70"/>
      <w:spacing w:val="0"/>
      <w:color w:val="000000"/>
      <w:position w:val="0"/>
    </w:rPr>
  </w:style>
  <w:style w:type="character" w:customStyle="1" w:styleId="CharStyle102">
    <w:name w:val="Основной текст (2) + Impact,Курсив,Масштаб 80%"/>
    <w:basedOn w:val="CharStyle4"/>
    <w:rPr>
      <w:lang w:val="ru-RU" w:eastAsia="ru-RU" w:bidi="ru-RU"/>
      <w:i/>
      <w:iCs/>
      <w:sz w:val="28"/>
      <w:szCs w:val="28"/>
      <w:rFonts w:ascii="Impact" w:eastAsia="Impact" w:hAnsi="Impact" w:cs="Impact"/>
      <w:w w:val="80"/>
      <w:spacing w:val="0"/>
      <w:color w:val="000000"/>
      <w:position w:val="0"/>
    </w:rPr>
  </w:style>
  <w:style w:type="character" w:customStyle="1" w:styleId="CharStyle103">
    <w:name w:val="Основной текст (2) + Bookman Old Style,4,5 pt"/>
    <w:basedOn w:val="CharStyle4"/>
    <w:rPr>
      <w:lang w:val="ru-RU" w:eastAsia="ru-RU" w:bidi="ru-RU"/>
      <w:sz w:val="9"/>
      <w:szCs w:val="9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04">
    <w:name w:val="Основной текст (2) + Impact,Курсив,Масштаб 80%"/>
    <w:basedOn w:val="CharStyle4"/>
    <w:rPr>
      <w:lang w:val="en-US" w:eastAsia="en-US" w:bidi="en-US"/>
      <w:i/>
      <w:iCs/>
      <w:sz w:val="28"/>
      <w:szCs w:val="28"/>
      <w:rFonts w:ascii="Impact" w:eastAsia="Impact" w:hAnsi="Impact" w:cs="Impact"/>
      <w:w w:val="80"/>
      <w:spacing w:val="0"/>
      <w:color w:val="000000"/>
      <w:position w:val="0"/>
    </w:rPr>
  </w:style>
  <w:style w:type="character" w:customStyle="1" w:styleId="CharStyle105">
    <w:name w:val="Основной текст (2) + 8,5 pt,Интервал 0 pt"/>
    <w:basedOn w:val="CharStyle4"/>
    <w:rPr>
      <w:lang w:val="ru-RU" w:eastAsia="ru-RU" w:bidi="ru-RU"/>
      <w:sz w:val="17"/>
      <w:szCs w:val="17"/>
      <w:w w:val="100"/>
      <w:spacing w:val="10"/>
      <w:color w:val="000000"/>
      <w:position w:val="0"/>
    </w:rPr>
  </w:style>
  <w:style w:type="character" w:customStyle="1" w:styleId="CharStyle106">
    <w:name w:val="Другое + 14 pt"/>
    <w:basedOn w:val="CharStyle21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07">
    <w:name w:val="Основной текст (12)"/>
    <w:basedOn w:val="CharStyle4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8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9">
    <w:name w:val="Основной текст (18) + Интервал 0 pt"/>
    <w:basedOn w:val="CharStyle91"/>
    <w:rPr>
      <w:lang w:val="en-US" w:eastAsia="en-US" w:bidi="en-US"/>
      <w:sz w:val="15"/>
      <w:szCs w:val="15"/>
      <w:w w:val="100"/>
      <w:spacing w:val="10"/>
      <w:color w:val="000000"/>
      <w:position w:val="0"/>
    </w:rPr>
  </w:style>
  <w:style w:type="character" w:customStyle="1" w:styleId="CharStyle110">
    <w:name w:val="Основной текст (2) + 7,5 pt,Интервал 0 pt"/>
    <w:basedOn w:val="CharStyle4"/>
    <w:rPr>
      <w:lang w:val="ru-RU" w:eastAsia="ru-RU" w:bidi="ru-RU"/>
      <w:sz w:val="15"/>
      <w:szCs w:val="15"/>
      <w:w w:val="100"/>
      <w:spacing w:val="10"/>
      <w:color w:val="000000"/>
      <w:position w:val="0"/>
    </w:rPr>
  </w:style>
  <w:style w:type="character" w:customStyle="1" w:styleId="CharStyle111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12">
    <w:name w:val="Основной текст (2) + Impact,20 pt,Масштаб 60%"/>
    <w:basedOn w:val="CharStyle4"/>
    <w:rPr>
      <w:lang w:val="en-US" w:eastAsia="en-US" w:bidi="en-US"/>
      <w:b/>
      <w:bCs/>
      <w:sz w:val="40"/>
      <w:szCs w:val="40"/>
      <w:rFonts w:ascii="Impact" w:eastAsia="Impact" w:hAnsi="Impact" w:cs="Impact"/>
      <w:w w:val="60"/>
      <w:spacing w:val="0"/>
      <w:color w:val="000000"/>
      <w:position w:val="0"/>
    </w:rPr>
  </w:style>
  <w:style w:type="character" w:customStyle="1" w:styleId="CharStyle113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14">
    <w:name w:val="Другое + 14 pt"/>
    <w:basedOn w:val="CharStyle21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16">
    <w:name w:val="Основной текст (27)_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Medium" w:eastAsia="Franklin Gothic Medium" w:hAnsi="Franklin Gothic Medium" w:cs="Franklin Gothic Medium"/>
    </w:rPr>
  </w:style>
  <w:style w:type="character" w:customStyle="1" w:styleId="CharStyle118">
    <w:name w:val="Основной текст (28)_"/>
    <w:basedOn w:val="DefaultParagraphFont"/>
    <w:link w:val="Style117"/>
    <w:rPr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20"/>
    </w:rPr>
  </w:style>
  <w:style w:type="character" w:customStyle="1" w:styleId="CharStyle119">
    <w:name w:val="Основной текст (2) + Palatino Linotype,10 pt,Интервал -1 pt"/>
    <w:basedOn w:val="CharStyle4"/>
    <w:rPr>
      <w:lang w:val="ru-RU" w:eastAsia="ru-RU" w:bidi="ru-RU"/>
      <w:sz w:val="20"/>
      <w:szCs w:val="20"/>
      <w:rFonts w:ascii="Palatino Linotype" w:eastAsia="Palatino Linotype" w:hAnsi="Palatino Linotype" w:cs="Palatino Linotype"/>
      <w:w w:val="100"/>
      <w:spacing w:val="-20"/>
      <w:color w:val="000000"/>
      <w:position w:val="0"/>
    </w:rPr>
  </w:style>
  <w:style w:type="character" w:customStyle="1" w:styleId="CharStyle120">
    <w:name w:val="Основной текст (2) + Lucida Sans Unicode,Малые прописные,Интервал -1 pt"/>
    <w:basedOn w:val="CharStyle4"/>
    <w:rPr>
      <w:lang w:val="ru-RU" w:eastAsia="ru-RU" w:bidi="ru-RU"/>
      <w:smallCaps/>
      <w:rFonts w:ascii="Lucida Sans Unicode" w:eastAsia="Lucida Sans Unicode" w:hAnsi="Lucida Sans Unicode" w:cs="Lucida Sans Unicode"/>
      <w:w w:val="100"/>
      <w:spacing w:val="-20"/>
      <w:color w:val="000000"/>
      <w:position w:val="0"/>
    </w:rPr>
  </w:style>
  <w:style w:type="character" w:customStyle="1" w:styleId="CharStyle121">
    <w:name w:val="Основной текст (2) + 13 pt,Курсив,Интервал 1 pt"/>
    <w:basedOn w:val="CharStyle4"/>
    <w:rPr>
      <w:lang w:val="ru-RU" w:eastAsia="ru-RU" w:bidi="ru-RU"/>
      <w:i/>
      <w:iCs/>
      <w:sz w:val="26"/>
      <w:szCs w:val="26"/>
      <w:w w:val="100"/>
      <w:spacing w:val="20"/>
      <w:color w:val="000000"/>
      <w:position w:val="0"/>
    </w:rPr>
  </w:style>
  <w:style w:type="character" w:customStyle="1" w:styleId="CharStyle122">
    <w:name w:val="Основной текст (2) + Palatino Linotype,6,5 pt"/>
    <w:basedOn w:val="CharStyle4"/>
    <w:rPr>
      <w:lang w:val="ru-RU" w:eastAsia="ru-RU" w:bidi="ru-RU"/>
      <w:sz w:val="13"/>
      <w:szCs w:val="13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123">
    <w:name w:val="Основной текст (2) + 13 pt,Курсив,Интервал 1 pt"/>
    <w:basedOn w:val="CharStyle4"/>
    <w:rPr>
      <w:lang w:val="ru-RU" w:eastAsia="ru-RU" w:bidi="ru-RU"/>
      <w:i/>
      <w:iCs/>
      <w:sz w:val="26"/>
      <w:szCs w:val="26"/>
      <w:w w:val="100"/>
      <w:spacing w:val="20"/>
      <w:color w:val="000000"/>
      <w:position w:val="0"/>
    </w:rPr>
  </w:style>
  <w:style w:type="character" w:customStyle="1" w:styleId="CharStyle124">
    <w:name w:val="Основной текст (2) + Интервал 0 pt"/>
    <w:basedOn w:val="CharStyle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125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27">
    <w:name w:val="Основной текст (21)_"/>
    <w:basedOn w:val="DefaultParagraphFont"/>
    <w:link w:val="Style126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character" w:customStyle="1" w:styleId="CharStyle129">
    <w:name w:val="Заголовок №2_"/>
    <w:basedOn w:val="DefaultParagraphFont"/>
    <w:link w:val="Style12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30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1">
    <w:name w:val="Основной текст (2) + Курсив"/>
    <w:basedOn w:val="CharStyle4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33">
    <w:name w:val="Основной текст (19)_"/>
    <w:basedOn w:val="DefaultParagraphFont"/>
    <w:link w:val="Style13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4">
    <w:name w:val="Основной текст (19)"/>
    <w:basedOn w:val="CharStyle13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5">
    <w:name w:val="Основной текст (19) + Bookman Old Style,8 pt,Не полужирный"/>
    <w:basedOn w:val="CharStyle133"/>
    <w:rPr>
      <w:lang w:val="ru-RU" w:eastAsia="ru-RU" w:bidi="ru-RU"/>
      <w:b/>
      <w:bCs/>
      <w:sz w:val="16"/>
      <w:szCs w:val="16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136">
    <w:name w:val="Подпись к таблице (2)"/>
    <w:basedOn w:val="CharStyle3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8">
    <w:name w:val="Подпись к таблице_"/>
    <w:basedOn w:val="DefaultParagraphFont"/>
    <w:link w:val="Style137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9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40">
    <w:name w:val="Основной текст (13)"/>
    <w:basedOn w:val="CharStyle5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1">
    <w:name w:val="Основной текст (13) + Курсив"/>
    <w:basedOn w:val="CharStyle56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42">
    <w:name w:val="Основной текст (13) + Курсив"/>
    <w:basedOn w:val="CharStyle5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43">
    <w:name w:val="Основной текст (13) + 10 pt"/>
    <w:basedOn w:val="CharStyle56"/>
    <w:rPr>
      <w:lang w:val="ru-RU" w:eastAsia="ru-RU" w:bidi="ru-RU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44">
    <w:name w:val="Основной текст (13) + 10 pt"/>
    <w:basedOn w:val="CharStyle56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45">
    <w:name w:val="Основной текст (13) + 10 pt,Малые прописные"/>
    <w:basedOn w:val="CharStyle56"/>
    <w:rPr>
      <w:lang w:val="ru-RU" w:eastAsia="ru-RU" w:bidi="ru-RU"/>
      <w:u w:val="single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147">
    <w:name w:val="Основной текст (22)_"/>
    <w:basedOn w:val="DefaultParagraphFont"/>
    <w:link w:val="Style146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8">
    <w:name w:val="Основной текст (22)"/>
    <w:basedOn w:val="CharStyle14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0">
    <w:name w:val="Основной текст (23)_"/>
    <w:basedOn w:val="DefaultParagraphFont"/>
    <w:link w:val="Style149"/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  <w:spacing w:val="0"/>
    </w:rPr>
  </w:style>
  <w:style w:type="character" w:customStyle="1" w:styleId="CharStyle151">
    <w:name w:val="Основной текст (17) + Интервал 0 pt,Масштаб 100%"/>
    <w:basedOn w:val="CharStyle88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153">
    <w:name w:val="Основной текст (24)_"/>
    <w:basedOn w:val="DefaultParagraphFont"/>
    <w:link w:val="Style15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character" w:customStyle="1" w:styleId="CharStyle154">
    <w:name w:val="Основной текст (24) + Малые прописные"/>
    <w:basedOn w:val="CharStyle153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155">
    <w:name w:val="Основной текст (24) + Palatino Linotype,6,5 pt,Интервал 2 pt"/>
    <w:basedOn w:val="CharStyle153"/>
    <w:rPr>
      <w:lang w:val="ru-RU" w:eastAsia="ru-RU" w:bidi="ru-RU"/>
      <w:sz w:val="13"/>
      <w:szCs w:val="13"/>
      <w:rFonts w:ascii="Palatino Linotype" w:eastAsia="Palatino Linotype" w:hAnsi="Palatino Linotype" w:cs="Palatino Linotype"/>
      <w:w w:val="100"/>
      <w:spacing w:val="40"/>
      <w:color w:val="000000"/>
      <w:position w:val="0"/>
    </w:rPr>
  </w:style>
  <w:style w:type="character" w:customStyle="1" w:styleId="CharStyle157">
    <w:name w:val="Основной текст (25)_"/>
    <w:basedOn w:val="DefaultParagraphFont"/>
    <w:link w:val="Style156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10"/>
    </w:rPr>
  </w:style>
  <w:style w:type="character" w:customStyle="1" w:styleId="CharStyle159">
    <w:name w:val="Основной текст (26)_"/>
    <w:basedOn w:val="DefaultParagraphFont"/>
    <w:link w:val="Style158"/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  <w:w w:val="150"/>
      <w:spacing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  <w:ind w:hanging="18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28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after="132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center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-10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-10"/>
    </w:rPr>
  </w:style>
  <w:style w:type="paragraph" w:customStyle="1" w:styleId="Style17">
    <w:name w:val="Основной текст (6)"/>
    <w:basedOn w:val="Normal"/>
    <w:link w:val="CharStyle18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20">
    <w:name w:val="Другое"/>
    <w:basedOn w:val="Normal"/>
    <w:link w:val="CharStyle21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Основной текст (7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Bookman Old Style" w:eastAsia="Bookman Old Style" w:hAnsi="Bookman Old Style" w:cs="Bookman Old Style"/>
    </w:rPr>
  </w:style>
  <w:style w:type="paragraph" w:customStyle="1" w:styleId="Style33">
    <w:name w:val="Основной текст (8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6">
    <w:name w:val="Подпись к таблице (2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8">
    <w:name w:val="Основной текст (9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1">
    <w:name w:val="Основной текст (10)"/>
    <w:basedOn w:val="Normal"/>
    <w:link w:val="CharStyle42"/>
    <w:pPr>
      <w:widowControl w:val="0"/>
      <w:shd w:val="clear" w:color="auto" w:fill="FFFFFF"/>
      <w:spacing w:line="8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43">
    <w:name w:val="Основной текст (11)"/>
    <w:basedOn w:val="Normal"/>
    <w:link w:val="CharStyle44"/>
    <w:pPr>
      <w:widowControl w:val="0"/>
      <w:shd w:val="clear" w:color="auto" w:fill="FFFFFF"/>
      <w:spacing w:line="82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45">
    <w:name w:val="Основной текст (12)"/>
    <w:basedOn w:val="Normal"/>
    <w:link w:val="CharStyle46"/>
    <w:pPr>
      <w:widowControl w:val="0"/>
      <w:shd w:val="clear" w:color="auto" w:fill="FFFFFF"/>
      <w:spacing w:after="240" w:line="8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55">
    <w:name w:val="Основной текст (13)"/>
    <w:basedOn w:val="Normal"/>
    <w:link w:val="CharStyle56"/>
    <w:pPr>
      <w:widowControl w:val="0"/>
      <w:shd w:val="clear" w:color="auto" w:fill="FFFFFF"/>
      <w:spacing w:line="77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8">
    <w:name w:val="Колонтитул (2)"/>
    <w:basedOn w:val="Normal"/>
    <w:link w:val="CharStyle5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  <w:spacing w:val="0"/>
    </w:rPr>
  </w:style>
  <w:style w:type="paragraph" w:customStyle="1" w:styleId="Style60">
    <w:name w:val="Заголовок №3"/>
    <w:basedOn w:val="Normal"/>
    <w:link w:val="CharStyle61"/>
    <w:pPr>
      <w:widowControl w:val="0"/>
      <w:shd w:val="clear" w:color="auto" w:fill="FFFFFF"/>
      <w:outlineLvl w:val="2"/>
      <w:spacing w:before="420" w:after="420" w:line="475" w:lineRule="exact"/>
      <w:ind w:hanging="6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7">
    <w:name w:val="Основной текст (14)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69">
    <w:name w:val="Основной текст (15)"/>
    <w:basedOn w:val="Normal"/>
    <w:link w:val="CharStyle70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0"/>
    </w:rPr>
  </w:style>
  <w:style w:type="paragraph" w:customStyle="1" w:styleId="Style76">
    <w:name w:val="Колонтитул (3)"/>
    <w:basedOn w:val="Normal"/>
    <w:link w:val="CharStyle77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3">
    <w:name w:val="Заголовок №1"/>
    <w:basedOn w:val="Normal"/>
    <w:link w:val="CharStyle8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85">
    <w:name w:val="Основной текст (16)"/>
    <w:basedOn w:val="Normal"/>
    <w:link w:val="CharStyle86"/>
    <w:pPr>
      <w:widowControl w:val="0"/>
      <w:shd w:val="clear" w:color="auto" w:fill="FFFFFF"/>
      <w:spacing w:before="1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</w:rPr>
  </w:style>
  <w:style w:type="paragraph" w:customStyle="1" w:styleId="Style87">
    <w:name w:val="Основной текст (17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w w:val="150"/>
      <w:spacing w:val="10"/>
    </w:rPr>
  </w:style>
  <w:style w:type="paragraph" w:customStyle="1" w:styleId="Style90">
    <w:name w:val="Основной текст (18)"/>
    <w:basedOn w:val="Normal"/>
    <w:link w:val="CharStyle91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96">
    <w:name w:val="Подпись к картинке (2)"/>
    <w:basedOn w:val="Normal"/>
    <w:link w:val="CharStyle9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8">
    <w:name w:val="Подпись к картинке (3)"/>
    <w:basedOn w:val="Normal"/>
    <w:link w:val="CharStyle9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paragraph" w:customStyle="1" w:styleId="Style115">
    <w:name w:val="Основной текст (27)"/>
    <w:basedOn w:val="Normal"/>
    <w:link w:val="CharStyle1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Franklin Gothic Medium" w:eastAsia="Franklin Gothic Medium" w:hAnsi="Franklin Gothic Medium" w:cs="Franklin Gothic Medium"/>
    </w:rPr>
  </w:style>
  <w:style w:type="paragraph" w:customStyle="1" w:styleId="Style117">
    <w:name w:val="Основной текст (28)"/>
    <w:basedOn w:val="Normal"/>
    <w:link w:val="CharStyle11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Times New Roman" w:eastAsia="Times New Roman" w:hAnsi="Times New Roman" w:cs="Times New Roman"/>
      <w:spacing w:val="20"/>
    </w:rPr>
  </w:style>
  <w:style w:type="paragraph" w:customStyle="1" w:styleId="Style126">
    <w:name w:val="Основной текст (21)"/>
    <w:basedOn w:val="Normal"/>
    <w:link w:val="CharStyle127"/>
    <w:pPr>
      <w:widowControl w:val="0"/>
      <w:shd w:val="clear" w:color="auto" w:fill="FFFFFF"/>
      <w:jc w:val="right"/>
      <w:spacing w:after="900" w:line="17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paragraph" w:customStyle="1" w:styleId="Style128">
    <w:name w:val="Заголовок №2"/>
    <w:basedOn w:val="Normal"/>
    <w:link w:val="CharStyle129"/>
    <w:pPr>
      <w:widowControl w:val="0"/>
      <w:shd w:val="clear" w:color="auto" w:fill="FFFFFF"/>
      <w:jc w:val="center"/>
      <w:outlineLvl w:val="1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32">
    <w:name w:val="Основной текст (19)"/>
    <w:basedOn w:val="Normal"/>
    <w:link w:val="CharStyle133"/>
    <w:pPr>
      <w:widowControl w:val="0"/>
      <w:shd w:val="clear" w:color="auto" w:fill="FFFFFF"/>
      <w:spacing w:line="13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37">
    <w:name w:val="Подпись к таблице"/>
    <w:basedOn w:val="Normal"/>
    <w:link w:val="CharStyle138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46">
    <w:name w:val="Основной текст (22)"/>
    <w:basedOn w:val="Normal"/>
    <w:link w:val="CharStyle147"/>
    <w:pPr>
      <w:widowControl w:val="0"/>
      <w:shd w:val="clear" w:color="auto" w:fill="FFFFFF"/>
      <w:spacing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49">
    <w:name w:val="Основной текст (23)"/>
    <w:basedOn w:val="Normal"/>
    <w:link w:val="CharStyle150"/>
    <w:pPr>
      <w:widowControl w:val="0"/>
      <w:shd w:val="clear" w:color="auto" w:fill="FFFFFF"/>
      <w:jc w:val="both"/>
      <w:spacing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Impact" w:eastAsia="Impact" w:hAnsi="Impact" w:cs="Impact"/>
      <w:spacing w:val="0"/>
    </w:rPr>
  </w:style>
  <w:style w:type="paragraph" w:customStyle="1" w:styleId="Style152">
    <w:name w:val="Основной текст (24)"/>
    <w:basedOn w:val="Normal"/>
    <w:link w:val="CharStyle153"/>
    <w:pPr>
      <w:widowControl w:val="0"/>
      <w:shd w:val="clear" w:color="auto" w:fill="FFFFFF"/>
      <w:spacing w:before="120" w:after="120" w:line="18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10"/>
    </w:rPr>
  </w:style>
  <w:style w:type="paragraph" w:customStyle="1" w:styleId="Style156">
    <w:name w:val="Основной текст (25)"/>
    <w:basedOn w:val="Normal"/>
    <w:link w:val="CharStyle157"/>
    <w:pPr>
      <w:widowControl w:val="0"/>
      <w:shd w:val="clear" w:color="auto" w:fill="FFFFFF"/>
      <w:jc w:val="both"/>
      <w:spacing w:before="120" w:line="149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10"/>
    </w:rPr>
  </w:style>
  <w:style w:type="paragraph" w:customStyle="1" w:styleId="Style158">
    <w:name w:val="Основной текст (26)"/>
    <w:basedOn w:val="Normal"/>
    <w:link w:val="CharStyle159"/>
    <w:pPr>
      <w:widowControl w:val="0"/>
      <w:shd w:val="clear" w:color="auto" w:fill="FFFFFF"/>
      <w:jc w:val="both"/>
      <w:spacing w:line="14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man Old Style" w:eastAsia="Bookman Old Style" w:hAnsi="Bookman Old Style" w:cs="Bookman Old Style"/>
      <w:w w:val="150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