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247" w:rsidRPr="00B82247" w:rsidRDefault="00B82247" w:rsidP="00BD1388">
      <w:pPr>
        <w:jc w:val="center"/>
        <w:rPr>
          <w:rFonts w:ascii="Arial" w:hAnsi="Arial" w:cs="Arial"/>
          <w:sz w:val="16"/>
          <w:szCs w:val="16"/>
        </w:rPr>
      </w:pPr>
    </w:p>
    <w:p w:rsidR="00B82247" w:rsidRPr="00B82247" w:rsidRDefault="00B82247" w:rsidP="00BD1388">
      <w:pPr>
        <w:jc w:val="center"/>
        <w:rPr>
          <w:rFonts w:ascii="Arial" w:hAnsi="Arial" w:cs="Arial"/>
          <w:sz w:val="16"/>
          <w:szCs w:val="16"/>
        </w:rPr>
      </w:pPr>
    </w:p>
    <w:tbl>
      <w:tblPr>
        <w:tblpPr w:leftFromText="180" w:rightFromText="180" w:vertAnchor="text" w:horzAnchor="margin" w:tblpXSpec="center" w:tblpYSpec="top"/>
        <w:tblW w:w="10173"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1E0"/>
      </w:tblPr>
      <w:tblGrid>
        <w:gridCol w:w="6096"/>
        <w:gridCol w:w="4077"/>
      </w:tblGrid>
      <w:tr w:rsidR="00B82247" w:rsidRPr="00B82247" w:rsidTr="00B82247">
        <w:trPr>
          <w:trHeight w:val="653"/>
        </w:trPr>
        <w:tc>
          <w:tcPr>
            <w:tcW w:w="6096" w:type="dxa"/>
          </w:tcPr>
          <w:p w:rsidR="00B82247" w:rsidRPr="00B82247" w:rsidRDefault="00B82247" w:rsidP="00B82247">
            <w:pPr>
              <w:widowControl w:val="0"/>
              <w:autoSpaceDE w:val="0"/>
              <w:autoSpaceDN w:val="0"/>
              <w:adjustRightInd w:val="0"/>
              <w:jc w:val="both"/>
              <w:rPr>
                <w:rFonts w:ascii="Arial" w:hAnsi="Arial" w:cs="Arial"/>
                <w:sz w:val="16"/>
                <w:szCs w:val="16"/>
              </w:rPr>
            </w:pPr>
            <w:r w:rsidRPr="00B82247">
              <w:rPr>
                <w:rFonts w:ascii="Arial" w:hAnsi="Arial" w:cs="Arial"/>
                <w:sz w:val="16"/>
                <w:szCs w:val="16"/>
              </w:rPr>
              <w:t xml:space="preserve">                       Информационный бюллетень </w:t>
            </w:r>
          </w:p>
          <w:p w:rsidR="00B82247" w:rsidRPr="00B82247" w:rsidRDefault="00B82247" w:rsidP="00B82247">
            <w:pPr>
              <w:widowControl w:val="0"/>
              <w:autoSpaceDE w:val="0"/>
              <w:autoSpaceDN w:val="0"/>
              <w:adjustRightInd w:val="0"/>
              <w:jc w:val="both"/>
              <w:rPr>
                <w:rFonts w:ascii="Arial" w:hAnsi="Arial" w:cs="Arial"/>
                <w:sz w:val="16"/>
                <w:szCs w:val="16"/>
              </w:rPr>
            </w:pPr>
            <w:r w:rsidRPr="00B82247">
              <w:rPr>
                <w:rFonts w:ascii="Arial" w:hAnsi="Arial" w:cs="Arial"/>
                <w:sz w:val="16"/>
                <w:szCs w:val="16"/>
              </w:rPr>
              <w:t>«Вестник Новокубанского городского поселения Новокубанского района»</w:t>
            </w:r>
          </w:p>
        </w:tc>
        <w:tc>
          <w:tcPr>
            <w:tcW w:w="4077" w:type="dxa"/>
          </w:tcPr>
          <w:p w:rsidR="00B82247" w:rsidRPr="00B82247" w:rsidRDefault="00B82247" w:rsidP="00B82247">
            <w:pPr>
              <w:widowControl w:val="0"/>
              <w:autoSpaceDE w:val="0"/>
              <w:autoSpaceDN w:val="0"/>
              <w:adjustRightInd w:val="0"/>
              <w:jc w:val="both"/>
              <w:rPr>
                <w:rFonts w:ascii="Arial" w:hAnsi="Arial" w:cs="Arial"/>
                <w:sz w:val="16"/>
                <w:szCs w:val="16"/>
              </w:rPr>
            </w:pPr>
            <w:r w:rsidRPr="00B82247">
              <w:rPr>
                <w:rFonts w:ascii="Arial" w:hAnsi="Arial" w:cs="Arial"/>
                <w:sz w:val="16"/>
                <w:szCs w:val="16"/>
              </w:rPr>
              <w:t>№ 2</w:t>
            </w:r>
            <w:r w:rsidR="00187766">
              <w:rPr>
                <w:rFonts w:ascii="Arial" w:hAnsi="Arial" w:cs="Arial"/>
                <w:sz w:val="16"/>
                <w:szCs w:val="16"/>
              </w:rPr>
              <w:t>3</w:t>
            </w:r>
            <w:r w:rsidRPr="00B82247">
              <w:rPr>
                <w:rFonts w:ascii="Arial" w:hAnsi="Arial" w:cs="Arial"/>
                <w:sz w:val="16"/>
                <w:szCs w:val="16"/>
              </w:rPr>
              <w:t xml:space="preserve"> от </w:t>
            </w:r>
            <w:r w:rsidR="000A7C4B">
              <w:rPr>
                <w:rFonts w:ascii="Arial" w:hAnsi="Arial" w:cs="Arial"/>
                <w:sz w:val="16"/>
                <w:szCs w:val="16"/>
              </w:rPr>
              <w:t>0</w:t>
            </w:r>
            <w:r w:rsidR="00187766">
              <w:rPr>
                <w:rFonts w:ascii="Arial" w:hAnsi="Arial" w:cs="Arial"/>
                <w:sz w:val="16"/>
                <w:szCs w:val="16"/>
              </w:rPr>
              <w:t>5</w:t>
            </w:r>
            <w:r w:rsidR="000A7C4B">
              <w:rPr>
                <w:rFonts w:ascii="Arial" w:hAnsi="Arial" w:cs="Arial"/>
                <w:sz w:val="16"/>
                <w:szCs w:val="16"/>
              </w:rPr>
              <w:t>.04</w:t>
            </w:r>
            <w:r w:rsidR="00DC3C2C">
              <w:rPr>
                <w:rFonts w:ascii="Arial" w:hAnsi="Arial" w:cs="Arial"/>
                <w:sz w:val="16"/>
                <w:szCs w:val="16"/>
              </w:rPr>
              <w:t>.2021г</w:t>
            </w:r>
            <w:r w:rsidRPr="00B82247">
              <w:rPr>
                <w:rFonts w:ascii="Arial" w:hAnsi="Arial" w:cs="Arial"/>
                <w:sz w:val="16"/>
                <w:szCs w:val="16"/>
              </w:rPr>
              <w:t xml:space="preserve">. </w:t>
            </w:r>
          </w:p>
          <w:p w:rsidR="00B82247" w:rsidRPr="00B82247" w:rsidRDefault="00B82247" w:rsidP="00B82247">
            <w:pPr>
              <w:widowControl w:val="0"/>
              <w:autoSpaceDE w:val="0"/>
              <w:autoSpaceDN w:val="0"/>
              <w:adjustRightInd w:val="0"/>
              <w:jc w:val="both"/>
              <w:rPr>
                <w:rFonts w:ascii="Arial" w:hAnsi="Arial" w:cs="Arial"/>
                <w:sz w:val="16"/>
                <w:szCs w:val="16"/>
              </w:rPr>
            </w:pPr>
            <w:r w:rsidRPr="00B82247">
              <w:rPr>
                <w:rFonts w:ascii="Arial" w:hAnsi="Arial" w:cs="Arial"/>
                <w:sz w:val="16"/>
                <w:szCs w:val="16"/>
              </w:rPr>
              <w:t>Учредитель: Совет Новокубанского городского поселения Новокубанского района</w:t>
            </w:r>
          </w:p>
        </w:tc>
      </w:tr>
    </w:tbl>
    <w:p w:rsidR="00BD1388" w:rsidRPr="00B82247" w:rsidRDefault="00BD1388" w:rsidP="00FA4803">
      <w:pPr>
        <w:rPr>
          <w:rFonts w:ascii="Arial" w:hAnsi="Arial" w:cs="Arial"/>
          <w:sz w:val="16"/>
          <w:szCs w:val="16"/>
        </w:rPr>
      </w:pPr>
    </w:p>
    <w:p w:rsidR="00BD1388" w:rsidRPr="00B82247" w:rsidRDefault="00BD1388" w:rsidP="00BD1388">
      <w:pPr>
        <w:jc w:val="center"/>
        <w:rPr>
          <w:rFonts w:ascii="Arial" w:hAnsi="Arial" w:cs="Arial"/>
          <w:sz w:val="16"/>
          <w:szCs w:val="16"/>
        </w:rPr>
      </w:pPr>
    </w:p>
    <w:p w:rsidR="000A7C4B" w:rsidRPr="00E46E87" w:rsidRDefault="000A7C4B" w:rsidP="000A7C4B">
      <w:pPr>
        <w:jc w:val="both"/>
        <w:rPr>
          <w:sz w:val="27"/>
          <w:szCs w:val="27"/>
        </w:rPr>
      </w:pPr>
    </w:p>
    <w:tbl>
      <w:tblPr>
        <w:tblW w:w="9497" w:type="dxa"/>
        <w:tblInd w:w="392" w:type="dxa"/>
        <w:tblLook w:val="0000"/>
      </w:tblPr>
      <w:tblGrid>
        <w:gridCol w:w="5066"/>
        <w:gridCol w:w="4431"/>
      </w:tblGrid>
      <w:tr w:rsidR="00187766" w:rsidRPr="005A3621" w:rsidTr="00BE5FC1">
        <w:trPr>
          <w:trHeight w:val="900"/>
        </w:trPr>
        <w:tc>
          <w:tcPr>
            <w:tcW w:w="9497" w:type="dxa"/>
            <w:gridSpan w:val="2"/>
            <w:vAlign w:val="bottom"/>
          </w:tcPr>
          <w:p w:rsidR="00187766" w:rsidRPr="005A3621" w:rsidRDefault="00187766" w:rsidP="00BE5FC1">
            <w:pPr>
              <w:jc w:val="center"/>
              <w:rPr>
                <w:rFonts w:ascii="Arial" w:hAnsi="Arial" w:cs="Arial"/>
                <w:sz w:val="16"/>
                <w:szCs w:val="16"/>
              </w:rPr>
            </w:pPr>
            <w:r>
              <w:rPr>
                <w:rFonts w:ascii="Arial" w:hAnsi="Arial" w:cs="Arial"/>
                <w:noProof/>
                <w:sz w:val="16"/>
                <w:szCs w:val="16"/>
              </w:rPr>
              <w:drawing>
                <wp:inline distT="0" distB="0" distL="0" distR="0">
                  <wp:extent cx="609600" cy="714375"/>
                  <wp:effectExtent l="19050" t="0" r="0" b="0"/>
                  <wp:docPr id="1" name="Рисунок 1" descr="Герб Новокубан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Новокубанска"/>
                          <pic:cNvPicPr>
                            <a:picLocks noChangeAspect="1" noChangeArrowheads="1"/>
                          </pic:cNvPicPr>
                        </pic:nvPicPr>
                        <pic:blipFill>
                          <a:blip r:embed="rId7" cstate="print"/>
                          <a:srcRect/>
                          <a:stretch>
                            <a:fillRect/>
                          </a:stretch>
                        </pic:blipFill>
                        <pic:spPr bwMode="auto">
                          <a:xfrm>
                            <a:off x="0" y="0"/>
                            <a:ext cx="609600" cy="714375"/>
                          </a:xfrm>
                          <a:prstGeom prst="rect">
                            <a:avLst/>
                          </a:prstGeom>
                          <a:noFill/>
                          <a:ln w="9525">
                            <a:noFill/>
                            <a:miter lim="800000"/>
                            <a:headEnd/>
                            <a:tailEnd/>
                          </a:ln>
                        </pic:spPr>
                      </pic:pic>
                    </a:graphicData>
                  </a:graphic>
                </wp:inline>
              </w:drawing>
            </w:r>
          </w:p>
        </w:tc>
      </w:tr>
      <w:tr w:rsidR="00187766" w:rsidRPr="005A3621" w:rsidTr="00BE5FC1">
        <w:trPr>
          <w:trHeight w:val="327"/>
        </w:trPr>
        <w:tc>
          <w:tcPr>
            <w:tcW w:w="9497" w:type="dxa"/>
            <w:gridSpan w:val="2"/>
            <w:vAlign w:val="bottom"/>
          </w:tcPr>
          <w:p w:rsidR="00187766" w:rsidRPr="005A3621" w:rsidRDefault="00187766" w:rsidP="00BE5FC1">
            <w:pPr>
              <w:pStyle w:val="2"/>
              <w:spacing w:line="204" w:lineRule="auto"/>
              <w:rPr>
                <w:rFonts w:ascii="Arial" w:hAnsi="Arial" w:cs="Arial"/>
                <w:spacing w:val="12"/>
                <w:sz w:val="16"/>
                <w:szCs w:val="16"/>
              </w:rPr>
            </w:pPr>
            <w:r w:rsidRPr="005A3621">
              <w:rPr>
                <w:rFonts w:ascii="Arial" w:hAnsi="Arial" w:cs="Arial"/>
                <w:spacing w:val="12"/>
                <w:sz w:val="16"/>
                <w:szCs w:val="16"/>
              </w:rPr>
              <w:t>АДМИНИСТРАЦИЯ</w:t>
            </w:r>
          </w:p>
        </w:tc>
      </w:tr>
      <w:tr w:rsidR="00187766" w:rsidRPr="005A3621" w:rsidTr="00BE5FC1">
        <w:trPr>
          <w:trHeight w:val="319"/>
        </w:trPr>
        <w:tc>
          <w:tcPr>
            <w:tcW w:w="9497" w:type="dxa"/>
            <w:gridSpan w:val="2"/>
            <w:vAlign w:val="bottom"/>
          </w:tcPr>
          <w:p w:rsidR="00187766" w:rsidRPr="005A3621" w:rsidRDefault="00187766" w:rsidP="00BE5FC1">
            <w:pPr>
              <w:pStyle w:val="2"/>
              <w:spacing w:line="204" w:lineRule="auto"/>
              <w:rPr>
                <w:rFonts w:ascii="Arial" w:hAnsi="Arial" w:cs="Arial"/>
                <w:spacing w:val="12"/>
                <w:sz w:val="16"/>
                <w:szCs w:val="16"/>
              </w:rPr>
            </w:pPr>
            <w:r w:rsidRPr="005A3621">
              <w:rPr>
                <w:rFonts w:ascii="Arial" w:hAnsi="Arial" w:cs="Arial"/>
                <w:spacing w:val="12"/>
                <w:sz w:val="16"/>
                <w:szCs w:val="16"/>
              </w:rPr>
              <w:t>НОВОКУБАНСКОГО ГОРОДСКОГО ПОСЕЛЕНИЯ</w:t>
            </w:r>
          </w:p>
        </w:tc>
      </w:tr>
      <w:tr w:rsidR="00187766" w:rsidRPr="005A3621" w:rsidTr="00BE5FC1">
        <w:trPr>
          <w:trHeight w:val="267"/>
        </w:trPr>
        <w:tc>
          <w:tcPr>
            <w:tcW w:w="9497" w:type="dxa"/>
            <w:gridSpan w:val="2"/>
            <w:vAlign w:val="bottom"/>
          </w:tcPr>
          <w:p w:rsidR="00187766" w:rsidRPr="005A3621" w:rsidRDefault="00187766" w:rsidP="00BE5FC1">
            <w:pPr>
              <w:pStyle w:val="2"/>
              <w:spacing w:line="204" w:lineRule="auto"/>
              <w:rPr>
                <w:rFonts w:ascii="Arial" w:hAnsi="Arial" w:cs="Arial"/>
                <w:spacing w:val="20"/>
                <w:sz w:val="16"/>
                <w:szCs w:val="16"/>
              </w:rPr>
            </w:pPr>
            <w:r w:rsidRPr="005A3621">
              <w:rPr>
                <w:rFonts w:ascii="Arial" w:hAnsi="Arial" w:cs="Arial"/>
                <w:spacing w:val="20"/>
                <w:sz w:val="16"/>
                <w:szCs w:val="16"/>
              </w:rPr>
              <w:t>НОВОКУБАНСКОГО  РАЙОНА</w:t>
            </w:r>
          </w:p>
          <w:p w:rsidR="00187766" w:rsidRPr="005A3621" w:rsidRDefault="00187766" w:rsidP="00BE5FC1">
            <w:pPr>
              <w:spacing w:line="204" w:lineRule="auto"/>
              <w:jc w:val="center"/>
              <w:rPr>
                <w:rFonts w:ascii="Arial" w:hAnsi="Arial" w:cs="Arial"/>
                <w:b/>
                <w:caps/>
                <w:spacing w:val="12"/>
                <w:sz w:val="16"/>
                <w:szCs w:val="16"/>
              </w:rPr>
            </w:pPr>
          </w:p>
        </w:tc>
      </w:tr>
      <w:tr w:rsidR="00187766" w:rsidRPr="005A3621" w:rsidTr="00BE5FC1">
        <w:trPr>
          <w:trHeight w:val="439"/>
        </w:trPr>
        <w:tc>
          <w:tcPr>
            <w:tcW w:w="9497" w:type="dxa"/>
            <w:gridSpan w:val="2"/>
            <w:vAlign w:val="bottom"/>
          </w:tcPr>
          <w:p w:rsidR="00187766" w:rsidRPr="005A3621" w:rsidRDefault="00187766" w:rsidP="00BE5FC1">
            <w:pPr>
              <w:pStyle w:val="1"/>
              <w:rPr>
                <w:rFonts w:cs="Arial"/>
                <w:spacing w:val="20"/>
                <w:sz w:val="16"/>
                <w:szCs w:val="16"/>
              </w:rPr>
            </w:pPr>
            <w:r w:rsidRPr="005A3621">
              <w:rPr>
                <w:rFonts w:cs="Arial"/>
                <w:b/>
                <w:spacing w:val="20"/>
                <w:sz w:val="16"/>
                <w:szCs w:val="16"/>
              </w:rPr>
              <w:t>ПОСТАНОВЛЕНИЕ</w:t>
            </w:r>
          </w:p>
        </w:tc>
      </w:tr>
      <w:tr w:rsidR="00187766" w:rsidRPr="005A3621" w:rsidTr="00BE5FC1">
        <w:trPr>
          <w:trHeight w:val="345"/>
        </w:trPr>
        <w:tc>
          <w:tcPr>
            <w:tcW w:w="5066" w:type="dxa"/>
            <w:vAlign w:val="bottom"/>
          </w:tcPr>
          <w:p w:rsidR="00187766" w:rsidRPr="005A3621" w:rsidRDefault="00187766" w:rsidP="00BE5FC1">
            <w:pPr>
              <w:rPr>
                <w:rFonts w:ascii="Arial" w:hAnsi="Arial" w:cs="Arial"/>
                <w:sz w:val="16"/>
                <w:szCs w:val="16"/>
              </w:rPr>
            </w:pPr>
            <w:r w:rsidRPr="005A3621">
              <w:rPr>
                <w:rFonts w:ascii="Arial" w:hAnsi="Arial" w:cs="Arial"/>
                <w:sz w:val="16"/>
                <w:szCs w:val="16"/>
              </w:rPr>
              <w:t xml:space="preserve">от 05.04.2021 </w:t>
            </w:r>
          </w:p>
        </w:tc>
        <w:tc>
          <w:tcPr>
            <w:tcW w:w="4431" w:type="dxa"/>
            <w:vAlign w:val="bottom"/>
          </w:tcPr>
          <w:p w:rsidR="00187766" w:rsidRPr="005A3621" w:rsidRDefault="00187766" w:rsidP="00BE5FC1">
            <w:pPr>
              <w:jc w:val="right"/>
              <w:rPr>
                <w:rFonts w:ascii="Arial" w:hAnsi="Arial" w:cs="Arial"/>
                <w:sz w:val="16"/>
                <w:szCs w:val="16"/>
              </w:rPr>
            </w:pPr>
            <w:r w:rsidRPr="005A3621">
              <w:rPr>
                <w:rFonts w:ascii="Arial" w:hAnsi="Arial" w:cs="Arial"/>
                <w:sz w:val="16"/>
                <w:szCs w:val="16"/>
              </w:rPr>
              <w:t>№ 403</w:t>
            </w:r>
          </w:p>
        </w:tc>
      </w:tr>
      <w:tr w:rsidR="00187766" w:rsidRPr="005A3621" w:rsidTr="00BE5FC1">
        <w:trPr>
          <w:trHeight w:val="345"/>
        </w:trPr>
        <w:tc>
          <w:tcPr>
            <w:tcW w:w="9497" w:type="dxa"/>
            <w:gridSpan w:val="2"/>
            <w:vAlign w:val="bottom"/>
          </w:tcPr>
          <w:p w:rsidR="00187766" w:rsidRPr="005A3621" w:rsidRDefault="00187766" w:rsidP="00BE5FC1">
            <w:pPr>
              <w:jc w:val="center"/>
              <w:rPr>
                <w:rFonts w:ascii="Arial" w:hAnsi="Arial" w:cs="Arial"/>
                <w:sz w:val="16"/>
                <w:szCs w:val="16"/>
              </w:rPr>
            </w:pPr>
            <w:r w:rsidRPr="005A3621">
              <w:rPr>
                <w:rFonts w:ascii="Arial" w:hAnsi="Arial" w:cs="Arial"/>
                <w:sz w:val="16"/>
                <w:szCs w:val="16"/>
              </w:rPr>
              <w:t>г. Новокубанск</w:t>
            </w:r>
          </w:p>
        </w:tc>
      </w:tr>
    </w:tbl>
    <w:p w:rsidR="00187766" w:rsidRPr="005A3621" w:rsidRDefault="00187766" w:rsidP="00187766">
      <w:pPr>
        <w:rPr>
          <w:rFonts w:ascii="Arial" w:hAnsi="Arial" w:cs="Arial"/>
          <w:sz w:val="16"/>
          <w:szCs w:val="16"/>
        </w:rPr>
      </w:pPr>
    </w:p>
    <w:p w:rsidR="00187766" w:rsidRPr="005A3621" w:rsidRDefault="00187766" w:rsidP="00187766">
      <w:pPr>
        <w:rPr>
          <w:rFonts w:ascii="Arial" w:hAnsi="Arial" w:cs="Arial"/>
          <w:sz w:val="16"/>
          <w:szCs w:val="16"/>
        </w:rPr>
      </w:pPr>
    </w:p>
    <w:p w:rsidR="00187766" w:rsidRPr="005A3621" w:rsidRDefault="00187766" w:rsidP="001877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16"/>
          <w:szCs w:val="16"/>
          <w:shd w:val="clear" w:color="auto" w:fill="FFFFFF"/>
        </w:rPr>
      </w:pPr>
      <w:r w:rsidRPr="005A3621">
        <w:rPr>
          <w:rFonts w:ascii="Arial" w:hAnsi="Arial" w:cs="Arial"/>
          <w:b/>
          <w:sz w:val="16"/>
          <w:szCs w:val="16"/>
          <w:shd w:val="clear" w:color="auto" w:fill="FFFFFF"/>
        </w:rPr>
        <w:t>Об утверждении Порядка принятия решения о разработке, формирования, реализации и оценки эффективности реализации муниципальных программ Новокубанского городского поселения</w:t>
      </w:r>
    </w:p>
    <w:p w:rsidR="00187766" w:rsidRPr="005A3621" w:rsidRDefault="00187766" w:rsidP="001877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16"/>
          <w:szCs w:val="16"/>
          <w:shd w:val="clear" w:color="auto" w:fill="FFFFFF"/>
        </w:rPr>
      </w:pPr>
      <w:r w:rsidRPr="005A3621">
        <w:rPr>
          <w:rFonts w:ascii="Arial" w:hAnsi="Arial" w:cs="Arial"/>
          <w:b/>
          <w:sz w:val="16"/>
          <w:szCs w:val="16"/>
          <w:shd w:val="clear" w:color="auto" w:fill="FFFFFF"/>
        </w:rPr>
        <w:t>Новокубанского района</w:t>
      </w:r>
    </w:p>
    <w:p w:rsidR="00187766" w:rsidRPr="005A3621" w:rsidRDefault="00187766" w:rsidP="001877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Arial" w:hAnsi="Arial" w:cs="Arial"/>
          <w:b/>
          <w:sz w:val="16"/>
          <w:szCs w:val="16"/>
          <w:shd w:val="clear" w:color="auto" w:fill="FFFFFF"/>
        </w:rPr>
      </w:pPr>
    </w:p>
    <w:p w:rsidR="00187766" w:rsidRPr="005A3621" w:rsidRDefault="00187766" w:rsidP="001877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Arial" w:hAnsi="Arial" w:cs="Arial"/>
          <w:b/>
          <w:sz w:val="16"/>
          <w:szCs w:val="16"/>
          <w:shd w:val="clear" w:color="auto" w:fill="FFFFFF"/>
        </w:rPr>
      </w:pPr>
    </w:p>
    <w:p w:rsidR="00187766" w:rsidRPr="005A3621" w:rsidRDefault="00187766" w:rsidP="001877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16"/>
          <w:szCs w:val="16"/>
          <w:shd w:val="clear" w:color="auto" w:fill="FFFFFF"/>
        </w:rPr>
      </w:pPr>
      <w:r w:rsidRPr="005A3621">
        <w:rPr>
          <w:rFonts w:ascii="Arial" w:hAnsi="Arial" w:cs="Arial"/>
          <w:sz w:val="16"/>
          <w:szCs w:val="16"/>
          <w:shd w:val="clear" w:color="auto" w:fill="FFFFFF"/>
        </w:rPr>
        <w:t xml:space="preserve">В соответствии со статьей 179 Бюджетного кодекса Российской Федерации и Федеральным законом от 6 октября 2003 года № 131-ФЗ «Об общих принципах организации местного самоуправления в Российской Федерации» </w:t>
      </w:r>
      <w:proofErr w:type="spellStart"/>
      <w:proofErr w:type="gramStart"/>
      <w:r w:rsidRPr="005A3621">
        <w:rPr>
          <w:rFonts w:ascii="Arial" w:hAnsi="Arial" w:cs="Arial"/>
          <w:sz w:val="16"/>
          <w:szCs w:val="16"/>
          <w:shd w:val="clear" w:color="auto" w:fill="FFFFFF"/>
        </w:rPr>
        <w:t>п</w:t>
      </w:r>
      <w:proofErr w:type="spellEnd"/>
      <w:proofErr w:type="gramEnd"/>
      <w:r w:rsidRPr="005A3621">
        <w:rPr>
          <w:rFonts w:ascii="Arial" w:hAnsi="Arial" w:cs="Arial"/>
          <w:sz w:val="16"/>
          <w:szCs w:val="16"/>
          <w:shd w:val="clear" w:color="auto" w:fill="FFFFFF"/>
        </w:rPr>
        <w:t xml:space="preserve"> о с т а </w:t>
      </w:r>
      <w:proofErr w:type="spellStart"/>
      <w:r w:rsidRPr="005A3621">
        <w:rPr>
          <w:rFonts w:ascii="Arial" w:hAnsi="Arial" w:cs="Arial"/>
          <w:sz w:val="16"/>
          <w:szCs w:val="16"/>
          <w:shd w:val="clear" w:color="auto" w:fill="FFFFFF"/>
        </w:rPr>
        <w:t>н</w:t>
      </w:r>
      <w:proofErr w:type="spellEnd"/>
      <w:r w:rsidRPr="005A3621">
        <w:rPr>
          <w:rFonts w:ascii="Arial" w:hAnsi="Arial" w:cs="Arial"/>
          <w:sz w:val="16"/>
          <w:szCs w:val="16"/>
          <w:shd w:val="clear" w:color="auto" w:fill="FFFFFF"/>
        </w:rPr>
        <w:t xml:space="preserve"> о в л я ю:</w:t>
      </w:r>
    </w:p>
    <w:p w:rsidR="00187766" w:rsidRPr="005A3621" w:rsidRDefault="00187766" w:rsidP="001877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16"/>
          <w:szCs w:val="16"/>
        </w:rPr>
      </w:pPr>
      <w:r w:rsidRPr="005A3621">
        <w:rPr>
          <w:rFonts w:ascii="Arial" w:hAnsi="Arial" w:cs="Arial"/>
          <w:sz w:val="16"/>
          <w:szCs w:val="16"/>
          <w:shd w:val="clear" w:color="auto" w:fill="FFFFFF"/>
        </w:rPr>
        <w:t xml:space="preserve">1. Утвердить </w:t>
      </w:r>
      <w:hyperlink r:id="rId8" w:history="1">
        <w:r w:rsidRPr="005A3621">
          <w:rPr>
            <w:rFonts w:ascii="Arial" w:hAnsi="Arial" w:cs="Arial"/>
            <w:sz w:val="16"/>
            <w:szCs w:val="16"/>
            <w:shd w:val="clear" w:color="auto" w:fill="FFFFFF"/>
          </w:rPr>
          <w:t>Порядок</w:t>
        </w:r>
      </w:hyperlink>
      <w:r w:rsidRPr="005A3621">
        <w:rPr>
          <w:rFonts w:ascii="Arial" w:hAnsi="Arial" w:cs="Arial"/>
          <w:sz w:val="16"/>
          <w:szCs w:val="16"/>
          <w:shd w:val="clear" w:color="auto" w:fill="FFFFFF"/>
        </w:rPr>
        <w:t xml:space="preserve"> принятия решения о разработке, формирования, реализации и оценки эффективности реализации муниципальных программ Новокубанского городского поселения Новокубанского района </w:t>
      </w:r>
      <w:r w:rsidRPr="005A3621">
        <w:rPr>
          <w:rFonts w:ascii="Arial" w:hAnsi="Arial" w:cs="Arial"/>
          <w:sz w:val="16"/>
          <w:szCs w:val="16"/>
        </w:rPr>
        <w:t>(прилагается).</w:t>
      </w:r>
    </w:p>
    <w:p w:rsidR="00187766" w:rsidRPr="005A3621" w:rsidRDefault="00187766" w:rsidP="00187766">
      <w:pPr>
        <w:pStyle w:val="4"/>
        <w:ind w:firstLine="708"/>
        <w:jc w:val="both"/>
        <w:rPr>
          <w:rFonts w:ascii="Arial" w:hAnsi="Arial" w:cs="Arial"/>
          <w:b w:val="0"/>
          <w:sz w:val="16"/>
          <w:szCs w:val="16"/>
        </w:rPr>
      </w:pPr>
      <w:r w:rsidRPr="005A3621">
        <w:rPr>
          <w:rFonts w:ascii="Arial" w:hAnsi="Arial" w:cs="Arial"/>
          <w:b w:val="0"/>
          <w:sz w:val="16"/>
          <w:szCs w:val="16"/>
        </w:rPr>
        <w:t>2. Признать утратившими силу следующие постановления администрации Новокубанского городского поселения Новокубанского района:</w:t>
      </w:r>
    </w:p>
    <w:p w:rsidR="00187766" w:rsidRPr="005A3621" w:rsidRDefault="00187766" w:rsidP="00187766">
      <w:pPr>
        <w:jc w:val="both"/>
        <w:rPr>
          <w:rFonts w:ascii="Arial" w:hAnsi="Arial" w:cs="Arial"/>
          <w:sz w:val="16"/>
          <w:szCs w:val="16"/>
        </w:rPr>
      </w:pPr>
      <w:r w:rsidRPr="005A3621">
        <w:rPr>
          <w:rFonts w:ascii="Arial" w:hAnsi="Arial" w:cs="Arial"/>
          <w:sz w:val="16"/>
          <w:szCs w:val="16"/>
        </w:rPr>
        <w:tab/>
        <w:t>постановление администрации Новокубанского городского поселения Новокубанского района от 21 июля 2014 года № 668 «Об утверждении Порядка принятия решения о разработке, формирования, реализации и оценки эффективности реализации муниципальных программ Новокубанского городского поселения Новокубанского района»;</w:t>
      </w:r>
    </w:p>
    <w:p w:rsidR="00187766" w:rsidRPr="005A3621" w:rsidRDefault="00187766" w:rsidP="00187766">
      <w:pPr>
        <w:jc w:val="both"/>
        <w:rPr>
          <w:rFonts w:ascii="Arial" w:hAnsi="Arial" w:cs="Arial"/>
          <w:sz w:val="16"/>
          <w:szCs w:val="16"/>
        </w:rPr>
      </w:pPr>
      <w:r w:rsidRPr="005A3621">
        <w:rPr>
          <w:rFonts w:ascii="Arial" w:hAnsi="Arial" w:cs="Arial"/>
          <w:sz w:val="16"/>
          <w:szCs w:val="16"/>
        </w:rPr>
        <w:tab/>
        <w:t>постановление администрации Новокубанского городского поселения Новокубанского района от 19 октября 2014 года № 945 «О внесении изменений в постановление администрации Новокубанского городского поселения Новокубанского района от 21 июля 2014 года № 668 «Об утверждении Порядка принятия решения о разработке, формирования, реализации и оценки эффективности реализации муниципальных программ Новокубанского городского поселения Новокубанского района».</w:t>
      </w:r>
    </w:p>
    <w:p w:rsidR="00187766" w:rsidRPr="005A3621" w:rsidRDefault="00187766" w:rsidP="00187766">
      <w:pPr>
        <w:ind w:firstLine="708"/>
        <w:jc w:val="both"/>
        <w:rPr>
          <w:rFonts w:ascii="Arial" w:hAnsi="Arial" w:cs="Arial"/>
          <w:sz w:val="16"/>
          <w:szCs w:val="16"/>
        </w:rPr>
      </w:pPr>
      <w:r w:rsidRPr="005A3621">
        <w:rPr>
          <w:rFonts w:ascii="Arial" w:hAnsi="Arial" w:cs="Arial"/>
          <w:sz w:val="16"/>
          <w:szCs w:val="16"/>
        </w:rPr>
        <w:t xml:space="preserve">3. </w:t>
      </w:r>
      <w:proofErr w:type="gramStart"/>
      <w:r w:rsidRPr="005A3621">
        <w:rPr>
          <w:rFonts w:ascii="Arial" w:hAnsi="Arial" w:cs="Arial"/>
          <w:sz w:val="16"/>
          <w:szCs w:val="16"/>
        </w:rPr>
        <w:t>Контроль за</w:t>
      </w:r>
      <w:proofErr w:type="gramEnd"/>
      <w:r w:rsidRPr="005A3621">
        <w:rPr>
          <w:rFonts w:ascii="Arial" w:hAnsi="Arial" w:cs="Arial"/>
          <w:sz w:val="16"/>
          <w:szCs w:val="16"/>
        </w:rPr>
        <w:t xml:space="preserve"> выполнением настоящего постановления возложить на начальника финансово-экономического отдела администрации Новокубанского городского поселения Новокубанского района О.А. Орешкину.</w:t>
      </w:r>
    </w:p>
    <w:p w:rsidR="00187766" w:rsidRPr="005A3621" w:rsidRDefault="00187766" w:rsidP="00187766">
      <w:pPr>
        <w:pStyle w:val="ConsPlusNormal"/>
        <w:ind w:firstLine="709"/>
        <w:jc w:val="both"/>
        <w:rPr>
          <w:sz w:val="16"/>
          <w:szCs w:val="16"/>
          <w:shd w:val="clear" w:color="auto" w:fill="FFFFFF"/>
        </w:rPr>
      </w:pPr>
      <w:r w:rsidRPr="005A3621">
        <w:rPr>
          <w:sz w:val="16"/>
          <w:szCs w:val="16"/>
          <w:shd w:val="clear" w:color="auto" w:fill="FFFFFF"/>
        </w:rPr>
        <w:t xml:space="preserve">4. Постановление вступает в силу с 01 января 2022 года, но не ранее дня его официального </w:t>
      </w:r>
      <w:r w:rsidRPr="005A3621">
        <w:rPr>
          <w:sz w:val="16"/>
          <w:szCs w:val="16"/>
        </w:rPr>
        <w:t>опубликования в</w:t>
      </w:r>
      <w:r w:rsidRPr="005A3621">
        <w:rPr>
          <w:b/>
          <w:sz w:val="16"/>
          <w:szCs w:val="16"/>
        </w:rPr>
        <w:t xml:space="preserve"> </w:t>
      </w:r>
      <w:r w:rsidRPr="005A3621">
        <w:rPr>
          <w:sz w:val="16"/>
          <w:szCs w:val="16"/>
        </w:rPr>
        <w:t xml:space="preserve">информационном бюллетене «Вестник Новокубанского городского поселения» и подлежит размещению на официальном сайте администрации Новокубанского городского поселения Новокубанского района </w:t>
      </w:r>
      <w:r w:rsidRPr="005A3621">
        <w:rPr>
          <w:sz w:val="16"/>
          <w:szCs w:val="16"/>
          <w:shd w:val="clear" w:color="auto" w:fill="FFFFFF"/>
        </w:rPr>
        <w:t xml:space="preserve">и применяется при принятии решения о разработке, </w:t>
      </w:r>
    </w:p>
    <w:p w:rsidR="00187766" w:rsidRPr="005A3621" w:rsidRDefault="00187766" w:rsidP="00187766">
      <w:pPr>
        <w:pStyle w:val="ConsPlusNormal"/>
        <w:jc w:val="both"/>
        <w:rPr>
          <w:b/>
          <w:sz w:val="16"/>
          <w:szCs w:val="16"/>
        </w:rPr>
      </w:pPr>
      <w:r w:rsidRPr="005A3621">
        <w:rPr>
          <w:sz w:val="16"/>
          <w:szCs w:val="16"/>
          <w:shd w:val="clear" w:color="auto" w:fill="FFFFFF"/>
        </w:rPr>
        <w:t>формирования, реализации и оценки эффективности реализации муниципальных программ Новокубанского городского поселения Новокубанского района на 2022 год.</w:t>
      </w:r>
    </w:p>
    <w:p w:rsidR="00187766" w:rsidRPr="005A3621" w:rsidRDefault="00187766" w:rsidP="00187766">
      <w:pPr>
        <w:pStyle w:val="4"/>
        <w:jc w:val="both"/>
        <w:rPr>
          <w:rFonts w:ascii="Arial" w:hAnsi="Arial" w:cs="Arial"/>
          <w:b w:val="0"/>
          <w:sz w:val="16"/>
          <w:szCs w:val="16"/>
        </w:rPr>
      </w:pPr>
    </w:p>
    <w:p w:rsidR="00187766" w:rsidRPr="005A3621" w:rsidRDefault="00187766" w:rsidP="00187766">
      <w:pPr>
        <w:rPr>
          <w:rFonts w:ascii="Arial" w:hAnsi="Arial" w:cs="Arial"/>
          <w:sz w:val="16"/>
          <w:szCs w:val="16"/>
        </w:rPr>
      </w:pPr>
    </w:p>
    <w:p w:rsidR="00187766" w:rsidRPr="005A3621" w:rsidRDefault="00187766" w:rsidP="00187766">
      <w:pPr>
        <w:rPr>
          <w:rFonts w:ascii="Arial" w:hAnsi="Arial" w:cs="Arial"/>
          <w:sz w:val="16"/>
          <w:szCs w:val="16"/>
        </w:rPr>
      </w:pPr>
      <w:r w:rsidRPr="005A3621">
        <w:rPr>
          <w:rFonts w:ascii="Arial" w:hAnsi="Arial" w:cs="Arial"/>
          <w:sz w:val="16"/>
          <w:szCs w:val="16"/>
        </w:rPr>
        <w:t xml:space="preserve">Глава Новокубанского городского поселения </w:t>
      </w:r>
    </w:p>
    <w:p w:rsidR="00187766" w:rsidRPr="005A3621" w:rsidRDefault="00187766" w:rsidP="00187766">
      <w:pPr>
        <w:rPr>
          <w:rFonts w:ascii="Arial" w:hAnsi="Arial" w:cs="Arial"/>
          <w:sz w:val="16"/>
          <w:szCs w:val="16"/>
        </w:rPr>
      </w:pPr>
      <w:r w:rsidRPr="005A3621">
        <w:rPr>
          <w:rFonts w:ascii="Arial" w:hAnsi="Arial" w:cs="Arial"/>
          <w:sz w:val="16"/>
          <w:szCs w:val="16"/>
        </w:rPr>
        <w:t>Новокубанского района                                                                        П.В. Манаков</w:t>
      </w:r>
    </w:p>
    <w:p w:rsidR="00187766" w:rsidRPr="005A3621" w:rsidRDefault="00187766" w:rsidP="00187766">
      <w:pPr>
        <w:rPr>
          <w:rFonts w:ascii="Arial" w:hAnsi="Arial" w:cs="Arial"/>
          <w:sz w:val="16"/>
          <w:szCs w:val="16"/>
        </w:rPr>
      </w:pPr>
      <w:r w:rsidRPr="005A3621">
        <w:rPr>
          <w:rFonts w:ascii="Arial" w:hAnsi="Arial" w:cs="Arial"/>
          <w:sz w:val="16"/>
          <w:szCs w:val="16"/>
        </w:rPr>
        <w:t xml:space="preserve">      </w:t>
      </w:r>
    </w:p>
    <w:p w:rsidR="00187766" w:rsidRPr="005A3621" w:rsidRDefault="00187766" w:rsidP="00187766">
      <w:pPr>
        <w:ind w:left="567" w:firstLine="709"/>
        <w:jc w:val="both"/>
        <w:rPr>
          <w:rFonts w:ascii="Arial" w:hAnsi="Arial" w:cs="Arial"/>
          <w:sz w:val="16"/>
          <w:szCs w:val="16"/>
        </w:rPr>
      </w:pPr>
    </w:p>
    <w:p w:rsidR="00187766" w:rsidRPr="005A3621" w:rsidRDefault="00187766" w:rsidP="00187766">
      <w:pPr>
        <w:ind w:left="567" w:firstLine="709"/>
        <w:jc w:val="both"/>
        <w:rPr>
          <w:rFonts w:ascii="Arial" w:hAnsi="Arial" w:cs="Arial"/>
          <w:sz w:val="16"/>
          <w:szCs w:val="16"/>
        </w:rPr>
      </w:pPr>
    </w:p>
    <w:p w:rsidR="00187766" w:rsidRPr="005A3621" w:rsidRDefault="00187766" w:rsidP="00187766">
      <w:pPr>
        <w:ind w:left="567" w:firstLine="709"/>
        <w:jc w:val="both"/>
        <w:rPr>
          <w:rFonts w:ascii="Arial" w:hAnsi="Arial" w:cs="Arial"/>
          <w:sz w:val="16"/>
          <w:szCs w:val="16"/>
        </w:rPr>
      </w:pPr>
    </w:p>
    <w:p w:rsidR="00187766" w:rsidRPr="005A3621" w:rsidRDefault="00187766" w:rsidP="00187766">
      <w:pPr>
        <w:ind w:left="567" w:firstLine="709"/>
        <w:jc w:val="both"/>
        <w:rPr>
          <w:rFonts w:ascii="Arial" w:hAnsi="Arial" w:cs="Arial"/>
          <w:sz w:val="16"/>
          <w:szCs w:val="16"/>
        </w:rPr>
      </w:pPr>
    </w:p>
    <w:p w:rsidR="00187766" w:rsidRPr="005A3621" w:rsidRDefault="00187766" w:rsidP="00187766">
      <w:pPr>
        <w:ind w:left="567" w:firstLine="709"/>
        <w:jc w:val="both"/>
        <w:rPr>
          <w:rFonts w:ascii="Arial" w:hAnsi="Arial" w:cs="Arial"/>
          <w:sz w:val="16"/>
          <w:szCs w:val="16"/>
        </w:rPr>
      </w:pPr>
    </w:p>
    <w:p w:rsidR="00187766" w:rsidRPr="005A3621" w:rsidRDefault="00187766" w:rsidP="00187766">
      <w:pPr>
        <w:ind w:left="567" w:firstLine="709"/>
        <w:jc w:val="both"/>
        <w:rPr>
          <w:rFonts w:ascii="Arial" w:hAnsi="Arial" w:cs="Arial"/>
          <w:sz w:val="16"/>
          <w:szCs w:val="16"/>
        </w:rPr>
      </w:pPr>
    </w:p>
    <w:p w:rsidR="00187766" w:rsidRPr="005A3621" w:rsidRDefault="00187766" w:rsidP="00187766">
      <w:pPr>
        <w:ind w:left="567" w:firstLine="709"/>
        <w:jc w:val="both"/>
        <w:rPr>
          <w:rFonts w:ascii="Arial" w:hAnsi="Arial" w:cs="Arial"/>
          <w:sz w:val="16"/>
          <w:szCs w:val="16"/>
        </w:rPr>
      </w:pPr>
    </w:p>
    <w:p w:rsidR="00187766" w:rsidRPr="005A3621" w:rsidRDefault="00187766" w:rsidP="00187766">
      <w:pPr>
        <w:rPr>
          <w:rFonts w:ascii="Arial" w:hAnsi="Arial" w:cs="Arial"/>
          <w:sz w:val="16"/>
          <w:szCs w:val="16"/>
        </w:rPr>
      </w:pPr>
    </w:p>
    <w:p w:rsidR="00187766" w:rsidRPr="005A3621" w:rsidRDefault="00187766" w:rsidP="00187766">
      <w:pPr>
        <w:ind w:left="567"/>
        <w:rPr>
          <w:rFonts w:ascii="Arial" w:hAnsi="Arial" w:cs="Arial"/>
          <w:sz w:val="16"/>
          <w:szCs w:val="16"/>
        </w:rPr>
      </w:pPr>
    </w:p>
    <w:p w:rsidR="00187766" w:rsidRPr="005A3621" w:rsidRDefault="00187766" w:rsidP="00187766">
      <w:pPr>
        <w:ind w:left="567"/>
        <w:rPr>
          <w:rFonts w:ascii="Arial" w:hAnsi="Arial" w:cs="Arial"/>
          <w:sz w:val="16"/>
          <w:szCs w:val="16"/>
        </w:rPr>
      </w:pPr>
    </w:p>
    <w:p w:rsidR="00187766" w:rsidRPr="005A3621" w:rsidRDefault="00187766" w:rsidP="00187766">
      <w:pPr>
        <w:ind w:left="567"/>
        <w:rPr>
          <w:rFonts w:ascii="Arial" w:hAnsi="Arial" w:cs="Arial"/>
          <w:sz w:val="16"/>
          <w:szCs w:val="16"/>
        </w:rPr>
      </w:pPr>
    </w:p>
    <w:p w:rsidR="00187766" w:rsidRPr="005A3621" w:rsidRDefault="00187766" w:rsidP="00187766">
      <w:pPr>
        <w:ind w:left="567"/>
        <w:rPr>
          <w:rFonts w:ascii="Arial" w:hAnsi="Arial" w:cs="Arial"/>
          <w:sz w:val="16"/>
          <w:szCs w:val="16"/>
        </w:rPr>
      </w:pPr>
    </w:p>
    <w:p w:rsidR="00187766" w:rsidRPr="005A3621" w:rsidRDefault="00187766" w:rsidP="00187766">
      <w:pPr>
        <w:ind w:left="567"/>
        <w:rPr>
          <w:rFonts w:ascii="Arial" w:hAnsi="Arial" w:cs="Arial"/>
          <w:sz w:val="16"/>
          <w:szCs w:val="16"/>
        </w:rPr>
      </w:pPr>
    </w:p>
    <w:p w:rsidR="00187766" w:rsidRPr="005A3621" w:rsidRDefault="00187766" w:rsidP="00187766">
      <w:pPr>
        <w:ind w:left="567"/>
        <w:rPr>
          <w:rFonts w:ascii="Arial" w:hAnsi="Arial" w:cs="Arial"/>
          <w:sz w:val="16"/>
          <w:szCs w:val="16"/>
        </w:rPr>
      </w:pPr>
    </w:p>
    <w:p w:rsidR="00187766" w:rsidRPr="005A3621" w:rsidRDefault="00187766" w:rsidP="00187766">
      <w:pPr>
        <w:ind w:left="567"/>
        <w:rPr>
          <w:rFonts w:ascii="Arial" w:hAnsi="Arial" w:cs="Arial"/>
          <w:sz w:val="16"/>
          <w:szCs w:val="16"/>
        </w:rPr>
      </w:pPr>
    </w:p>
    <w:p w:rsidR="00187766" w:rsidRPr="005A3621" w:rsidRDefault="00187766" w:rsidP="00187766">
      <w:pPr>
        <w:pStyle w:val="5"/>
        <w:jc w:val="right"/>
        <w:rPr>
          <w:rStyle w:val="aff"/>
          <w:rFonts w:ascii="Arial" w:hAnsi="Arial" w:cs="Arial"/>
          <w:b w:val="0"/>
          <w:sz w:val="16"/>
          <w:szCs w:val="16"/>
        </w:rPr>
      </w:pPr>
      <w:r w:rsidRPr="005A3621">
        <w:rPr>
          <w:rStyle w:val="aff"/>
          <w:rFonts w:ascii="Arial" w:hAnsi="Arial" w:cs="Arial"/>
          <w:b w:val="0"/>
          <w:sz w:val="16"/>
          <w:szCs w:val="16"/>
        </w:rPr>
        <w:lastRenderedPageBreak/>
        <w:t xml:space="preserve">                                                     УТВЕРЖДЕН</w:t>
      </w:r>
    </w:p>
    <w:p w:rsidR="00187766" w:rsidRPr="005A3621" w:rsidRDefault="00187766" w:rsidP="00187766">
      <w:pPr>
        <w:pStyle w:val="5"/>
        <w:jc w:val="right"/>
        <w:rPr>
          <w:rStyle w:val="aff"/>
          <w:rFonts w:ascii="Arial" w:hAnsi="Arial" w:cs="Arial"/>
          <w:b w:val="0"/>
          <w:sz w:val="16"/>
          <w:szCs w:val="16"/>
        </w:rPr>
      </w:pPr>
      <w:r w:rsidRPr="005A3621">
        <w:rPr>
          <w:rStyle w:val="aff"/>
          <w:rFonts w:ascii="Arial" w:hAnsi="Arial" w:cs="Arial"/>
          <w:b w:val="0"/>
          <w:sz w:val="16"/>
          <w:szCs w:val="16"/>
        </w:rPr>
        <w:t xml:space="preserve">                                                     постановлением администрации</w:t>
      </w:r>
    </w:p>
    <w:p w:rsidR="00187766" w:rsidRPr="005A3621" w:rsidRDefault="00187766" w:rsidP="00187766">
      <w:pPr>
        <w:pStyle w:val="5"/>
        <w:tabs>
          <w:tab w:val="center" w:pos="4820"/>
        </w:tabs>
        <w:jc w:val="right"/>
        <w:rPr>
          <w:rStyle w:val="aff"/>
          <w:rFonts w:ascii="Arial" w:hAnsi="Arial" w:cs="Arial"/>
          <w:b w:val="0"/>
          <w:sz w:val="16"/>
          <w:szCs w:val="16"/>
        </w:rPr>
      </w:pPr>
      <w:r w:rsidRPr="005A3621">
        <w:rPr>
          <w:rStyle w:val="aff"/>
          <w:rFonts w:ascii="Arial" w:hAnsi="Arial" w:cs="Arial"/>
          <w:b w:val="0"/>
          <w:sz w:val="16"/>
          <w:szCs w:val="16"/>
        </w:rPr>
        <w:t xml:space="preserve">                                                        </w:t>
      </w:r>
      <w:r w:rsidRPr="005A3621">
        <w:rPr>
          <w:rStyle w:val="aff"/>
          <w:rFonts w:ascii="Arial" w:hAnsi="Arial" w:cs="Arial"/>
          <w:b w:val="0"/>
          <w:sz w:val="16"/>
          <w:szCs w:val="16"/>
        </w:rPr>
        <w:tab/>
        <w:t xml:space="preserve"> Новокубанского городского</w:t>
      </w:r>
    </w:p>
    <w:p w:rsidR="00187766" w:rsidRPr="005A3621" w:rsidRDefault="00187766" w:rsidP="00187766">
      <w:pPr>
        <w:pStyle w:val="5"/>
        <w:tabs>
          <w:tab w:val="center" w:pos="5241"/>
        </w:tabs>
        <w:jc w:val="right"/>
        <w:rPr>
          <w:rStyle w:val="aff"/>
          <w:rFonts w:ascii="Arial" w:hAnsi="Arial" w:cs="Arial"/>
          <w:b w:val="0"/>
          <w:sz w:val="16"/>
          <w:szCs w:val="16"/>
        </w:rPr>
      </w:pPr>
      <w:r w:rsidRPr="005A3621">
        <w:rPr>
          <w:rStyle w:val="aff"/>
          <w:rFonts w:ascii="Arial" w:hAnsi="Arial" w:cs="Arial"/>
          <w:b w:val="0"/>
          <w:sz w:val="16"/>
          <w:szCs w:val="16"/>
        </w:rPr>
        <w:t xml:space="preserve"> </w:t>
      </w:r>
      <w:r w:rsidRPr="005A3621">
        <w:rPr>
          <w:rStyle w:val="aff"/>
          <w:rFonts w:ascii="Arial" w:hAnsi="Arial" w:cs="Arial"/>
          <w:b w:val="0"/>
          <w:sz w:val="16"/>
          <w:szCs w:val="16"/>
        </w:rPr>
        <w:tab/>
        <w:t xml:space="preserve">                                               поселения Новокубанского района</w:t>
      </w:r>
    </w:p>
    <w:p w:rsidR="00187766" w:rsidRPr="005A3621" w:rsidRDefault="00187766" w:rsidP="00187766">
      <w:pPr>
        <w:pStyle w:val="5"/>
        <w:tabs>
          <w:tab w:val="left" w:pos="4820"/>
        </w:tabs>
        <w:jc w:val="right"/>
        <w:rPr>
          <w:rStyle w:val="aff"/>
          <w:rFonts w:ascii="Arial" w:hAnsi="Arial" w:cs="Arial"/>
          <w:b w:val="0"/>
          <w:sz w:val="16"/>
          <w:szCs w:val="16"/>
        </w:rPr>
      </w:pPr>
      <w:bookmarkStart w:id="0" w:name="sub_100"/>
      <w:r w:rsidRPr="005A3621">
        <w:rPr>
          <w:rStyle w:val="aff"/>
          <w:rFonts w:ascii="Arial" w:hAnsi="Arial" w:cs="Arial"/>
          <w:b w:val="0"/>
          <w:sz w:val="16"/>
          <w:szCs w:val="16"/>
        </w:rPr>
        <w:t xml:space="preserve">                            от 05.04.2021 г.  № 403</w:t>
      </w:r>
    </w:p>
    <w:p w:rsidR="00187766" w:rsidRPr="005A3621" w:rsidRDefault="00187766" w:rsidP="00187766">
      <w:pPr>
        <w:rPr>
          <w:rFonts w:ascii="Arial" w:hAnsi="Arial" w:cs="Arial"/>
          <w:sz w:val="16"/>
          <w:szCs w:val="16"/>
        </w:rPr>
      </w:pPr>
    </w:p>
    <w:p w:rsidR="00187766" w:rsidRPr="005A3621" w:rsidRDefault="00187766" w:rsidP="00187766">
      <w:pPr>
        <w:pStyle w:val="a8"/>
        <w:rPr>
          <w:rFonts w:ascii="Arial" w:hAnsi="Arial" w:cs="Arial"/>
          <w:b/>
          <w:bCs/>
          <w:sz w:val="16"/>
          <w:szCs w:val="16"/>
        </w:rPr>
      </w:pPr>
      <w:r w:rsidRPr="005A3621">
        <w:rPr>
          <w:rFonts w:ascii="Arial" w:hAnsi="Arial" w:cs="Arial"/>
          <w:b/>
          <w:sz w:val="16"/>
          <w:szCs w:val="16"/>
        </w:rPr>
        <w:t>ПОРЯДОК</w:t>
      </w:r>
    </w:p>
    <w:p w:rsidR="00187766" w:rsidRPr="005A3621" w:rsidRDefault="00187766" w:rsidP="00187766">
      <w:pPr>
        <w:pStyle w:val="a8"/>
        <w:rPr>
          <w:rFonts w:ascii="Arial" w:hAnsi="Arial" w:cs="Arial"/>
          <w:b/>
          <w:sz w:val="16"/>
          <w:szCs w:val="16"/>
        </w:rPr>
      </w:pPr>
      <w:r w:rsidRPr="005A3621">
        <w:rPr>
          <w:rFonts w:ascii="Arial" w:hAnsi="Arial" w:cs="Arial"/>
          <w:b/>
          <w:sz w:val="16"/>
          <w:szCs w:val="16"/>
          <w:shd w:val="clear" w:color="auto" w:fill="FFFFFF"/>
        </w:rPr>
        <w:t>принятия решения о разработке, формирования, реализации и оценки эффективности реализации муниципальных программ муниципального образования Новокубанский район</w:t>
      </w:r>
    </w:p>
    <w:p w:rsidR="00187766" w:rsidRPr="005A3621" w:rsidRDefault="00187766" w:rsidP="00187766">
      <w:pPr>
        <w:pStyle w:val="1"/>
        <w:rPr>
          <w:rFonts w:cs="Arial"/>
          <w:sz w:val="16"/>
          <w:szCs w:val="16"/>
        </w:rPr>
      </w:pPr>
    </w:p>
    <w:p w:rsidR="00187766" w:rsidRPr="005A3621" w:rsidRDefault="00187766" w:rsidP="00187766">
      <w:pPr>
        <w:pStyle w:val="4"/>
        <w:rPr>
          <w:rFonts w:ascii="Arial" w:hAnsi="Arial" w:cs="Arial"/>
          <w:sz w:val="16"/>
          <w:szCs w:val="16"/>
        </w:rPr>
      </w:pPr>
      <w:r w:rsidRPr="005A3621">
        <w:rPr>
          <w:rFonts w:ascii="Arial" w:hAnsi="Arial" w:cs="Arial"/>
          <w:sz w:val="16"/>
          <w:szCs w:val="16"/>
        </w:rPr>
        <w:t>1. Общие положения</w:t>
      </w:r>
    </w:p>
    <w:p w:rsidR="00187766" w:rsidRPr="005A3621" w:rsidRDefault="00187766" w:rsidP="00187766">
      <w:pPr>
        <w:rPr>
          <w:rFonts w:ascii="Arial" w:hAnsi="Arial" w:cs="Arial"/>
          <w:sz w:val="16"/>
          <w:szCs w:val="16"/>
        </w:rPr>
      </w:pPr>
    </w:p>
    <w:p w:rsidR="00187766" w:rsidRPr="005A3621" w:rsidRDefault="00187766" w:rsidP="00187766">
      <w:pPr>
        <w:ind w:firstLine="708"/>
        <w:jc w:val="both"/>
        <w:rPr>
          <w:rFonts w:ascii="Arial" w:hAnsi="Arial" w:cs="Arial"/>
          <w:sz w:val="16"/>
          <w:szCs w:val="16"/>
        </w:rPr>
      </w:pPr>
      <w:bookmarkStart w:id="1" w:name="sub_11"/>
      <w:bookmarkEnd w:id="0"/>
      <w:r w:rsidRPr="005A3621">
        <w:rPr>
          <w:rFonts w:ascii="Arial" w:hAnsi="Arial" w:cs="Arial"/>
          <w:sz w:val="16"/>
          <w:szCs w:val="16"/>
        </w:rPr>
        <w:t xml:space="preserve">1.1. Настоящий Порядок определяет правила принятия решения о разработке, формирования, реализации </w:t>
      </w:r>
      <w:r w:rsidRPr="005A3621">
        <w:rPr>
          <w:rFonts w:ascii="Arial" w:hAnsi="Arial" w:cs="Arial"/>
          <w:sz w:val="16"/>
          <w:szCs w:val="16"/>
          <w:shd w:val="clear" w:color="auto" w:fill="FFFFFF"/>
        </w:rPr>
        <w:t xml:space="preserve">муниципальных программ Новокубанского городского поселения Новокубанского района </w:t>
      </w:r>
      <w:r w:rsidRPr="005A3621">
        <w:rPr>
          <w:rFonts w:ascii="Arial" w:hAnsi="Arial" w:cs="Arial"/>
          <w:sz w:val="16"/>
          <w:szCs w:val="16"/>
        </w:rPr>
        <w:t xml:space="preserve">и оценки эффективности их реализации, а также </w:t>
      </w:r>
      <w:proofErr w:type="gramStart"/>
      <w:r w:rsidRPr="005A3621">
        <w:rPr>
          <w:rFonts w:ascii="Arial" w:hAnsi="Arial" w:cs="Arial"/>
          <w:sz w:val="16"/>
          <w:szCs w:val="16"/>
        </w:rPr>
        <w:t>контроля за</w:t>
      </w:r>
      <w:proofErr w:type="gramEnd"/>
      <w:r w:rsidRPr="005A3621">
        <w:rPr>
          <w:rFonts w:ascii="Arial" w:hAnsi="Arial" w:cs="Arial"/>
          <w:sz w:val="16"/>
          <w:szCs w:val="16"/>
        </w:rPr>
        <w:t xml:space="preserve"> их выполнением.</w:t>
      </w:r>
    </w:p>
    <w:bookmarkEnd w:id="1"/>
    <w:p w:rsidR="00187766" w:rsidRPr="005A3621" w:rsidRDefault="00187766" w:rsidP="00187766">
      <w:pPr>
        <w:ind w:firstLine="708"/>
        <w:jc w:val="both"/>
        <w:rPr>
          <w:rFonts w:ascii="Arial" w:hAnsi="Arial" w:cs="Arial"/>
          <w:sz w:val="16"/>
          <w:szCs w:val="16"/>
        </w:rPr>
      </w:pPr>
      <w:r w:rsidRPr="005A3621">
        <w:rPr>
          <w:rFonts w:ascii="Arial" w:hAnsi="Arial" w:cs="Arial"/>
          <w:sz w:val="16"/>
          <w:szCs w:val="16"/>
        </w:rPr>
        <w:t xml:space="preserve">1.2. </w:t>
      </w:r>
      <w:r w:rsidRPr="005A3621">
        <w:rPr>
          <w:rFonts w:ascii="Arial" w:hAnsi="Arial" w:cs="Arial"/>
          <w:sz w:val="16"/>
          <w:szCs w:val="16"/>
          <w:shd w:val="clear" w:color="auto" w:fill="FFFFFF"/>
        </w:rPr>
        <w:t xml:space="preserve">Муниципальной программой Новокубанского городского поселения Новокубанского района </w:t>
      </w:r>
      <w:r w:rsidRPr="005A3621">
        <w:rPr>
          <w:rFonts w:ascii="Arial" w:hAnsi="Arial" w:cs="Arial"/>
          <w:sz w:val="16"/>
          <w:szCs w:val="16"/>
        </w:rPr>
        <w:t xml:space="preserve">(далее - муниципальная программа) является документ стратегического планирования, содержащий комплекс планируемых мероприятий, взаимоувязанных по задачам, срокам осуществления, исполнителям и ресурсам, и обеспечивающих наиболее эффективное достижение целей и решение задач социально-экономического развития </w:t>
      </w:r>
      <w:r w:rsidRPr="005A3621">
        <w:rPr>
          <w:rFonts w:ascii="Arial" w:hAnsi="Arial" w:cs="Arial"/>
          <w:sz w:val="16"/>
          <w:szCs w:val="16"/>
          <w:shd w:val="clear" w:color="auto" w:fill="FFFFFF"/>
        </w:rPr>
        <w:t>Новокубанского городского поселения Новокубанского района</w:t>
      </w:r>
      <w:r w:rsidRPr="005A3621">
        <w:rPr>
          <w:rFonts w:ascii="Arial" w:hAnsi="Arial" w:cs="Arial"/>
          <w:sz w:val="16"/>
          <w:szCs w:val="16"/>
        </w:rPr>
        <w:t>.</w:t>
      </w:r>
    </w:p>
    <w:p w:rsidR="00187766" w:rsidRPr="005A3621" w:rsidRDefault="00187766" w:rsidP="00187766">
      <w:pPr>
        <w:ind w:firstLine="708"/>
        <w:jc w:val="both"/>
        <w:rPr>
          <w:rFonts w:ascii="Arial" w:hAnsi="Arial" w:cs="Arial"/>
          <w:sz w:val="16"/>
          <w:szCs w:val="16"/>
        </w:rPr>
      </w:pPr>
      <w:r w:rsidRPr="005A3621">
        <w:rPr>
          <w:rFonts w:ascii="Arial" w:hAnsi="Arial" w:cs="Arial"/>
          <w:sz w:val="16"/>
          <w:szCs w:val="16"/>
        </w:rPr>
        <w:t>Разработка муниципальных программ осуществляется в соответствии с приоритетами социально-экономического развития Новокубанского городского поселения Новокубанского района, с учетом отраслевых документов стратегического планирования Российской Федерации, Краснодарского края, а также возможностей финансового и ресурсного обеспечения.</w:t>
      </w:r>
    </w:p>
    <w:p w:rsidR="00187766" w:rsidRPr="005A3621" w:rsidRDefault="00187766" w:rsidP="00187766">
      <w:pPr>
        <w:ind w:firstLine="708"/>
        <w:jc w:val="both"/>
        <w:rPr>
          <w:rFonts w:ascii="Arial" w:hAnsi="Arial" w:cs="Arial"/>
          <w:sz w:val="16"/>
          <w:szCs w:val="16"/>
        </w:rPr>
      </w:pPr>
      <w:r w:rsidRPr="005A3621">
        <w:rPr>
          <w:rFonts w:ascii="Arial" w:hAnsi="Arial" w:cs="Arial"/>
          <w:sz w:val="16"/>
          <w:szCs w:val="16"/>
        </w:rPr>
        <w:t>1.3. Муниципальная программа разрабатывается и утверждается на срок не менее 6 лет.</w:t>
      </w:r>
    </w:p>
    <w:p w:rsidR="00187766" w:rsidRPr="005A3621" w:rsidRDefault="00187766" w:rsidP="00187766">
      <w:pPr>
        <w:ind w:firstLine="708"/>
        <w:jc w:val="both"/>
        <w:rPr>
          <w:rFonts w:ascii="Arial" w:hAnsi="Arial" w:cs="Arial"/>
          <w:sz w:val="16"/>
          <w:szCs w:val="16"/>
        </w:rPr>
      </w:pPr>
      <w:r w:rsidRPr="005A3621">
        <w:rPr>
          <w:rFonts w:ascii="Arial" w:hAnsi="Arial" w:cs="Arial"/>
          <w:sz w:val="16"/>
          <w:szCs w:val="16"/>
        </w:rPr>
        <w:t>Срок реализации муниципальной программы может быть изменен за счет дополнения новым этапом ее реализации с соответствующей корректировкой основных параметров муниципальной программы.</w:t>
      </w:r>
    </w:p>
    <w:p w:rsidR="00187766" w:rsidRPr="005A3621" w:rsidRDefault="00187766" w:rsidP="00187766">
      <w:pPr>
        <w:ind w:firstLine="708"/>
        <w:jc w:val="both"/>
        <w:rPr>
          <w:rFonts w:ascii="Arial" w:hAnsi="Arial" w:cs="Arial"/>
          <w:sz w:val="16"/>
          <w:szCs w:val="16"/>
        </w:rPr>
      </w:pPr>
      <w:r w:rsidRPr="005A3621">
        <w:rPr>
          <w:rFonts w:ascii="Arial" w:hAnsi="Arial" w:cs="Arial"/>
          <w:sz w:val="16"/>
          <w:szCs w:val="16"/>
        </w:rPr>
        <w:t>1.4. Муниципальная программа может включать подпрограммы, ведомственные целевые программы и основные мероприятия.</w:t>
      </w:r>
    </w:p>
    <w:p w:rsidR="00187766" w:rsidRPr="005A3621" w:rsidRDefault="00187766" w:rsidP="00187766">
      <w:pPr>
        <w:ind w:firstLine="708"/>
        <w:jc w:val="both"/>
        <w:rPr>
          <w:rFonts w:ascii="Arial" w:hAnsi="Arial" w:cs="Arial"/>
          <w:sz w:val="16"/>
          <w:szCs w:val="16"/>
        </w:rPr>
      </w:pPr>
      <w:r w:rsidRPr="005A3621">
        <w:rPr>
          <w:rFonts w:ascii="Arial" w:hAnsi="Arial" w:cs="Arial"/>
          <w:sz w:val="16"/>
          <w:szCs w:val="16"/>
        </w:rPr>
        <w:t>Подпрограммой муниципальной программы (далее - подпрограмма) является комплекс взаимоувязанных по целям, срокам и ресурсам мероприятий, направленных на решение отдельных целей и задач в рамках муниципальной программы.</w:t>
      </w:r>
    </w:p>
    <w:p w:rsidR="00187766" w:rsidRPr="005A3621" w:rsidRDefault="00187766" w:rsidP="00187766">
      <w:pPr>
        <w:ind w:firstLine="708"/>
        <w:jc w:val="both"/>
        <w:rPr>
          <w:rFonts w:ascii="Arial" w:hAnsi="Arial" w:cs="Arial"/>
          <w:sz w:val="16"/>
          <w:szCs w:val="16"/>
        </w:rPr>
      </w:pPr>
      <w:r w:rsidRPr="005A3621">
        <w:rPr>
          <w:rFonts w:ascii="Arial" w:hAnsi="Arial" w:cs="Arial"/>
          <w:sz w:val="16"/>
          <w:szCs w:val="16"/>
        </w:rPr>
        <w:t>Ведомственной целевой программой является утвержденный (планируемый к утверждению) комплекс мероприятий (направлений расходования бюджетных средств) на срок не более 3 лет, направленных на решение конкретной задачи в области развития соответствующей сферы деятельности (в том числе на исполнение нормативных правовых актов). Требования к содержанию, порядку разработки и реализации ведомственных целевых программ определяются Порядком разработки и реализации ведомственных целевых программ на территории Новокубанского городского поселения Новокубанского района, утвержденным нормативным правовым актом администрации Новокубанского городского поселения Новокубанского района (далее - Порядок разработки, утверждения и реализации ведомственных целевых программ).</w:t>
      </w:r>
    </w:p>
    <w:p w:rsidR="00187766" w:rsidRPr="005A3621" w:rsidRDefault="00187766" w:rsidP="00187766">
      <w:pPr>
        <w:ind w:firstLine="708"/>
        <w:jc w:val="both"/>
        <w:rPr>
          <w:rFonts w:ascii="Arial" w:hAnsi="Arial" w:cs="Arial"/>
          <w:sz w:val="16"/>
          <w:szCs w:val="16"/>
        </w:rPr>
      </w:pPr>
      <w:r w:rsidRPr="005A3621">
        <w:rPr>
          <w:rFonts w:ascii="Arial" w:hAnsi="Arial" w:cs="Arial"/>
          <w:sz w:val="16"/>
          <w:szCs w:val="16"/>
        </w:rPr>
        <w:t>Основное мероприятие направлено на решение отдельных задач, объединенных исходя из необходимости рациональной организации их решения, не включенных в подпрограмму.</w:t>
      </w:r>
    </w:p>
    <w:p w:rsidR="00187766" w:rsidRPr="005A3621" w:rsidRDefault="00187766" w:rsidP="00187766">
      <w:pPr>
        <w:ind w:firstLine="708"/>
        <w:jc w:val="both"/>
        <w:rPr>
          <w:rFonts w:ascii="Arial" w:hAnsi="Arial" w:cs="Arial"/>
          <w:sz w:val="16"/>
          <w:szCs w:val="16"/>
        </w:rPr>
      </w:pPr>
      <w:proofErr w:type="gramStart"/>
      <w:r w:rsidRPr="005A3621">
        <w:rPr>
          <w:rFonts w:ascii="Arial" w:hAnsi="Arial" w:cs="Arial"/>
          <w:sz w:val="16"/>
          <w:szCs w:val="16"/>
        </w:rPr>
        <w:t>В муниципальную программу (подпрограммы, основные мероприятия) могут быть включены мероприятия, направленные на достижение целей и решение задач муниципальной программы (подпрограммы), в том числе создание условий для ее реализации, предусматривающие финансирование содержания органов местного самоуправления и их структурных подразделений (далее - органы местного самоуправления), обеспечение деятельности муниципальных учреждений Новокубанского городского поселения Новокубанского района, находящихся в их ведомственной (отраслевой) принадлежности, участвующих в реализации</w:t>
      </w:r>
      <w:proofErr w:type="gramEnd"/>
      <w:r w:rsidRPr="005A3621">
        <w:rPr>
          <w:rFonts w:ascii="Arial" w:hAnsi="Arial" w:cs="Arial"/>
          <w:sz w:val="16"/>
          <w:szCs w:val="16"/>
        </w:rPr>
        <w:t xml:space="preserve"> муниципальной программы.</w:t>
      </w:r>
    </w:p>
    <w:p w:rsidR="00187766" w:rsidRPr="005A3621" w:rsidRDefault="00187766" w:rsidP="00187766">
      <w:pPr>
        <w:ind w:firstLine="708"/>
        <w:jc w:val="both"/>
        <w:rPr>
          <w:rFonts w:ascii="Arial" w:hAnsi="Arial" w:cs="Arial"/>
          <w:sz w:val="16"/>
          <w:szCs w:val="16"/>
        </w:rPr>
      </w:pPr>
      <w:r w:rsidRPr="005A3621">
        <w:rPr>
          <w:rFonts w:ascii="Arial" w:hAnsi="Arial" w:cs="Arial"/>
          <w:sz w:val="16"/>
          <w:szCs w:val="16"/>
        </w:rPr>
        <w:t>1.5. В настоящем Порядке применяются следующие термины и определения:</w:t>
      </w:r>
    </w:p>
    <w:p w:rsidR="00187766" w:rsidRPr="005A3621" w:rsidRDefault="00187766" w:rsidP="00187766">
      <w:pPr>
        <w:ind w:firstLine="708"/>
        <w:jc w:val="both"/>
        <w:rPr>
          <w:rFonts w:ascii="Arial" w:hAnsi="Arial" w:cs="Arial"/>
          <w:sz w:val="16"/>
          <w:szCs w:val="16"/>
        </w:rPr>
      </w:pPr>
      <w:r w:rsidRPr="005A3621">
        <w:rPr>
          <w:rStyle w:val="af3"/>
          <w:rFonts w:ascii="Arial" w:hAnsi="Arial" w:cs="Arial"/>
          <w:bCs/>
          <w:sz w:val="16"/>
          <w:szCs w:val="16"/>
        </w:rPr>
        <w:t>координатор муниципальной программы</w:t>
      </w:r>
      <w:r w:rsidRPr="005A3621">
        <w:rPr>
          <w:rFonts w:ascii="Arial" w:hAnsi="Arial" w:cs="Arial"/>
          <w:sz w:val="16"/>
          <w:szCs w:val="16"/>
        </w:rPr>
        <w:t xml:space="preserve"> - ответственный исполнитель муниципальной программы, орган местного самоуправления (структурное подразделение администрации Новокубанского городского поселения Новокубанского района) являющийс</w:t>
      </w:r>
      <w:proofErr w:type="gramStart"/>
      <w:r w:rsidRPr="005A3621">
        <w:rPr>
          <w:rFonts w:ascii="Arial" w:hAnsi="Arial" w:cs="Arial"/>
          <w:sz w:val="16"/>
          <w:szCs w:val="16"/>
        </w:rPr>
        <w:t>я(</w:t>
      </w:r>
      <w:proofErr w:type="spellStart"/>
      <w:proofErr w:type="gramEnd"/>
      <w:r w:rsidRPr="005A3621">
        <w:rPr>
          <w:rFonts w:ascii="Arial" w:hAnsi="Arial" w:cs="Arial"/>
          <w:sz w:val="16"/>
          <w:szCs w:val="16"/>
        </w:rPr>
        <w:t>ееся</w:t>
      </w:r>
      <w:proofErr w:type="spellEnd"/>
      <w:r w:rsidRPr="005A3621">
        <w:rPr>
          <w:rFonts w:ascii="Arial" w:hAnsi="Arial" w:cs="Arial"/>
          <w:sz w:val="16"/>
          <w:szCs w:val="16"/>
        </w:rPr>
        <w:t>) ответственным за разработку и реализацию муниципальной программы, определенный(</w:t>
      </w:r>
      <w:proofErr w:type="spellStart"/>
      <w:r w:rsidRPr="005A3621">
        <w:rPr>
          <w:rFonts w:ascii="Arial" w:hAnsi="Arial" w:cs="Arial"/>
          <w:sz w:val="16"/>
          <w:szCs w:val="16"/>
        </w:rPr>
        <w:t>ое</w:t>
      </w:r>
      <w:proofErr w:type="spellEnd"/>
      <w:r w:rsidRPr="005A3621">
        <w:rPr>
          <w:rFonts w:ascii="Arial" w:hAnsi="Arial" w:cs="Arial"/>
          <w:sz w:val="16"/>
          <w:szCs w:val="16"/>
        </w:rPr>
        <w:t>) таковым в соответствии с перечнем муниципальных программ Новокубанского городского поселения Новокубанского района, утвержденным правовым актом администрации Новокубанского городского поселения Новокубанского района (далее - Перечень муниципальных программ), и обладающий полномочиями, установленными настоящим Порядком (далее - координатор муниципальной программы);</w:t>
      </w:r>
    </w:p>
    <w:p w:rsidR="00187766" w:rsidRPr="005A3621" w:rsidRDefault="00187766" w:rsidP="00187766">
      <w:pPr>
        <w:ind w:firstLine="708"/>
        <w:jc w:val="both"/>
        <w:rPr>
          <w:rFonts w:ascii="Arial" w:hAnsi="Arial" w:cs="Arial"/>
          <w:sz w:val="16"/>
          <w:szCs w:val="16"/>
        </w:rPr>
      </w:pPr>
      <w:r w:rsidRPr="005A3621">
        <w:rPr>
          <w:rStyle w:val="af3"/>
          <w:rFonts w:ascii="Arial" w:hAnsi="Arial" w:cs="Arial"/>
          <w:bCs/>
          <w:sz w:val="16"/>
          <w:szCs w:val="16"/>
        </w:rPr>
        <w:t>координатор подпрограммы</w:t>
      </w:r>
      <w:r w:rsidRPr="005A3621">
        <w:rPr>
          <w:rFonts w:ascii="Arial" w:hAnsi="Arial" w:cs="Arial"/>
          <w:sz w:val="16"/>
          <w:szCs w:val="16"/>
        </w:rPr>
        <w:t xml:space="preserve"> - соисполнитель муниципальной программы, орган местного самоуправления Новокубанского городского поселения Новокубанского района (структурное подразделение администрации Новокубанского городского поселения Новокубанского района), являющийс</w:t>
      </w:r>
      <w:proofErr w:type="gramStart"/>
      <w:r w:rsidRPr="005A3621">
        <w:rPr>
          <w:rFonts w:ascii="Arial" w:hAnsi="Arial" w:cs="Arial"/>
          <w:sz w:val="16"/>
          <w:szCs w:val="16"/>
        </w:rPr>
        <w:t>я(</w:t>
      </w:r>
      <w:proofErr w:type="spellStart"/>
      <w:proofErr w:type="gramEnd"/>
      <w:r w:rsidRPr="005A3621">
        <w:rPr>
          <w:rFonts w:ascii="Arial" w:hAnsi="Arial" w:cs="Arial"/>
          <w:sz w:val="16"/>
          <w:szCs w:val="16"/>
        </w:rPr>
        <w:t>ееся</w:t>
      </w:r>
      <w:proofErr w:type="spellEnd"/>
      <w:r w:rsidRPr="005A3621">
        <w:rPr>
          <w:rFonts w:ascii="Arial" w:hAnsi="Arial" w:cs="Arial"/>
          <w:sz w:val="16"/>
          <w:szCs w:val="16"/>
        </w:rPr>
        <w:t>) ответственным за разработку и реализацию подпрограммы, и обладающий полномочиями, установленными настоящим Порядком (далее - координатор подпрограммы);</w:t>
      </w:r>
    </w:p>
    <w:p w:rsidR="00187766" w:rsidRPr="005A3621" w:rsidRDefault="00187766" w:rsidP="00187766">
      <w:pPr>
        <w:ind w:firstLine="708"/>
        <w:jc w:val="both"/>
        <w:rPr>
          <w:rFonts w:ascii="Arial" w:hAnsi="Arial" w:cs="Arial"/>
          <w:sz w:val="16"/>
          <w:szCs w:val="16"/>
        </w:rPr>
      </w:pPr>
      <w:proofErr w:type="gramStart"/>
      <w:r w:rsidRPr="005A3621">
        <w:rPr>
          <w:rStyle w:val="af3"/>
          <w:rFonts w:ascii="Arial" w:hAnsi="Arial" w:cs="Arial"/>
          <w:bCs/>
          <w:sz w:val="16"/>
          <w:szCs w:val="16"/>
        </w:rPr>
        <w:t>участник муниципальной программы</w:t>
      </w:r>
      <w:r w:rsidRPr="005A3621">
        <w:rPr>
          <w:rFonts w:ascii="Arial" w:hAnsi="Arial" w:cs="Arial"/>
          <w:sz w:val="16"/>
          <w:szCs w:val="16"/>
        </w:rPr>
        <w:t xml:space="preserve"> - орган местного самоуправления Новокубанского городского поселения Новокубанского района (структурное подразделение администрации Новокубанского городского поселения Новокубанского района) и (или) иной главный распорядитель (распорядитель) средств бюджета Новокубанского городского поселения Новокубанского района, участвующий в реализации одного или нескольких мероприятий муниципальной программы (подпрограммы, основного мероприятия), не являющийся координатором муниципальной программы (подпрограммы), а также субъект бюджетного планирования ведомственных целевых программ, включенных в</w:t>
      </w:r>
      <w:proofErr w:type="gramEnd"/>
      <w:r w:rsidRPr="005A3621">
        <w:rPr>
          <w:rFonts w:ascii="Arial" w:hAnsi="Arial" w:cs="Arial"/>
          <w:sz w:val="16"/>
          <w:szCs w:val="16"/>
        </w:rPr>
        <w:t xml:space="preserve"> муниципальную программу, и муниципальное учреждение Новокубанского городского поселения Новокубанского района, наделенное в установленном порядке соответствующими полномочиями;</w:t>
      </w:r>
    </w:p>
    <w:p w:rsidR="00187766" w:rsidRPr="005A3621" w:rsidRDefault="00187766" w:rsidP="00187766">
      <w:pPr>
        <w:ind w:firstLine="708"/>
        <w:jc w:val="both"/>
        <w:rPr>
          <w:rFonts w:ascii="Arial" w:hAnsi="Arial" w:cs="Arial"/>
          <w:sz w:val="16"/>
          <w:szCs w:val="16"/>
        </w:rPr>
      </w:pPr>
      <w:r w:rsidRPr="005A3621">
        <w:rPr>
          <w:rStyle w:val="af3"/>
          <w:rFonts w:ascii="Arial" w:hAnsi="Arial" w:cs="Arial"/>
          <w:bCs/>
          <w:sz w:val="16"/>
          <w:szCs w:val="16"/>
        </w:rPr>
        <w:t>основные параметры муниципальной программы (подпрограммы)</w:t>
      </w:r>
      <w:r w:rsidRPr="005A3621">
        <w:rPr>
          <w:rFonts w:ascii="Arial" w:hAnsi="Arial" w:cs="Arial"/>
          <w:sz w:val="16"/>
          <w:szCs w:val="16"/>
        </w:rPr>
        <w:t xml:space="preserve"> - цели, задачи, целевые показатели достижения целей и решения задач муниципальной программы (подпрограммы, основного мероприятия) (далее также - целевой показатель), сроки их достижения, ресурсное обеспечение, необходимое для достижения целей муниципальной программы;</w:t>
      </w:r>
    </w:p>
    <w:p w:rsidR="00187766" w:rsidRPr="005A3621" w:rsidRDefault="00187766" w:rsidP="00187766">
      <w:pPr>
        <w:ind w:firstLine="708"/>
        <w:jc w:val="both"/>
        <w:rPr>
          <w:rFonts w:ascii="Arial" w:hAnsi="Arial" w:cs="Arial"/>
          <w:sz w:val="16"/>
          <w:szCs w:val="16"/>
        </w:rPr>
      </w:pPr>
      <w:r w:rsidRPr="005A3621">
        <w:rPr>
          <w:rStyle w:val="af3"/>
          <w:rFonts w:ascii="Arial" w:hAnsi="Arial" w:cs="Arial"/>
          <w:bCs/>
          <w:sz w:val="16"/>
          <w:szCs w:val="16"/>
        </w:rPr>
        <w:t>проблема социально-экономического развития</w:t>
      </w:r>
      <w:r w:rsidRPr="005A3621">
        <w:rPr>
          <w:rFonts w:ascii="Arial" w:hAnsi="Arial" w:cs="Arial"/>
          <w:sz w:val="16"/>
          <w:szCs w:val="16"/>
        </w:rPr>
        <w:t xml:space="preserve"> - противоречие между желаемым (целевым) и текущим (действительным) состоянием сферы реализации муниципальной программы;</w:t>
      </w:r>
    </w:p>
    <w:p w:rsidR="00187766" w:rsidRPr="005A3621" w:rsidRDefault="00187766" w:rsidP="00187766">
      <w:pPr>
        <w:ind w:firstLine="708"/>
        <w:jc w:val="both"/>
        <w:rPr>
          <w:rFonts w:ascii="Arial" w:hAnsi="Arial" w:cs="Arial"/>
          <w:sz w:val="16"/>
          <w:szCs w:val="16"/>
        </w:rPr>
      </w:pPr>
      <w:r w:rsidRPr="005A3621">
        <w:rPr>
          <w:rStyle w:val="af3"/>
          <w:rFonts w:ascii="Arial" w:hAnsi="Arial" w:cs="Arial"/>
          <w:bCs/>
          <w:sz w:val="16"/>
          <w:szCs w:val="16"/>
        </w:rPr>
        <w:t>целевой показатель</w:t>
      </w:r>
      <w:r w:rsidRPr="005A3621">
        <w:rPr>
          <w:rFonts w:ascii="Arial" w:hAnsi="Arial" w:cs="Arial"/>
          <w:sz w:val="16"/>
          <w:szCs w:val="16"/>
        </w:rPr>
        <w:t xml:space="preserve"> - количественная характеристика результата достижения цели и решения задачи муниципальной программы (подпрограммы, основного мероприятия);</w:t>
      </w:r>
    </w:p>
    <w:p w:rsidR="00187766" w:rsidRPr="005A3621" w:rsidRDefault="00187766" w:rsidP="00187766">
      <w:pPr>
        <w:ind w:firstLine="708"/>
        <w:jc w:val="both"/>
        <w:rPr>
          <w:rFonts w:ascii="Arial" w:hAnsi="Arial" w:cs="Arial"/>
          <w:sz w:val="16"/>
          <w:szCs w:val="16"/>
        </w:rPr>
      </w:pPr>
      <w:r w:rsidRPr="005A3621">
        <w:rPr>
          <w:rStyle w:val="af3"/>
          <w:rFonts w:ascii="Arial" w:hAnsi="Arial" w:cs="Arial"/>
          <w:bCs/>
          <w:sz w:val="16"/>
          <w:szCs w:val="16"/>
        </w:rPr>
        <w:t>непосредственный результат</w:t>
      </w:r>
      <w:r w:rsidRPr="005A3621">
        <w:rPr>
          <w:rFonts w:ascii="Arial" w:hAnsi="Arial" w:cs="Arial"/>
          <w:sz w:val="16"/>
          <w:szCs w:val="16"/>
        </w:rPr>
        <w:t xml:space="preserve"> - характеристика объема и качества реализации мероприятия, направленного на достижение конечного результата реализации муниципальной программы (подпрограммы, основного мероприятия);</w:t>
      </w:r>
    </w:p>
    <w:p w:rsidR="00187766" w:rsidRPr="005A3621" w:rsidRDefault="00187766" w:rsidP="00187766">
      <w:pPr>
        <w:ind w:firstLine="708"/>
        <w:jc w:val="both"/>
        <w:rPr>
          <w:rFonts w:ascii="Arial" w:hAnsi="Arial" w:cs="Arial"/>
          <w:sz w:val="16"/>
          <w:szCs w:val="16"/>
        </w:rPr>
      </w:pPr>
      <w:r w:rsidRPr="005A3621">
        <w:rPr>
          <w:rStyle w:val="af3"/>
          <w:rFonts w:ascii="Arial" w:hAnsi="Arial" w:cs="Arial"/>
          <w:bCs/>
          <w:sz w:val="16"/>
          <w:szCs w:val="16"/>
        </w:rPr>
        <w:t>результативность муниципальной программы (подпрограммы)</w:t>
      </w:r>
      <w:r w:rsidRPr="005A3621">
        <w:rPr>
          <w:rFonts w:ascii="Arial" w:hAnsi="Arial" w:cs="Arial"/>
          <w:sz w:val="16"/>
          <w:szCs w:val="16"/>
        </w:rPr>
        <w:t xml:space="preserve"> - степень достижения запланированных целевых показателей;</w:t>
      </w:r>
    </w:p>
    <w:p w:rsidR="00187766" w:rsidRPr="005A3621" w:rsidRDefault="00187766" w:rsidP="00187766">
      <w:pPr>
        <w:ind w:firstLine="708"/>
        <w:jc w:val="both"/>
        <w:rPr>
          <w:rFonts w:ascii="Arial" w:hAnsi="Arial" w:cs="Arial"/>
          <w:sz w:val="16"/>
          <w:szCs w:val="16"/>
        </w:rPr>
      </w:pPr>
      <w:r w:rsidRPr="005A3621">
        <w:rPr>
          <w:rStyle w:val="af3"/>
          <w:rFonts w:ascii="Arial" w:hAnsi="Arial" w:cs="Arial"/>
          <w:bCs/>
          <w:sz w:val="16"/>
          <w:szCs w:val="16"/>
        </w:rPr>
        <w:lastRenderedPageBreak/>
        <w:t>эффективность муниципальной программы (подпрограммы)</w:t>
      </w:r>
      <w:r w:rsidRPr="005A3621">
        <w:rPr>
          <w:rFonts w:ascii="Arial" w:hAnsi="Arial" w:cs="Arial"/>
          <w:sz w:val="16"/>
          <w:szCs w:val="16"/>
        </w:rPr>
        <w:t xml:space="preserve"> - соотношение достигнутых целевых показателей и ресурсов, затраченных на их достижение;</w:t>
      </w:r>
    </w:p>
    <w:p w:rsidR="00187766" w:rsidRPr="005A3621" w:rsidRDefault="00187766" w:rsidP="00187766">
      <w:pPr>
        <w:ind w:firstLine="708"/>
        <w:jc w:val="both"/>
        <w:rPr>
          <w:rFonts w:ascii="Arial" w:hAnsi="Arial" w:cs="Arial"/>
          <w:sz w:val="16"/>
          <w:szCs w:val="16"/>
        </w:rPr>
      </w:pPr>
      <w:proofErr w:type="gramStart"/>
      <w:r w:rsidRPr="005A3621">
        <w:rPr>
          <w:rStyle w:val="af3"/>
          <w:rFonts w:ascii="Arial" w:hAnsi="Arial" w:cs="Arial"/>
          <w:bCs/>
          <w:sz w:val="16"/>
          <w:szCs w:val="16"/>
        </w:rPr>
        <w:t>факторы риска</w:t>
      </w:r>
      <w:r w:rsidRPr="005A3621">
        <w:rPr>
          <w:rFonts w:ascii="Arial" w:hAnsi="Arial" w:cs="Arial"/>
          <w:sz w:val="16"/>
          <w:szCs w:val="16"/>
        </w:rPr>
        <w:t xml:space="preserve"> - вероятные явления, события, процессы, не зависящие от координатора муниципальной программы (подпрограммы) и участника муниципальной программы и негативно влияющие на основные параметры муниципальной программы (подпрограммы, основное мероприятие);</w:t>
      </w:r>
      <w:proofErr w:type="gramEnd"/>
    </w:p>
    <w:p w:rsidR="00187766" w:rsidRPr="005A3621" w:rsidRDefault="00187766" w:rsidP="00187766">
      <w:pPr>
        <w:ind w:firstLine="708"/>
        <w:jc w:val="both"/>
        <w:rPr>
          <w:rFonts w:ascii="Arial" w:hAnsi="Arial" w:cs="Arial"/>
          <w:sz w:val="16"/>
          <w:szCs w:val="16"/>
        </w:rPr>
      </w:pPr>
      <w:r w:rsidRPr="005A3621">
        <w:rPr>
          <w:rStyle w:val="af3"/>
          <w:rFonts w:ascii="Arial" w:hAnsi="Arial" w:cs="Arial"/>
          <w:bCs/>
          <w:sz w:val="16"/>
          <w:szCs w:val="16"/>
        </w:rPr>
        <w:t>мониторинг реализации муниципальной программы</w:t>
      </w:r>
      <w:r w:rsidRPr="005A3621">
        <w:rPr>
          <w:rFonts w:ascii="Arial" w:hAnsi="Arial" w:cs="Arial"/>
          <w:sz w:val="16"/>
          <w:szCs w:val="16"/>
        </w:rPr>
        <w:t xml:space="preserve"> - процесс наблюдения за реализацией основных параметров муниципальной программы.</w:t>
      </w:r>
    </w:p>
    <w:p w:rsidR="00187766" w:rsidRPr="005A3621" w:rsidRDefault="00187766" w:rsidP="00187766">
      <w:pPr>
        <w:ind w:firstLine="708"/>
        <w:jc w:val="both"/>
        <w:rPr>
          <w:rFonts w:ascii="Arial" w:hAnsi="Arial" w:cs="Arial"/>
          <w:sz w:val="16"/>
          <w:szCs w:val="16"/>
        </w:rPr>
      </w:pPr>
      <w:r w:rsidRPr="005A3621">
        <w:rPr>
          <w:rFonts w:ascii="Arial" w:hAnsi="Arial" w:cs="Arial"/>
          <w:sz w:val="16"/>
          <w:szCs w:val="16"/>
        </w:rPr>
        <w:t>1.6. Основанием для разработки муниципальных программ является Перечень муниципальных программ, которым устанавливается наименование и координатор муниципальной программы.</w:t>
      </w:r>
    </w:p>
    <w:p w:rsidR="00187766" w:rsidRPr="005A3621" w:rsidRDefault="00187766" w:rsidP="00187766">
      <w:pPr>
        <w:ind w:firstLine="708"/>
        <w:jc w:val="both"/>
        <w:rPr>
          <w:rFonts w:ascii="Arial" w:hAnsi="Arial" w:cs="Arial"/>
          <w:sz w:val="16"/>
          <w:szCs w:val="16"/>
        </w:rPr>
      </w:pPr>
      <w:bookmarkStart w:id="2" w:name="sub_17"/>
      <w:r w:rsidRPr="005A3621">
        <w:rPr>
          <w:rFonts w:ascii="Arial" w:hAnsi="Arial" w:cs="Arial"/>
          <w:sz w:val="16"/>
          <w:szCs w:val="16"/>
        </w:rPr>
        <w:t>1.7. Разработка и реализация муниципальной программы, а также принятие решения о необходимости внесения изменений в нее осуществляется координатором муниципальной программы совместно с координаторами подпрограмм и (или) участниками муниципальной программы.</w:t>
      </w:r>
    </w:p>
    <w:bookmarkEnd w:id="2"/>
    <w:p w:rsidR="00187766" w:rsidRPr="005A3621" w:rsidRDefault="00187766" w:rsidP="00187766">
      <w:pPr>
        <w:ind w:firstLine="708"/>
        <w:jc w:val="both"/>
        <w:rPr>
          <w:rFonts w:ascii="Arial" w:hAnsi="Arial" w:cs="Arial"/>
          <w:sz w:val="16"/>
          <w:szCs w:val="16"/>
        </w:rPr>
      </w:pPr>
      <w:r w:rsidRPr="005A3621">
        <w:rPr>
          <w:rFonts w:ascii="Arial" w:hAnsi="Arial" w:cs="Arial"/>
          <w:sz w:val="16"/>
          <w:szCs w:val="16"/>
        </w:rPr>
        <w:t>1.8. Проект муниципальной программы подлежит общественному обсуждению.</w:t>
      </w:r>
    </w:p>
    <w:p w:rsidR="00187766" w:rsidRPr="005A3621" w:rsidRDefault="00187766" w:rsidP="00187766">
      <w:pPr>
        <w:ind w:firstLine="708"/>
        <w:jc w:val="both"/>
        <w:rPr>
          <w:rFonts w:ascii="Arial" w:hAnsi="Arial" w:cs="Arial"/>
          <w:sz w:val="16"/>
          <w:szCs w:val="16"/>
        </w:rPr>
      </w:pPr>
      <w:bookmarkStart w:id="3" w:name="sub_19"/>
      <w:r w:rsidRPr="005A3621">
        <w:rPr>
          <w:rFonts w:ascii="Arial" w:hAnsi="Arial" w:cs="Arial"/>
          <w:sz w:val="16"/>
          <w:szCs w:val="16"/>
        </w:rPr>
        <w:t>1.9. Муниципальная программа утверждается правовым актом администрации Новокубанского городского поселения Новокубанского района.</w:t>
      </w:r>
    </w:p>
    <w:p w:rsidR="00187766" w:rsidRPr="005A3621" w:rsidRDefault="00187766" w:rsidP="00187766">
      <w:pPr>
        <w:ind w:firstLine="708"/>
        <w:jc w:val="both"/>
        <w:rPr>
          <w:rFonts w:ascii="Arial" w:hAnsi="Arial" w:cs="Arial"/>
          <w:sz w:val="16"/>
          <w:szCs w:val="16"/>
        </w:rPr>
      </w:pPr>
      <w:bookmarkStart w:id="4" w:name="sub_110"/>
      <w:bookmarkEnd w:id="3"/>
      <w:r w:rsidRPr="005A3621">
        <w:rPr>
          <w:rFonts w:ascii="Arial" w:hAnsi="Arial" w:cs="Arial"/>
          <w:sz w:val="16"/>
          <w:szCs w:val="16"/>
        </w:rPr>
        <w:t>1.10. По каждой муниципальной программе ее координатором ежегодно проводится оценка эффективности ее реализации.</w:t>
      </w:r>
    </w:p>
    <w:bookmarkEnd w:id="4"/>
    <w:p w:rsidR="00187766" w:rsidRPr="005A3621" w:rsidRDefault="00187766" w:rsidP="00187766">
      <w:pPr>
        <w:ind w:firstLine="708"/>
        <w:jc w:val="both"/>
        <w:rPr>
          <w:rFonts w:ascii="Arial" w:hAnsi="Arial" w:cs="Arial"/>
          <w:sz w:val="16"/>
          <w:szCs w:val="16"/>
        </w:rPr>
      </w:pPr>
      <w:r w:rsidRPr="005A3621">
        <w:rPr>
          <w:rFonts w:ascii="Arial" w:hAnsi="Arial" w:cs="Arial"/>
          <w:sz w:val="16"/>
          <w:szCs w:val="16"/>
        </w:rPr>
        <w:t xml:space="preserve">1.11. </w:t>
      </w:r>
      <w:proofErr w:type="gramStart"/>
      <w:r w:rsidRPr="005A3621">
        <w:rPr>
          <w:rFonts w:ascii="Arial" w:hAnsi="Arial" w:cs="Arial"/>
          <w:sz w:val="16"/>
          <w:szCs w:val="16"/>
        </w:rPr>
        <w:t xml:space="preserve">Координатор муниципальной программы не позднее 5 рабочих дней со дня принятия муниципальной программы, внесения изменений в муниципальную программу обеспечивает предоставление указанных документов в финансово-экономический отдел администрации Новокубанского городского поселения Новокубанского района в форматах </w:t>
      </w:r>
      <w:proofErr w:type="spellStart"/>
      <w:r w:rsidRPr="005A3621">
        <w:rPr>
          <w:rFonts w:ascii="Arial" w:hAnsi="Arial" w:cs="Arial"/>
          <w:sz w:val="16"/>
          <w:szCs w:val="16"/>
        </w:rPr>
        <w:t>Word</w:t>
      </w:r>
      <w:proofErr w:type="spellEnd"/>
      <w:r w:rsidRPr="005A3621">
        <w:rPr>
          <w:rFonts w:ascii="Arial" w:hAnsi="Arial" w:cs="Arial"/>
          <w:sz w:val="16"/>
          <w:szCs w:val="16"/>
        </w:rPr>
        <w:t xml:space="preserve"> и в PDF, для регистрации муниципальной программы, изменений в муниципальную программу в федеральном реестре документов стратегического планирования в соответствии со </w:t>
      </w:r>
      <w:hyperlink r:id="rId9" w:history="1">
        <w:r w:rsidRPr="005A3621">
          <w:rPr>
            <w:rFonts w:ascii="Arial" w:hAnsi="Arial" w:cs="Arial"/>
            <w:sz w:val="16"/>
            <w:szCs w:val="16"/>
          </w:rPr>
          <w:t>статьей 12</w:t>
        </w:r>
      </w:hyperlink>
      <w:r w:rsidRPr="005A3621">
        <w:rPr>
          <w:rFonts w:ascii="Arial" w:hAnsi="Arial" w:cs="Arial"/>
          <w:sz w:val="16"/>
          <w:szCs w:val="16"/>
        </w:rPr>
        <w:t xml:space="preserve"> Федерального закона от 28</w:t>
      </w:r>
      <w:proofErr w:type="gramEnd"/>
      <w:r w:rsidRPr="005A3621">
        <w:rPr>
          <w:rFonts w:ascii="Arial" w:hAnsi="Arial" w:cs="Arial"/>
          <w:sz w:val="16"/>
          <w:szCs w:val="16"/>
        </w:rPr>
        <w:t xml:space="preserve"> июня 2014 года № 172-ФЗ «О стратегическом планировании в Российской Федерации».</w:t>
      </w:r>
    </w:p>
    <w:p w:rsidR="00187766" w:rsidRPr="005A3621" w:rsidRDefault="00187766" w:rsidP="00187766">
      <w:pPr>
        <w:ind w:firstLine="708"/>
        <w:jc w:val="both"/>
        <w:rPr>
          <w:rFonts w:ascii="Arial" w:hAnsi="Arial" w:cs="Arial"/>
          <w:sz w:val="16"/>
          <w:szCs w:val="16"/>
        </w:rPr>
      </w:pPr>
      <w:r w:rsidRPr="005A3621">
        <w:rPr>
          <w:rFonts w:ascii="Arial" w:hAnsi="Arial" w:cs="Arial"/>
          <w:sz w:val="16"/>
          <w:szCs w:val="16"/>
        </w:rPr>
        <w:t xml:space="preserve">1.12. Руководители органов местного самоуправления (структурных подразделений администрации Новокубанского городского поселения Новокубанского района) - координаторов и участников муниципальной программы (подпрограммы) в сфере установленных функций несут персональную ответственность за эффективность реализации муниципальной программы, </w:t>
      </w:r>
      <w:proofErr w:type="spellStart"/>
      <w:r w:rsidRPr="005A3621">
        <w:rPr>
          <w:rFonts w:ascii="Arial" w:hAnsi="Arial" w:cs="Arial"/>
          <w:sz w:val="16"/>
          <w:szCs w:val="16"/>
        </w:rPr>
        <w:t>недостижение</w:t>
      </w:r>
      <w:proofErr w:type="spellEnd"/>
      <w:r w:rsidRPr="005A3621">
        <w:rPr>
          <w:rFonts w:ascii="Arial" w:hAnsi="Arial" w:cs="Arial"/>
          <w:sz w:val="16"/>
          <w:szCs w:val="16"/>
        </w:rPr>
        <w:t xml:space="preserve"> целевых показателей муниципальной программы (подпрограммы), а также за достоверность данных, представляемых в рамках мониторинга реализации муниципальной программы.</w:t>
      </w:r>
    </w:p>
    <w:p w:rsidR="00187766" w:rsidRPr="005A3621" w:rsidRDefault="00187766" w:rsidP="00187766">
      <w:pPr>
        <w:jc w:val="both"/>
        <w:rPr>
          <w:rFonts w:ascii="Arial" w:hAnsi="Arial" w:cs="Arial"/>
          <w:sz w:val="16"/>
          <w:szCs w:val="16"/>
        </w:rPr>
      </w:pPr>
    </w:p>
    <w:p w:rsidR="00187766" w:rsidRPr="005A3621" w:rsidRDefault="00187766" w:rsidP="00187766">
      <w:pPr>
        <w:pStyle w:val="3"/>
        <w:rPr>
          <w:rFonts w:ascii="Arial" w:hAnsi="Arial" w:cs="Arial"/>
          <w:b w:val="0"/>
          <w:sz w:val="16"/>
          <w:szCs w:val="16"/>
        </w:rPr>
      </w:pPr>
      <w:bookmarkStart w:id="5" w:name="sub_200"/>
      <w:r w:rsidRPr="005A3621">
        <w:rPr>
          <w:rFonts w:ascii="Arial" w:hAnsi="Arial" w:cs="Arial"/>
          <w:b w:val="0"/>
          <w:sz w:val="16"/>
          <w:szCs w:val="16"/>
        </w:rPr>
        <w:t>2. Требования к содержанию муниципальной программы</w:t>
      </w:r>
    </w:p>
    <w:p w:rsidR="00187766" w:rsidRPr="005A3621" w:rsidRDefault="00187766" w:rsidP="00187766">
      <w:pPr>
        <w:ind w:firstLine="708"/>
        <w:jc w:val="both"/>
        <w:rPr>
          <w:rFonts w:ascii="Arial" w:hAnsi="Arial" w:cs="Arial"/>
          <w:sz w:val="16"/>
          <w:szCs w:val="16"/>
        </w:rPr>
      </w:pPr>
      <w:bookmarkStart w:id="6" w:name="sub_21"/>
      <w:bookmarkEnd w:id="5"/>
      <w:r w:rsidRPr="005A3621">
        <w:rPr>
          <w:rFonts w:ascii="Arial" w:hAnsi="Arial" w:cs="Arial"/>
          <w:sz w:val="16"/>
          <w:szCs w:val="16"/>
        </w:rPr>
        <w:t>2.1. Муниципальная программа имеет следующую структуру:</w:t>
      </w:r>
    </w:p>
    <w:p w:rsidR="00187766" w:rsidRPr="005A3621" w:rsidRDefault="00187766" w:rsidP="00187766">
      <w:pPr>
        <w:ind w:firstLine="708"/>
        <w:jc w:val="both"/>
        <w:rPr>
          <w:rFonts w:ascii="Arial" w:hAnsi="Arial" w:cs="Arial"/>
          <w:sz w:val="16"/>
          <w:szCs w:val="16"/>
        </w:rPr>
      </w:pPr>
      <w:bookmarkStart w:id="7" w:name="sub_211"/>
      <w:bookmarkEnd w:id="6"/>
      <w:r w:rsidRPr="005A3621">
        <w:rPr>
          <w:rFonts w:ascii="Arial" w:hAnsi="Arial" w:cs="Arial"/>
          <w:sz w:val="16"/>
          <w:szCs w:val="16"/>
        </w:rPr>
        <w:t xml:space="preserve">2.1.1. Паспорт муниципальной программы (по форме согласно </w:t>
      </w:r>
      <w:r w:rsidRPr="005A3621">
        <w:rPr>
          <w:rStyle w:val="af4"/>
          <w:rFonts w:ascii="Arial" w:hAnsi="Arial" w:cs="Arial"/>
          <w:sz w:val="16"/>
          <w:szCs w:val="16"/>
        </w:rPr>
        <w:t>приложению № 1</w:t>
      </w:r>
      <w:r w:rsidRPr="005A3621">
        <w:rPr>
          <w:rFonts w:ascii="Arial" w:hAnsi="Arial" w:cs="Arial"/>
          <w:sz w:val="16"/>
          <w:szCs w:val="16"/>
        </w:rPr>
        <w:t xml:space="preserve"> к настоящему Порядку).</w:t>
      </w:r>
    </w:p>
    <w:bookmarkEnd w:id="7"/>
    <w:p w:rsidR="00187766" w:rsidRPr="005A3621" w:rsidRDefault="00187766" w:rsidP="00187766">
      <w:pPr>
        <w:ind w:firstLine="708"/>
        <w:jc w:val="both"/>
        <w:rPr>
          <w:rFonts w:ascii="Arial" w:hAnsi="Arial" w:cs="Arial"/>
          <w:sz w:val="16"/>
          <w:szCs w:val="16"/>
        </w:rPr>
      </w:pPr>
      <w:r w:rsidRPr="005A3621">
        <w:rPr>
          <w:rFonts w:ascii="Arial" w:hAnsi="Arial" w:cs="Arial"/>
          <w:sz w:val="16"/>
          <w:szCs w:val="16"/>
        </w:rPr>
        <w:t>2.1.2. Текстовая часть муниципальной программы, включающая следующие разделы:</w:t>
      </w:r>
    </w:p>
    <w:p w:rsidR="00187766" w:rsidRPr="005A3621" w:rsidRDefault="00187766" w:rsidP="00187766">
      <w:pPr>
        <w:ind w:firstLine="708"/>
        <w:jc w:val="both"/>
        <w:rPr>
          <w:rFonts w:ascii="Arial" w:hAnsi="Arial" w:cs="Arial"/>
          <w:sz w:val="16"/>
          <w:szCs w:val="16"/>
        </w:rPr>
      </w:pPr>
      <w:bookmarkStart w:id="8" w:name="sub_2121"/>
      <w:r w:rsidRPr="005A3621">
        <w:rPr>
          <w:rFonts w:ascii="Arial" w:hAnsi="Arial" w:cs="Arial"/>
          <w:sz w:val="16"/>
          <w:szCs w:val="16"/>
        </w:rPr>
        <w:t>характеристика текущего состояния и основные проблемы в соответствующей сфере реализации муниципальной программы;</w:t>
      </w:r>
    </w:p>
    <w:bookmarkEnd w:id="8"/>
    <w:p w:rsidR="00187766" w:rsidRPr="005A3621" w:rsidRDefault="00187766" w:rsidP="00187766">
      <w:pPr>
        <w:ind w:firstLine="708"/>
        <w:jc w:val="both"/>
        <w:rPr>
          <w:rFonts w:ascii="Arial" w:hAnsi="Arial" w:cs="Arial"/>
          <w:sz w:val="16"/>
          <w:szCs w:val="16"/>
        </w:rPr>
      </w:pPr>
      <w:r w:rsidRPr="005A3621">
        <w:rPr>
          <w:rFonts w:ascii="Arial" w:hAnsi="Arial" w:cs="Arial"/>
          <w:sz w:val="16"/>
          <w:szCs w:val="16"/>
        </w:rPr>
        <w:t>цели, задачи и целевые показатели, сроки и этапы реализации муниципальной программы;</w:t>
      </w:r>
    </w:p>
    <w:p w:rsidR="00187766" w:rsidRPr="005A3621" w:rsidRDefault="00187766" w:rsidP="00187766">
      <w:pPr>
        <w:ind w:firstLine="708"/>
        <w:jc w:val="both"/>
        <w:rPr>
          <w:rFonts w:ascii="Arial" w:hAnsi="Arial" w:cs="Arial"/>
          <w:sz w:val="16"/>
          <w:szCs w:val="16"/>
        </w:rPr>
      </w:pPr>
      <w:r w:rsidRPr="005A3621">
        <w:rPr>
          <w:rFonts w:ascii="Arial" w:hAnsi="Arial" w:cs="Arial"/>
          <w:sz w:val="16"/>
          <w:szCs w:val="16"/>
        </w:rPr>
        <w:t>перечень и краткое описание подпрограмм, ведомственных целевых программ и основных мероприятий муниципальной программы (при наличии);</w:t>
      </w:r>
    </w:p>
    <w:p w:rsidR="00187766" w:rsidRPr="005A3621" w:rsidRDefault="00187766" w:rsidP="00187766">
      <w:pPr>
        <w:ind w:firstLine="708"/>
        <w:jc w:val="both"/>
        <w:rPr>
          <w:rFonts w:ascii="Arial" w:hAnsi="Arial" w:cs="Arial"/>
          <w:sz w:val="16"/>
          <w:szCs w:val="16"/>
        </w:rPr>
      </w:pPr>
      <w:r w:rsidRPr="005A3621">
        <w:rPr>
          <w:rFonts w:ascii="Arial" w:hAnsi="Arial" w:cs="Arial"/>
          <w:sz w:val="16"/>
          <w:szCs w:val="16"/>
        </w:rPr>
        <w:t>обоснование ресурсного обеспечения муниципальной программы;</w:t>
      </w:r>
    </w:p>
    <w:p w:rsidR="00187766" w:rsidRPr="005A3621" w:rsidRDefault="00187766" w:rsidP="00187766">
      <w:pPr>
        <w:ind w:firstLine="708"/>
        <w:jc w:val="both"/>
        <w:rPr>
          <w:rFonts w:ascii="Arial" w:hAnsi="Arial" w:cs="Arial"/>
          <w:sz w:val="16"/>
          <w:szCs w:val="16"/>
        </w:rPr>
      </w:pPr>
      <w:r w:rsidRPr="005A3621">
        <w:rPr>
          <w:rFonts w:ascii="Arial" w:hAnsi="Arial" w:cs="Arial"/>
          <w:sz w:val="16"/>
          <w:szCs w:val="16"/>
        </w:rPr>
        <w:t>прогноз сводных показателей муниципальных заданий на оказание муниципальных услуг (выполнение работ) муниципальными учреждениями Новокубанского городского поселения Новокубанского района в сфере реализации муниципальной программы (при наличии);</w:t>
      </w:r>
    </w:p>
    <w:p w:rsidR="00187766" w:rsidRPr="005A3621" w:rsidRDefault="00187766" w:rsidP="00187766">
      <w:pPr>
        <w:ind w:firstLine="708"/>
        <w:jc w:val="both"/>
        <w:rPr>
          <w:rFonts w:ascii="Arial" w:hAnsi="Arial" w:cs="Arial"/>
          <w:sz w:val="16"/>
          <w:szCs w:val="16"/>
        </w:rPr>
      </w:pPr>
      <w:r w:rsidRPr="005A3621">
        <w:rPr>
          <w:rFonts w:ascii="Arial" w:hAnsi="Arial" w:cs="Arial"/>
          <w:sz w:val="16"/>
          <w:szCs w:val="16"/>
        </w:rPr>
        <w:t>методика оценки эффективности реализации муниципальной программы;</w:t>
      </w:r>
    </w:p>
    <w:p w:rsidR="00187766" w:rsidRPr="005A3621" w:rsidRDefault="00187766" w:rsidP="00187766">
      <w:pPr>
        <w:jc w:val="both"/>
        <w:rPr>
          <w:rFonts w:ascii="Arial" w:hAnsi="Arial" w:cs="Arial"/>
          <w:sz w:val="16"/>
          <w:szCs w:val="16"/>
        </w:rPr>
      </w:pPr>
      <w:bookmarkStart w:id="9" w:name="sub_21210"/>
      <w:r w:rsidRPr="005A3621">
        <w:rPr>
          <w:rFonts w:ascii="Arial" w:hAnsi="Arial" w:cs="Arial"/>
          <w:sz w:val="16"/>
          <w:szCs w:val="16"/>
        </w:rPr>
        <w:t xml:space="preserve">механизм реализации муниципальной программы и </w:t>
      </w:r>
      <w:proofErr w:type="gramStart"/>
      <w:r w:rsidRPr="005A3621">
        <w:rPr>
          <w:rFonts w:ascii="Arial" w:hAnsi="Arial" w:cs="Arial"/>
          <w:sz w:val="16"/>
          <w:szCs w:val="16"/>
        </w:rPr>
        <w:t>контроль за</w:t>
      </w:r>
      <w:proofErr w:type="gramEnd"/>
      <w:r w:rsidRPr="005A3621">
        <w:rPr>
          <w:rFonts w:ascii="Arial" w:hAnsi="Arial" w:cs="Arial"/>
          <w:sz w:val="16"/>
          <w:szCs w:val="16"/>
        </w:rPr>
        <w:t xml:space="preserve"> ее выполнением.</w:t>
      </w:r>
    </w:p>
    <w:p w:rsidR="00187766" w:rsidRPr="005A3621" w:rsidRDefault="00187766" w:rsidP="00187766">
      <w:pPr>
        <w:ind w:firstLine="708"/>
        <w:jc w:val="both"/>
        <w:rPr>
          <w:rFonts w:ascii="Arial" w:hAnsi="Arial" w:cs="Arial"/>
          <w:sz w:val="16"/>
          <w:szCs w:val="16"/>
        </w:rPr>
      </w:pPr>
      <w:bookmarkStart w:id="10" w:name="sub_213"/>
      <w:bookmarkEnd w:id="9"/>
      <w:r w:rsidRPr="005A3621">
        <w:rPr>
          <w:rFonts w:ascii="Arial" w:hAnsi="Arial" w:cs="Arial"/>
          <w:sz w:val="16"/>
          <w:szCs w:val="16"/>
        </w:rPr>
        <w:t>2.1.3. Подпрограммы и (или) паспорта ведомственных целевых программ (в виде приложений к муниципальной программе).</w:t>
      </w:r>
    </w:p>
    <w:bookmarkEnd w:id="10"/>
    <w:p w:rsidR="00187766" w:rsidRPr="005A3621" w:rsidRDefault="00187766" w:rsidP="00187766">
      <w:pPr>
        <w:jc w:val="both"/>
        <w:rPr>
          <w:rFonts w:ascii="Arial" w:hAnsi="Arial" w:cs="Arial"/>
          <w:sz w:val="16"/>
          <w:szCs w:val="16"/>
        </w:rPr>
      </w:pPr>
      <w:r w:rsidRPr="005A3621">
        <w:rPr>
          <w:rFonts w:ascii="Arial" w:hAnsi="Arial" w:cs="Arial"/>
          <w:sz w:val="16"/>
          <w:szCs w:val="16"/>
        </w:rPr>
        <w:t>Паспорт ведомственной целевой программы приводится по форме, предусмотренной Порядком разработки, утверждения и реализации ведомственных целевых программ.</w:t>
      </w:r>
    </w:p>
    <w:p w:rsidR="00187766" w:rsidRPr="005A3621" w:rsidRDefault="00187766" w:rsidP="00187766">
      <w:pPr>
        <w:ind w:firstLine="708"/>
        <w:jc w:val="both"/>
        <w:rPr>
          <w:rFonts w:ascii="Arial" w:hAnsi="Arial" w:cs="Arial"/>
          <w:sz w:val="16"/>
          <w:szCs w:val="16"/>
        </w:rPr>
      </w:pPr>
      <w:r w:rsidRPr="005A3621">
        <w:rPr>
          <w:rFonts w:ascii="Arial" w:hAnsi="Arial" w:cs="Arial"/>
          <w:sz w:val="16"/>
          <w:szCs w:val="16"/>
        </w:rPr>
        <w:t xml:space="preserve">2.1.4. Иные положения, не предусмотренные </w:t>
      </w:r>
      <w:r w:rsidRPr="005A3621">
        <w:rPr>
          <w:rStyle w:val="af4"/>
          <w:rFonts w:ascii="Arial" w:hAnsi="Arial" w:cs="Arial"/>
          <w:sz w:val="16"/>
          <w:szCs w:val="16"/>
        </w:rPr>
        <w:t>подпунктами 2.1.1 - 2.1.3</w:t>
      </w:r>
      <w:r w:rsidRPr="005A3621">
        <w:rPr>
          <w:rFonts w:ascii="Arial" w:hAnsi="Arial" w:cs="Arial"/>
          <w:sz w:val="16"/>
          <w:szCs w:val="16"/>
        </w:rPr>
        <w:t xml:space="preserve"> настоящего Порядка.</w:t>
      </w:r>
    </w:p>
    <w:p w:rsidR="00187766" w:rsidRPr="005A3621" w:rsidRDefault="00187766" w:rsidP="00187766">
      <w:pPr>
        <w:ind w:firstLine="708"/>
        <w:jc w:val="both"/>
        <w:rPr>
          <w:rFonts w:ascii="Arial" w:hAnsi="Arial" w:cs="Arial"/>
          <w:sz w:val="16"/>
          <w:szCs w:val="16"/>
        </w:rPr>
      </w:pPr>
      <w:r w:rsidRPr="005A3621">
        <w:rPr>
          <w:rFonts w:ascii="Arial" w:hAnsi="Arial" w:cs="Arial"/>
          <w:sz w:val="16"/>
          <w:szCs w:val="16"/>
        </w:rPr>
        <w:t>2.2. К содержанию разделов муниципальной программы предъявляются следующие требования:</w:t>
      </w:r>
    </w:p>
    <w:p w:rsidR="00187766" w:rsidRPr="005A3621" w:rsidRDefault="00187766" w:rsidP="00187766">
      <w:pPr>
        <w:ind w:firstLine="708"/>
        <w:jc w:val="both"/>
        <w:rPr>
          <w:rFonts w:ascii="Arial" w:hAnsi="Arial" w:cs="Arial"/>
          <w:sz w:val="16"/>
          <w:szCs w:val="16"/>
        </w:rPr>
      </w:pPr>
      <w:bookmarkStart w:id="11" w:name="sub_221"/>
      <w:r w:rsidRPr="005A3621">
        <w:rPr>
          <w:rFonts w:ascii="Arial" w:hAnsi="Arial" w:cs="Arial"/>
          <w:sz w:val="16"/>
          <w:szCs w:val="16"/>
        </w:rPr>
        <w:t>2.2.1. Раздел «Характеристика текущего состояния и основные проблемы в соответствующей сфере реализации муниципальной программы» (в наименовании раздела указывается сфера реализации муниципальной программы, которая непосредственно отражается в муниципальной программе).</w:t>
      </w:r>
    </w:p>
    <w:p w:rsidR="00187766" w:rsidRPr="005A3621" w:rsidRDefault="00187766" w:rsidP="00187766">
      <w:pPr>
        <w:ind w:firstLine="708"/>
        <w:jc w:val="both"/>
        <w:rPr>
          <w:rFonts w:ascii="Arial" w:hAnsi="Arial" w:cs="Arial"/>
          <w:sz w:val="16"/>
          <w:szCs w:val="16"/>
        </w:rPr>
      </w:pPr>
      <w:bookmarkStart w:id="12" w:name="sub_2212"/>
      <w:bookmarkEnd w:id="11"/>
      <w:r w:rsidRPr="005A3621">
        <w:rPr>
          <w:rFonts w:ascii="Arial" w:hAnsi="Arial" w:cs="Arial"/>
          <w:sz w:val="16"/>
          <w:szCs w:val="16"/>
        </w:rPr>
        <w:t xml:space="preserve">В рамках </w:t>
      </w:r>
      <w:proofErr w:type="gramStart"/>
      <w:r w:rsidRPr="005A3621">
        <w:rPr>
          <w:rFonts w:ascii="Arial" w:hAnsi="Arial" w:cs="Arial"/>
          <w:sz w:val="16"/>
          <w:szCs w:val="16"/>
        </w:rPr>
        <w:t>характеристики текущего состояния сферы реализации муниципальной программы</w:t>
      </w:r>
      <w:proofErr w:type="gramEnd"/>
      <w:r w:rsidRPr="005A3621">
        <w:rPr>
          <w:rFonts w:ascii="Arial" w:hAnsi="Arial" w:cs="Arial"/>
          <w:sz w:val="16"/>
          <w:szCs w:val="16"/>
        </w:rPr>
        <w:t xml:space="preserve"> предусматривается проведение анализа ее текущего состояния, включая выявление основных проблем, в том числе в разрезе подпрограмм муниципальной программы.</w:t>
      </w:r>
    </w:p>
    <w:bookmarkEnd w:id="12"/>
    <w:p w:rsidR="00187766" w:rsidRPr="005A3621" w:rsidRDefault="00187766" w:rsidP="00187766">
      <w:pPr>
        <w:ind w:firstLine="708"/>
        <w:jc w:val="both"/>
        <w:rPr>
          <w:rFonts w:ascii="Arial" w:hAnsi="Arial" w:cs="Arial"/>
          <w:sz w:val="16"/>
          <w:szCs w:val="16"/>
        </w:rPr>
      </w:pPr>
      <w:r w:rsidRPr="005A3621">
        <w:rPr>
          <w:rFonts w:ascii="Arial" w:hAnsi="Arial" w:cs="Arial"/>
          <w:sz w:val="16"/>
          <w:szCs w:val="16"/>
        </w:rPr>
        <w:t xml:space="preserve">Анализ должен включать потенциал развития муниципальной </w:t>
      </w:r>
      <w:proofErr w:type="gramStart"/>
      <w:r w:rsidRPr="005A3621">
        <w:rPr>
          <w:rFonts w:ascii="Arial" w:hAnsi="Arial" w:cs="Arial"/>
          <w:sz w:val="16"/>
          <w:szCs w:val="16"/>
        </w:rPr>
        <w:t>программы</w:t>
      </w:r>
      <w:proofErr w:type="gramEnd"/>
      <w:r w:rsidRPr="005A3621">
        <w:rPr>
          <w:rFonts w:ascii="Arial" w:hAnsi="Arial" w:cs="Arial"/>
          <w:sz w:val="16"/>
          <w:szCs w:val="16"/>
        </w:rPr>
        <w:t xml:space="preserve"> существующие ограничения при реализации муниципальной программы.</w:t>
      </w:r>
    </w:p>
    <w:p w:rsidR="00187766" w:rsidRPr="005A3621" w:rsidRDefault="00187766" w:rsidP="00187766">
      <w:pPr>
        <w:ind w:firstLine="708"/>
        <w:jc w:val="both"/>
        <w:rPr>
          <w:rFonts w:ascii="Arial" w:hAnsi="Arial" w:cs="Arial"/>
          <w:sz w:val="16"/>
          <w:szCs w:val="16"/>
        </w:rPr>
      </w:pPr>
      <w:r w:rsidRPr="005A3621">
        <w:rPr>
          <w:rFonts w:ascii="Arial" w:hAnsi="Arial" w:cs="Arial"/>
          <w:sz w:val="16"/>
          <w:szCs w:val="16"/>
        </w:rPr>
        <w:t>2.2.2. Раздел «Цели, задачи и целевые показатели, сроки и этапы реализации муниципальной программы».</w:t>
      </w:r>
    </w:p>
    <w:p w:rsidR="00187766" w:rsidRPr="005A3621" w:rsidRDefault="00187766" w:rsidP="00187766">
      <w:pPr>
        <w:ind w:firstLine="708"/>
        <w:jc w:val="both"/>
        <w:rPr>
          <w:rFonts w:ascii="Arial" w:hAnsi="Arial" w:cs="Arial"/>
          <w:sz w:val="16"/>
          <w:szCs w:val="16"/>
        </w:rPr>
      </w:pPr>
      <w:r w:rsidRPr="005A3621">
        <w:rPr>
          <w:rFonts w:ascii="Arial" w:hAnsi="Arial" w:cs="Arial"/>
          <w:sz w:val="16"/>
          <w:szCs w:val="16"/>
        </w:rPr>
        <w:t xml:space="preserve">Цели муниципальной программы должны соответствовать </w:t>
      </w:r>
      <w:bookmarkStart w:id="13" w:name="sub_2223"/>
      <w:r w:rsidRPr="005A3621">
        <w:rPr>
          <w:rFonts w:ascii="Arial" w:hAnsi="Arial" w:cs="Arial"/>
          <w:sz w:val="16"/>
          <w:szCs w:val="16"/>
        </w:rPr>
        <w:t xml:space="preserve">стратегии социально-экономического развития Новокубанского городского поселения Новокубанского района, стратегии социально-экономического развития Краснодарского края, </w:t>
      </w:r>
      <w:r w:rsidRPr="005A3621">
        <w:rPr>
          <w:rStyle w:val="af4"/>
          <w:rFonts w:ascii="Arial" w:hAnsi="Arial" w:cs="Arial"/>
          <w:sz w:val="16"/>
          <w:szCs w:val="16"/>
        </w:rPr>
        <w:t>посланиям</w:t>
      </w:r>
      <w:r w:rsidRPr="005A3621">
        <w:rPr>
          <w:rFonts w:ascii="Arial" w:hAnsi="Arial" w:cs="Arial"/>
          <w:sz w:val="16"/>
          <w:szCs w:val="16"/>
        </w:rPr>
        <w:t xml:space="preserve"> Президента Российской Федерации Федеральному Собранию Российской Федерации, иным правовым актам администрации Новокубанского городского поселения Новокубанского района, Краснодарского края и Российской Федерации.</w:t>
      </w:r>
    </w:p>
    <w:bookmarkEnd w:id="13"/>
    <w:p w:rsidR="00187766" w:rsidRPr="005A3621" w:rsidRDefault="00187766" w:rsidP="00187766">
      <w:pPr>
        <w:ind w:firstLine="708"/>
        <w:jc w:val="both"/>
        <w:rPr>
          <w:rFonts w:ascii="Arial" w:hAnsi="Arial" w:cs="Arial"/>
          <w:sz w:val="16"/>
          <w:szCs w:val="16"/>
        </w:rPr>
      </w:pPr>
      <w:r w:rsidRPr="005A3621">
        <w:rPr>
          <w:rFonts w:ascii="Arial" w:hAnsi="Arial" w:cs="Arial"/>
          <w:sz w:val="16"/>
          <w:szCs w:val="16"/>
        </w:rPr>
        <w:t>Цель должна обладать следующими свойствами:</w:t>
      </w:r>
    </w:p>
    <w:p w:rsidR="00187766" w:rsidRPr="005A3621" w:rsidRDefault="00187766" w:rsidP="00187766">
      <w:pPr>
        <w:jc w:val="both"/>
        <w:rPr>
          <w:rFonts w:ascii="Arial" w:hAnsi="Arial" w:cs="Arial"/>
          <w:sz w:val="16"/>
          <w:szCs w:val="16"/>
        </w:rPr>
      </w:pPr>
      <w:r w:rsidRPr="005A3621">
        <w:rPr>
          <w:rFonts w:ascii="Arial" w:hAnsi="Arial" w:cs="Arial"/>
          <w:sz w:val="16"/>
          <w:szCs w:val="16"/>
        </w:rPr>
        <w:t>специфичность (цель должна соответствовать сфере реализации муниципальной программы);</w:t>
      </w:r>
    </w:p>
    <w:p w:rsidR="00187766" w:rsidRPr="005A3621" w:rsidRDefault="00187766" w:rsidP="00187766">
      <w:pPr>
        <w:ind w:firstLine="708"/>
        <w:jc w:val="both"/>
        <w:rPr>
          <w:rFonts w:ascii="Arial" w:hAnsi="Arial" w:cs="Arial"/>
          <w:sz w:val="16"/>
          <w:szCs w:val="16"/>
        </w:rPr>
      </w:pPr>
      <w:r w:rsidRPr="005A3621">
        <w:rPr>
          <w:rFonts w:ascii="Arial" w:hAnsi="Arial" w:cs="Arial"/>
          <w:sz w:val="16"/>
          <w:szCs w:val="16"/>
        </w:rPr>
        <w:t>конкретность (не допускаются нечеткие формулировки, ведущие к произвольному или неоднозначному толкованию);</w:t>
      </w:r>
    </w:p>
    <w:p w:rsidR="00187766" w:rsidRPr="005A3621" w:rsidRDefault="00187766" w:rsidP="00187766">
      <w:pPr>
        <w:ind w:firstLine="708"/>
        <w:jc w:val="both"/>
        <w:rPr>
          <w:rFonts w:ascii="Arial" w:hAnsi="Arial" w:cs="Arial"/>
          <w:sz w:val="16"/>
          <w:szCs w:val="16"/>
        </w:rPr>
      </w:pPr>
      <w:r w:rsidRPr="005A3621">
        <w:rPr>
          <w:rFonts w:ascii="Arial" w:hAnsi="Arial" w:cs="Arial"/>
          <w:sz w:val="16"/>
          <w:szCs w:val="16"/>
        </w:rPr>
        <w:t>измеримость (достижение цели можно проверить);</w:t>
      </w:r>
    </w:p>
    <w:p w:rsidR="00187766" w:rsidRPr="005A3621" w:rsidRDefault="00187766" w:rsidP="00187766">
      <w:pPr>
        <w:ind w:firstLine="708"/>
        <w:jc w:val="both"/>
        <w:rPr>
          <w:rFonts w:ascii="Arial" w:hAnsi="Arial" w:cs="Arial"/>
          <w:sz w:val="16"/>
          <w:szCs w:val="16"/>
        </w:rPr>
      </w:pPr>
      <w:r w:rsidRPr="005A3621">
        <w:rPr>
          <w:rFonts w:ascii="Arial" w:hAnsi="Arial" w:cs="Arial"/>
          <w:sz w:val="16"/>
          <w:szCs w:val="16"/>
        </w:rPr>
        <w:t>достижимость (цель должна быть достижима за период реализации муниципальной программы);</w:t>
      </w:r>
    </w:p>
    <w:p w:rsidR="00187766" w:rsidRPr="005A3621" w:rsidRDefault="00187766" w:rsidP="00187766">
      <w:pPr>
        <w:ind w:firstLine="708"/>
        <w:jc w:val="both"/>
        <w:rPr>
          <w:rFonts w:ascii="Arial" w:hAnsi="Arial" w:cs="Arial"/>
          <w:sz w:val="16"/>
          <w:szCs w:val="16"/>
        </w:rPr>
      </w:pPr>
      <w:r w:rsidRPr="005A3621">
        <w:rPr>
          <w:rFonts w:ascii="Arial" w:hAnsi="Arial" w:cs="Arial"/>
          <w:sz w:val="16"/>
          <w:szCs w:val="16"/>
        </w:rPr>
        <w:t>релевантность (соответствие формулировки цели ожидаемым конечным результатам реализации муниципальной программы).</w:t>
      </w:r>
    </w:p>
    <w:p w:rsidR="00187766" w:rsidRPr="005A3621" w:rsidRDefault="00187766" w:rsidP="00187766">
      <w:pPr>
        <w:ind w:firstLine="708"/>
        <w:jc w:val="both"/>
        <w:rPr>
          <w:rFonts w:ascii="Arial" w:hAnsi="Arial" w:cs="Arial"/>
          <w:sz w:val="16"/>
          <w:szCs w:val="16"/>
        </w:rPr>
      </w:pPr>
      <w:r w:rsidRPr="005A3621">
        <w:rPr>
          <w:rFonts w:ascii="Arial" w:hAnsi="Arial" w:cs="Arial"/>
          <w:sz w:val="16"/>
          <w:szCs w:val="16"/>
        </w:rPr>
        <w:t>Формулировка цели должна быть ясной, без использования специальных терминов, указаний на иные цели, задачи или результаты, которые являются следствиями достижения самой цели, а также описания путей, средств и методов достижения цели.</w:t>
      </w:r>
    </w:p>
    <w:p w:rsidR="00187766" w:rsidRPr="005A3621" w:rsidRDefault="00187766" w:rsidP="00187766">
      <w:pPr>
        <w:ind w:firstLine="708"/>
        <w:jc w:val="both"/>
        <w:rPr>
          <w:rFonts w:ascii="Arial" w:hAnsi="Arial" w:cs="Arial"/>
          <w:sz w:val="16"/>
          <w:szCs w:val="16"/>
        </w:rPr>
      </w:pPr>
      <w:r w:rsidRPr="005A3621">
        <w:rPr>
          <w:rFonts w:ascii="Arial" w:hAnsi="Arial" w:cs="Arial"/>
          <w:sz w:val="16"/>
          <w:szCs w:val="16"/>
        </w:rPr>
        <w:t>Достижение цели обеспечивается за счет решения задач муниципальной программы.</w:t>
      </w:r>
    </w:p>
    <w:p w:rsidR="00187766" w:rsidRPr="005A3621" w:rsidRDefault="00187766" w:rsidP="00187766">
      <w:pPr>
        <w:ind w:firstLine="708"/>
        <w:jc w:val="both"/>
        <w:rPr>
          <w:rFonts w:ascii="Arial" w:hAnsi="Arial" w:cs="Arial"/>
          <w:sz w:val="16"/>
          <w:szCs w:val="16"/>
        </w:rPr>
      </w:pPr>
      <w:r w:rsidRPr="005A3621">
        <w:rPr>
          <w:rFonts w:ascii="Arial" w:hAnsi="Arial" w:cs="Arial"/>
          <w:sz w:val="16"/>
          <w:szCs w:val="16"/>
        </w:rPr>
        <w:t>Задача муниципальной программы определяет результат реализации совокупности взаимосвязанных мероприятий или осуществления муниципальных функций в рамках достижения цели реализации муниципальной программы.</w:t>
      </w:r>
    </w:p>
    <w:p w:rsidR="00187766" w:rsidRPr="005A3621" w:rsidRDefault="00187766" w:rsidP="00187766">
      <w:pPr>
        <w:ind w:firstLine="708"/>
        <w:jc w:val="both"/>
        <w:rPr>
          <w:rFonts w:ascii="Arial" w:hAnsi="Arial" w:cs="Arial"/>
          <w:sz w:val="16"/>
          <w:szCs w:val="16"/>
        </w:rPr>
      </w:pPr>
      <w:r w:rsidRPr="005A3621">
        <w:rPr>
          <w:rFonts w:ascii="Arial" w:hAnsi="Arial" w:cs="Arial"/>
          <w:sz w:val="16"/>
          <w:szCs w:val="16"/>
        </w:rPr>
        <w:t>Сформулированные задачи должны быть необходимы и достаточны для достижения соответствующей цели.</w:t>
      </w:r>
    </w:p>
    <w:p w:rsidR="00187766" w:rsidRPr="005A3621" w:rsidRDefault="00187766" w:rsidP="00187766">
      <w:pPr>
        <w:ind w:firstLine="708"/>
        <w:jc w:val="both"/>
        <w:rPr>
          <w:rFonts w:ascii="Arial" w:hAnsi="Arial" w:cs="Arial"/>
          <w:sz w:val="16"/>
          <w:szCs w:val="16"/>
        </w:rPr>
      </w:pPr>
      <w:r w:rsidRPr="005A3621">
        <w:rPr>
          <w:rFonts w:ascii="Arial" w:hAnsi="Arial" w:cs="Arial"/>
          <w:sz w:val="16"/>
          <w:szCs w:val="16"/>
        </w:rPr>
        <w:lastRenderedPageBreak/>
        <w:t>Целевые показатели должны количественно характеризовать ход ее реализации, достижение целей и решение задач муниципальной программы, а также:</w:t>
      </w:r>
    </w:p>
    <w:p w:rsidR="00187766" w:rsidRPr="005A3621" w:rsidRDefault="00187766" w:rsidP="00187766">
      <w:pPr>
        <w:ind w:firstLine="708"/>
        <w:jc w:val="both"/>
        <w:rPr>
          <w:rFonts w:ascii="Arial" w:hAnsi="Arial" w:cs="Arial"/>
          <w:sz w:val="16"/>
          <w:szCs w:val="16"/>
        </w:rPr>
      </w:pPr>
      <w:r w:rsidRPr="005A3621">
        <w:rPr>
          <w:rFonts w:ascii="Arial" w:hAnsi="Arial" w:cs="Arial"/>
          <w:sz w:val="16"/>
          <w:szCs w:val="16"/>
        </w:rPr>
        <w:t xml:space="preserve">отражать специфику развития конкретной области, проблем и задач, на решение которых направлена реализация муниципальной программы; </w:t>
      </w:r>
    </w:p>
    <w:p w:rsidR="00187766" w:rsidRPr="005A3621" w:rsidRDefault="00187766" w:rsidP="00187766">
      <w:pPr>
        <w:ind w:firstLine="708"/>
        <w:jc w:val="both"/>
        <w:rPr>
          <w:rFonts w:ascii="Arial" w:hAnsi="Arial" w:cs="Arial"/>
          <w:sz w:val="16"/>
          <w:szCs w:val="16"/>
        </w:rPr>
      </w:pPr>
      <w:r w:rsidRPr="005A3621">
        <w:rPr>
          <w:rFonts w:ascii="Arial" w:hAnsi="Arial" w:cs="Arial"/>
          <w:sz w:val="16"/>
          <w:szCs w:val="16"/>
        </w:rPr>
        <w:t>иметь количественное значение;</w:t>
      </w:r>
    </w:p>
    <w:p w:rsidR="00187766" w:rsidRPr="005A3621" w:rsidRDefault="00187766" w:rsidP="00187766">
      <w:pPr>
        <w:ind w:firstLine="708"/>
        <w:jc w:val="both"/>
        <w:rPr>
          <w:rFonts w:ascii="Arial" w:hAnsi="Arial" w:cs="Arial"/>
          <w:sz w:val="16"/>
          <w:szCs w:val="16"/>
        </w:rPr>
      </w:pPr>
      <w:bookmarkStart w:id="14" w:name="sub_22216"/>
      <w:r w:rsidRPr="005A3621">
        <w:rPr>
          <w:rFonts w:ascii="Arial" w:hAnsi="Arial" w:cs="Arial"/>
          <w:sz w:val="16"/>
          <w:szCs w:val="16"/>
        </w:rPr>
        <w:t>непосредственно зависеть от решения задач и реализации муниципальной программы;</w:t>
      </w:r>
    </w:p>
    <w:p w:rsidR="00187766" w:rsidRPr="005A3621" w:rsidRDefault="00187766" w:rsidP="00187766">
      <w:pPr>
        <w:ind w:firstLine="708"/>
        <w:jc w:val="both"/>
        <w:rPr>
          <w:rFonts w:ascii="Arial" w:hAnsi="Arial" w:cs="Arial"/>
          <w:sz w:val="16"/>
          <w:szCs w:val="16"/>
        </w:rPr>
      </w:pPr>
      <w:bookmarkStart w:id="15" w:name="sub_22217"/>
      <w:bookmarkEnd w:id="14"/>
      <w:r w:rsidRPr="005A3621">
        <w:rPr>
          <w:rFonts w:ascii="Arial" w:hAnsi="Arial" w:cs="Arial"/>
          <w:sz w:val="16"/>
          <w:szCs w:val="16"/>
        </w:rPr>
        <w:t>включать показатели энергетической эффективности и энергосбережения, производительности труда, создания и модернизации высокопроизводительных и высокотехнологичных рабочих мест (для муниципальных программ, направленных на развитие отраслей экономики);</w:t>
      </w:r>
    </w:p>
    <w:bookmarkEnd w:id="15"/>
    <w:p w:rsidR="00187766" w:rsidRPr="005A3621" w:rsidRDefault="00187766" w:rsidP="00187766">
      <w:pPr>
        <w:ind w:firstLine="708"/>
        <w:jc w:val="both"/>
        <w:rPr>
          <w:rFonts w:ascii="Arial" w:hAnsi="Arial" w:cs="Arial"/>
          <w:sz w:val="16"/>
          <w:szCs w:val="16"/>
        </w:rPr>
      </w:pPr>
      <w:r w:rsidRPr="005A3621">
        <w:rPr>
          <w:rFonts w:ascii="Arial" w:hAnsi="Arial" w:cs="Arial"/>
          <w:sz w:val="16"/>
          <w:szCs w:val="16"/>
        </w:rPr>
        <w:t>отвечать иным требованиям, определяемым в соответствии с настоящим Порядком.</w:t>
      </w:r>
    </w:p>
    <w:p w:rsidR="00187766" w:rsidRPr="005A3621" w:rsidRDefault="00187766" w:rsidP="00187766">
      <w:pPr>
        <w:ind w:firstLine="708"/>
        <w:jc w:val="both"/>
        <w:rPr>
          <w:rFonts w:ascii="Arial" w:hAnsi="Arial" w:cs="Arial"/>
          <w:sz w:val="16"/>
          <w:szCs w:val="16"/>
        </w:rPr>
      </w:pPr>
      <w:r w:rsidRPr="005A3621">
        <w:rPr>
          <w:rFonts w:ascii="Arial" w:hAnsi="Arial" w:cs="Arial"/>
          <w:sz w:val="16"/>
          <w:szCs w:val="16"/>
        </w:rPr>
        <w:t>В перечень целевых показателей подлежат включению показатели, значения которых удовлетворяют одному из следующих условий:</w:t>
      </w:r>
    </w:p>
    <w:p w:rsidR="00187766" w:rsidRPr="005A3621" w:rsidRDefault="00187766" w:rsidP="00187766">
      <w:pPr>
        <w:ind w:firstLine="708"/>
        <w:jc w:val="both"/>
        <w:rPr>
          <w:rFonts w:ascii="Arial" w:hAnsi="Arial" w:cs="Arial"/>
          <w:sz w:val="16"/>
          <w:szCs w:val="16"/>
        </w:rPr>
      </w:pPr>
      <w:r w:rsidRPr="005A3621">
        <w:rPr>
          <w:rFonts w:ascii="Arial" w:hAnsi="Arial" w:cs="Arial"/>
          <w:sz w:val="16"/>
          <w:szCs w:val="16"/>
        </w:rPr>
        <w:t>определяются на основе данных статистического наблюдения;</w:t>
      </w:r>
    </w:p>
    <w:p w:rsidR="00187766" w:rsidRPr="005A3621" w:rsidRDefault="00187766" w:rsidP="00187766">
      <w:pPr>
        <w:ind w:firstLine="708"/>
        <w:jc w:val="both"/>
        <w:rPr>
          <w:rFonts w:ascii="Arial" w:hAnsi="Arial" w:cs="Arial"/>
          <w:sz w:val="16"/>
          <w:szCs w:val="16"/>
        </w:rPr>
      </w:pPr>
      <w:bookmarkStart w:id="16" w:name="sub_22220"/>
      <w:r w:rsidRPr="005A3621">
        <w:rPr>
          <w:rFonts w:ascii="Arial" w:hAnsi="Arial" w:cs="Arial"/>
          <w:sz w:val="16"/>
          <w:szCs w:val="16"/>
        </w:rPr>
        <w:t xml:space="preserve">рассчитываются по методикам, утвержденным правовым актом Правительства Российской Федерации, федерального органа исполнительной власти (международной организации), главы администрации (губернатора) Краснодарского края, правовым актом администрации Новокубанского городского поселения Новокубанского района, актом координатора муниципальной программы (подпрограммы), а также методикам, включенным в состав муниципальной программы. </w:t>
      </w:r>
    </w:p>
    <w:p w:rsidR="00187766" w:rsidRPr="005A3621" w:rsidRDefault="00187766" w:rsidP="00187766">
      <w:pPr>
        <w:ind w:firstLine="708"/>
        <w:jc w:val="both"/>
        <w:rPr>
          <w:rFonts w:ascii="Arial" w:hAnsi="Arial" w:cs="Arial"/>
          <w:sz w:val="16"/>
          <w:szCs w:val="16"/>
        </w:rPr>
      </w:pPr>
      <w:bookmarkStart w:id="17" w:name="sub_2225"/>
      <w:bookmarkEnd w:id="16"/>
      <w:r w:rsidRPr="005A3621">
        <w:rPr>
          <w:rFonts w:ascii="Arial" w:hAnsi="Arial" w:cs="Arial"/>
          <w:sz w:val="16"/>
          <w:szCs w:val="16"/>
        </w:rPr>
        <w:t>устанавливаются государственными программами Краснодарского края для муниципальных образований Краснодарского края в соответствующей сфере реализации каждой муниципальной программы;</w:t>
      </w:r>
    </w:p>
    <w:bookmarkEnd w:id="17"/>
    <w:p w:rsidR="00187766" w:rsidRPr="005A3621" w:rsidRDefault="00187766" w:rsidP="00187766">
      <w:pPr>
        <w:ind w:firstLine="708"/>
        <w:jc w:val="both"/>
        <w:rPr>
          <w:rFonts w:ascii="Arial" w:hAnsi="Arial" w:cs="Arial"/>
          <w:sz w:val="16"/>
          <w:szCs w:val="16"/>
        </w:rPr>
      </w:pPr>
      <w:r w:rsidRPr="005A3621">
        <w:rPr>
          <w:rFonts w:ascii="Arial" w:hAnsi="Arial" w:cs="Arial"/>
          <w:sz w:val="16"/>
          <w:szCs w:val="16"/>
        </w:rPr>
        <w:t>устанавливаются соглашениями о предоставлении субсидий из краевого бюджета (в том числе источником финансового обеспечения, которых являются средства федерального бюджета) бюджету Новокубанского городского поселения Новокубанского района как показатели результативности использования субсидий. При необходимости указанные показатели включаются в качестве непосредственного результата реализации основного мероприятия муниципальной программы (мероприятия подпрограммы).</w:t>
      </w:r>
    </w:p>
    <w:p w:rsidR="00187766" w:rsidRPr="005A3621" w:rsidRDefault="00187766" w:rsidP="00187766">
      <w:pPr>
        <w:ind w:firstLine="708"/>
        <w:jc w:val="both"/>
        <w:rPr>
          <w:rFonts w:ascii="Arial" w:hAnsi="Arial" w:cs="Arial"/>
          <w:sz w:val="16"/>
          <w:szCs w:val="16"/>
        </w:rPr>
      </w:pPr>
      <w:bookmarkStart w:id="18" w:name="sub_22201"/>
      <w:r w:rsidRPr="005A3621">
        <w:rPr>
          <w:rFonts w:ascii="Arial" w:hAnsi="Arial" w:cs="Arial"/>
          <w:sz w:val="16"/>
          <w:szCs w:val="16"/>
        </w:rPr>
        <w:t>Система целевых показателей должна обеспечивать возможность проверки и подтверждения достижения целей и решения задач, поставленных в муниципальной программе.</w:t>
      </w:r>
    </w:p>
    <w:p w:rsidR="00187766" w:rsidRPr="005A3621" w:rsidRDefault="00187766" w:rsidP="00187766">
      <w:pPr>
        <w:ind w:firstLine="708"/>
        <w:jc w:val="both"/>
        <w:rPr>
          <w:rFonts w:ascii="Arial" w:hAnsi="Arial" w:cs="Arial"/>
          <w:sz w:val="16"/>
          <w:szCs w:val="16"/>
        </w:rPr>
      </w:pPr>
      <w:bookmarkStart w:id="19" w:name="sub_22221"/>
      <w:bookmarkEnd w:id="18"/>
      <w:r w:rsidRPr="005A3621">
        <w:rPr>
          <w:rFonts w:ascii="Arial" w:hAnsi="Arial" w:cs="Arial"/>
          <w:sz w:val="16"/>
          <w:szCs w:val="16"/>
        </w:rPr>
        <w:t xml:space="preserve">Целевые показатели муниципальной программы приводятся в табличной форме в соответствии с </w:t>
      </w:r>
      <w:r w:rsidRPr="005A3621">
        <w:rPr>
          <w:rStyle w:val="af4"/>
          <w:rFonts w:ascii="Arial" w:hAnsi="Arial" w:cs="Arial"/>
          <w:sz w:val="16"/>
          <w:szCs w:val="16"/>
        </w:rPr>
        <w:t>приложением № 2</w:t>
      </w:r>
      <w:r w:rsidRPr="005A3621">
        <w:rPr>
          <w:rFonts w:ascii="Arial" w:hAnsi="Arial" w:cs="Arial"/>
          <w:sz w:val="16"/>
          <w:szCs w:val="16"/>
        </w:rPr>
        <w:t xml:space="preserve"> к настоящему Порядку.</w:t>
      </w:r>
    </w:p>
    <w:p w:rsidR="00187766" w:rsidRPr="005A3621" w:rsidRDefault="00187766" w:rsidP="00187766">
      <w:pPr>
        <w:ind w:firstLine="708"/>
        <w:jc w:val="both"/>
        <w:rPr>
          <w:rFonts w:ascii="Arial" w:hAnsi="Arial" w:cs="Arial"/>
          <w:sz w:val="16"/>
          <w:szCs w:val="16"/>
        </w:rPr>
      </w:pPr>
      <w:bookmarkStart w:id="20" w:name="sub_22222"/>
      <w:bookmarkEnd w:id="19"/>
      <w:r w:rsidRPr="005A3621">
        <w:rPr>
          <w:rFonts w:ascii="Arial" w:hAnsi="Arial" w:cs="Arial"/>
          <w:sz w:val="16"/>
          <w:szCs w:val="16"/>
        </w:rPr>
        <w:t>Целевые показатели подпрограмм и ведомственных целевых программ должны быть увязаны с целевыми показателями, характеризующими достижение целей и решение задач муниципальной программы, и не могут их дублировать.</w:t>
      </w:r>
    </w:p>
    <w:bookmarkEnd w:id="20"/>
    <w:p w:rsidR="00187766" w:rsidRPr="005A3621" w:rsidRDefault="00187766" w:rsidP="00187766">
      <w:pPr>
        <w:ind w:firstLine="708"/>
        <w:jc w:val="both"/>
        <w:rPr>
          <w:rFonts w:ascii="Arial" w:hAnsi="Arial" w:cs="Arial"/>
          <w:sz w:val="16"/>
          <w:szCs w:val="16"/>
        </w:rPr>
      </w:pPr>
      <w:proofErr w:type="gramStart"/>
      <w:r w:rsidRPr="005A3621">
        <w:rPr>
          <w:rFonts w:ascii="Arial" w:hAnsi="Arial" w:cs="Arial"/>
          <w:sz w:val="16"/>
          <w:szCs w:val="16"/>
        </w:rPr>
        <w:t>В случае несоответствия значений целевых показателей муниципальной программы целевым значениям показателей, установленным в утвержденном правовым актом администрации Новокубанского городского поселения Новокубанского района в плане мероприятий («дорожной карте») (при его наличии), а также при планировании сохранения текущих значений либо ухудшения значений целевых показателей в течение срока реализации муниципальной программы приводятся обоснование предлагаемых значений целевых показателей муниципальной программы и необходимые расчеты к</w:t>
      </w:r>
      <w:proofErr w:type="gramEnd"/>
      <w:r w:rsidRPr="005A3621">
        <w:rPr>
          <w:rFonts w:ascii="Arial" w:hAnsi="Arial" w:cs="Arial"/>
          <w:sz w:val="16"/>
          <w:szCs w:val="16"/>
        </w:rPr>
        <w:t xml:space="preserve"> нему.</w:t>
      </w:r>
    </w:p>
    <w:p w:rsidR="00187766" w:rsidRPr="005A3621" w:rsidRDefault="00187766" w:rsidP="00187766">
      <w:pPr>
        <w:ind w:firstLine="708"/>
        <w:jc w:val="both"/>
        <w:rPr>
          <w:rFonts w:ascii="Arial" w:hAnsi="Arial" w:cs="Arial"/>
          <w:sz w:val="16"/>
          <w:szCs w:val="16"/>
        </w:rPr>
      </w:pPr>
      <w:r w:rsidRPr="005A3621">
        <w:rPr>
          <w:rFonts w:ascii="Arial" w:hAnsi="Arial" w:cs="Arial"/>
          <w:sz w:val="16"/>
          <w:szCs w:val="16"/>
        </w:rPr>
        <w:t>В разделе указываются сроки реализации муниципальной программы. При необходимости также устанавливаются этапы реализации муниципальной программы, дается их описание.</w:t>
      </w:r>
    </w:p>
    <w:p w:rsidR="00187766" w:rsidRPr="005A3621" w:rsidRDefault="00187766" w:rsidP="00187766">
      <w:pPr>
        <w:ind w:firstLine="708"/>
        <w:jc w:val="both"/>
        <w:rPr>
          <w:rFonts w:ascii="Arial" w:hAnsi="Arial" w:cs="Arial"/>
          <w:sz w:val="16"/>
          <w:szCs w:val="16"/>
        </w:rPr>
      </w:pPr>
      <w:r w:rsidRPr="005A3621">
        <w:rPr>
          <w:rFonts w:ascii="Arial" w:hAnsi="Arial" w:cs="Arial"/>
          <w:sz w:val="16"/>
          <w:szCs w:val="16"/>
        </w:rPr>
        <w:t>2.2.3. Раздел «Перечень и краткое описание подпрограмм, ведомственных целевых программ и основных мероприятий муниципальной программы».</w:t>
      </w:r>
    </w:p>
    <w:p w:rsidR="00187766" w:rsidRPr="005A3621" w:rsidRDefault="00187766" w:rsidP="00187766">
      <w:pPr>
        <w:ind w:firstLine="708"/>
        <w:jc w:val="both"/>
        <w:rPr>
          <w:rFonts w:ascii="Arial" w:hAnsi="Arial" w:cs="Arial"/>
          <w:sz w:val="16"/>
          <w:szCs w:val="16"/>
        </w:rPr>
      </w:pPr>
      <w:r w:rsidRPr="005A3621">
        <w:rPr>
          <w:rFonts w:ascii="Arial" w:hAnsi="Arial" w:cs="Arial"/>
          <w:sz w:val="16"/>
          <w:szCs w:val="16"/>
        </w:rPr>
        <w:t>В разделе приводится перечень и краткое описание подпрограмм, ведомственных целевых программ, а также перечень основных мероприятий муниципальной программы.</w:t>
      </w:r>
    </w:p>
    <w:p w:rsidR="00187766" w:rsidRPr="005A3621" w:rsidRDefault="00187766" w:rsidP="00187766">
      <w:pPr>
        <w:ind w:firstLine="708"/>
        <w:jc w:val="both"/>
        <w:rPr>
          <w:rFonts w:ascii="Arial" w:hAnsi="Arial" w:cs="Arial"/>
          <w:sz w:val="16"/>
          <w:szCs w:val="16"/>
        </w:rPr>
      </w:pPr>
      <w:r w:rsidRPr="005A3621">
        <w:rPr>
          <w:rFonts w:ascii="Arial" w:hAnsi="Arial" w:cs="Arial"/>
          <w:sz w:val="16"/>
          <w:szCs w:val="16"/>
        </w:rPr>
        <w:t>В качестве обоснования выделения подпрограмм и ведомственных целевых программ может использоваться, в том числе, обоснование их вклада в достижение целей муниципальной программы.</w:t>
      </w:r>
    </w:p>
    <w:p w:rsidR="00187766" w:rsidRPr="005A3621" w:rsidRDefault="00187766" w:rsidP="00187766">
      <w:pPr>
        <w:ind w:firstLine="708"/>
        <w:jc w:val="both"/>
        <w:rPr>
          <w:rFonts w:ascii="Arial" w:hAnsi="Arial" w:cs="Arial"/>
          <w:sz w:val="16"/>
          <w:szCs w:val="16"/>
        </w:rPr>
      </w:pPr>
      <w:r w:rsidRPr="005A3621">
        <w:rPr>
          <w:rFonts w:ascii="Arial" w:hAnsi="Arial" w:cs="Arial"/>
          <w:sz w:val="16"/>
          <w:szCs w:val="16"/>
        </w:rPr>
        <w:t>Перечень основных мероприятий должен содержать конкретные формулировки наименований основных мероприятий, отражать источники и объемы финансирования, непосредственные результаты их реализации.</w:t>
      </w:r>
    </w:p>
    <w:p w:rsidR="00187766" w:rsidRPr="005A3621" w:rsidRDefault="00187766" w:rsidP="00187766">
      <w:pPr>
        <w:ind w:firstLine="708"/>
        <w:jc w:val="both"/>
        <w:rPr>
          <w:rFonts w:ascii="Arial" w:hAnsi="Arial" w:cs="Arial"/>
          <w:sz w:val="16"/>
          <w:szCs w:val="16"/>
        </w:rPr>
      </w:pPr>
      <w:r w:rsidRPr="005A3621">
        <w:rPr>
          <w:rFonts w:ascii="Arial" w:hAnsi="Arial" w:cs="Arial"/>
          <w:sz w:val="16"/>
          <w:szCs w:val="16"/>
        </w:rPr>
        <w:t xml:space="preserve">Масштаб основного мероприятия должен обеспечивать возможность </w:t>
      </w:r>
      <w:proofErr w:type="gramStart"/>
      <w:r w:rsidRPr="005A3621">
        <w:rPr>
          <w:rFonts w:ascii="Arial" w:hAnsi="Arial" w:cs="Arial"/>
          <w:sz w:val="16"/>
          <w:szCs w:val="16"/>
        </w:rPr>
        <w:t>контроля за</w:t>
      </w:r>
      <w:proofErr w:type="gramEnd"/>
      <w:r w:rsidRPr="005A3621">
        <w:rPr>
          <w:rFonts w:ascii="Arial" w:hAnsi="Arial" w:cs="Arial"/>
          <w:sz w:val="16"/>
          <w:szCs w:val="16"/>
        </w:rPr>
        <w:t xml:space="preserve"> выполнением муниципальной программы, но не усложнять систему контроля и отчетности. Наименования основных мероприятий не могут дублировать наименования целей и задач муниципальной программы.</w:t>
      </w:r>
    </w:p>
    <w:p w:rsidR="00187766" w:rsidRPr="005A3621" w:rsidRDefault="00187766" w:rsidP="00187766">
      <w:pPr>
        <w:ind w:firstLine="708"/>
        <w:jc w:val="both"/>
        <w:rPr>
          <w:rFonts w:ascii="Arial" w:hAnsi="Arial" w:cs="Arial"/>
          <w:sz w:val="16"/>
          <w:szCs w:val="16"/>
        </w:rPr>
      </w:pPr>
      <w:bookmarkStart w:id="21" w:name="sub_2237"/>
      <w:r w:rsidRPr="005A3621">
        <w:rPr>
          <w:rFonts w:ascii="Arial" w:hAnsi="Arial" w:cs="Arial"/>
          <w:sz w:val="16"/>
          <w:szCs w:val="16"/>
        </w:rPr>
        <w:t>Основное мероприятие должно быть направлено на решение конкретной задачи муниципальной программы. На решение одной задачи может быть направлено несколько основных мероприятий.</w:t>
      </w:r>
    </w:p>
    <w:p w:rsidR="00187766" w:rsidRPr="005A3621" w:rsidRDefault="00187766" w:rsidP="00187766">
      <w:pPr>
        <w:ind w:firstLine="708"/>
        <w:jc w:val="both"/>
        <w:rPr>
          <w:rFonts w:ascii="Arial" w:hAnsi="Arial" w:cs="Arial"/>
          <w:sz w:val="16"/>
          <w:szCs w:val="16"/>
        </w:rPr>
      </w:pPr>
      <w:bookmarkStart w:id="22" w:name="sub_2238"/>
      <w:bookmarkEnd w:id="21"/>
      <w:r w:rsidRPr="005A3621">
        <w:rPr>
          <w:rFonts w:ascii="Arial" w:hAnsi="Arial" w:cs="Arial"/>
          <w:sz w:val="16"/>
          <w:szCs w:val="16"/>
        </w:rPr>
        <w:t xml:space="preserve">Перечень основных мероприятий, реализация которых предполагает финансирование за счет средств бюджета Новокубанского городского поселения Новокубанского района, должен отражать соответствующие расходные обязательства Новокубанского городского поселения Новокубанского района и формироваться с учетом установленных </w:t>
      </w:r>
      <w:hyperlink r:id="rId10" w:history="1">
        <w:r w:rsidRPr="005A3621">
          <w:rPr>
            <w:rStyle w:val="af4"/>
            <w:rFonts w:ascii="Arial" w:hAnsi="Arial" w:cs="Arial"/>
            <w:sz w:val="16"/>
            <w:szCs w:val="16"/>
          </w:rPr>
          <w:t>бюджетным законодательством</w:t>
        </w:r>
      </w:hyperlink>
      <w:r w:rsidRPr="005A3621">
        <w:rPr>
          <w:rFonts w:ascii="Arial" w:hAnsi="Arial" w:cs="Arial"/>
          <w:sz w:val="16"/>
          <w:szCs w:val="16"/>
        </w:rPr>
        <w:t xml:space="preserve"> Российской Федерации видов расходов бюджета (форм бюджетных ассигнований). Основные мероприятия, реализация которых осуществляется за счет средств, предусмотренных на содержание координатора муниципальной программы (подпрограммы), участника муниципальной программы, формируются с учетом полномочий органов местного самоуправления Новокубанского городского поселения Новокубанского района, определенных законодательством Российской Федерации.</w:t>
      </w:r>
    </w:p>
    <w:p w:rsidR="00187766" w:rsidRPr="005A3621" w:rsidRDefault="00187766" w:rsidP="00187766">
      <w:pPr>
        <w:ind w:firstLine="708"/>
        <w:jc w:val="both"/>
        <w:rPr>
          <w:rFonts w:ascii="Arial" w:hAnsi="Arial" w:cs="Arial"/>
          <w:sz w:val="16"/>
          <w:szCs w:val="16"/>
        </w:rPr>
      </w:pPr>
      <w:bookmarkStart w:id="23" w:name="sub_2239"/>
      <w:bookmarkEnd w:id="22"/>
      <w:r w:rsidRPr="005A3621">
        <w:rPr>
          <w:rFonts w:ascii="Arial" w:hAnsi="Arial" w:cs="Arial"/>
          <w:sz w:val="16"/>
          <w:szCs w:val="16"/>
        </w:rPr>
        <w:t xml:space="preserve">Перечень основных мероприятий муниципальной программы приводится в табличной форме в соответствии с </w:t>
      </w:r>
      <w:r w:rsidRPr="005A3621">
        <w:rPr>
          <w:rStyle w:val="af4"/>
          <w:rFonts w:ascii="Arial" w:hAnsi="Arial" w:cs="Arial"/>
          <w:sz w:val="16"/>
          <w:szCs w:val="16"/>
        </w:rPr>
        <w:t>приложением № 3</w:t>
      </w:r>
      <w:r w:rsidRPr="005A3621">
        <w:rPr>
          <w:rFonts w:ascii="Arial" w:hAnsi="Arial" w:cs="Arial"/>
          <w:sz w:val="16"/>
          <w:szCs w:val="16"/>
        </w:rPr>
        <w:t xml:space="preserve"> к настоящему Порядку. Объем бюджетных ассигнований указывается в </w:t>
      </w:r>
      <w:proofErr w:type="gramStart"/>
      <w:r w:rsidRPr="005A3621">
        <w:rPr>
          <w:rFonts w:ascii="Arial" w:hAnsi="Arial" w:cs="Arial"/>
          <w:sz w:val="16"/>
          <w:szCs w:val="16"/>
        </w:rPr>
        <w:t>тысячах рублей</w:t>
      </w:r>
      <w:proofErr w:type="gramEnd"/>
      <w:r w:rsidRPr="005A3621">
        <w:rPr>
          <w:rFonts w:ascii="Arial" w:hAnsi="Arial" w:cs="Arial"/>
          <w:sz w:val="16"/>
          <w:szCs w:val="16"/>
        </w:rPr>
        <w:t xml:space="preserve"> с точностью до одного знака после запятой.</w:t>
      </w:r>
    </w:p>
    <w:p w:rsidR="00187766" w:rsidRPr="005A3621" w:rsidRDefault="00187766" w:rsidP="00187766">
      <w:pPr>
        <w:ind w:firstLine="708"/>
        <w:jc w:val="both"/>
        <w:rPr>
          <w:rFonts w:ascii="Arial" w:hAnsi="Arial" w:cs="Arial"/>
          <w:sz w:val="16"/>
          <w:szCs w:val="16"/>
        </w:rPr>
      </w:pPr>
      <w:bookmarkStart w:id="24" w:name="sub_2240"/>
      <w:bookmarkEnd w:id="23"/>
      <w:r w:rsidRPr="005A3621">
        <w:rPr>
          <w:rFonts w:ascii="Arial" w:hAnsi="Arial" w:cs="Arial"/>
          <w:sz w:val="16"/>
          <w:szCs w:val="16"/>
        </w:rPr>
        <w:t>Для достижения целей (решения задач) муниципальной программы формируются основные мероприятия (мероприятия подпрограммы), в состав которых включаются приоритетные проекты и (или) программы.</w:t>
      </w:r>
      <w:bookmarkEnd w:id="24"/>
    </w:p>
    <w:p w:rsidR="00187766" w:rsidRPr="005A3621" w:rsidRDefault="00187766" w:rsidP="00187766">
      <w:pPr>
        <w:ind w:firstLine="708"/>
        <w:jc w:val="both"/>
        <w:rPr>
          <w:rFonts w:ascii="Arial" w:hAnsi="Arial" w:cs="Arial"/>
          <w:sz w:val="16"/>
          <w:szCs w:val="16"/>
        </w:rPr>
      </w:pPr>
      <w:r w:rsidRPr="005A3621">
        <w:rPr>
          <w:rFonts w:ascii="Arial" w:hAnsi="Arial" w:cs="Arial"/>
          <w:sz w:val="16"/>
          <w:szCs w:val="16"/>
        </w:rPr>
        <w:t>По инициативе координатора муниципальной программы (подпрограммы) приоритетный проект и (или) программа могут быть включены в муниципальную программу в качестве подпрограммы. При этом наименование подпрограммы должно соответствовать наименованию приоритетного проекта и (или) программы.</w:t>
      </w:r>
    </w:p>
    <w:p w:rsidR="00187766" w:rsidRPr="005A3621" w:rsidRDefault="00187766" w:rsidP="00187766">
      <w:pPr>
        <w:ind w:firstLine="708"/>
        <w:jc w:val="both"/>
        <w:rPr>
          <w:rFonts w:ascii="Arial" w:hAnsi="Arial" w:cs="Arial"/>
          <w:sz w:val="16"/>
          <w:szCs w:val="16"/>
        </w:rPr>
      </w:pPr>
      <w:r w:rsidRPr="005A3621">
        <w:rPr>
          <w:rFonts w:ascii="Arial" w:hAnsi="Arial" w:cs="Arial"/>
          <w:sz w:val="16"/>
          <w:szCs w:val="16"/>
        </w:rPr>
        <w:t>Приоритетный проект и (или) программа, затрагивающие сферы реализации нескольких муниципальных программ включаются в соответствующие муниципальные программы в виде основного мероприятия (мероприятия подпрограммы).</w:t>
      </w:r>
    </w:p>
    <w:p w:rsidR="00187766" w:rsidRPr="005A3621" w:rsidRDefault="00187766" w:rsidP="00187766">
      <w:pPr>
        <w:ind w:firstLine="708"/>
        <w:jc w:val="both"/>
        <w:rPr>
          <w:rFonts w:ascii="Arial" w:hAnsi="Arial" w:cs="Arial"/>
          <w:sz w:val="16"/>
          <w:szCs w:val="16"/>
        </w:rPr>
      </w:pPr>
      <w:r w:rsidRPr="005A3621">
        <w:rPr>
          <w:rFonts w:ascii="Arial" w:hAnsi="Arial" w:cs="Arial"/>
          <w:sz w:val="16"/>
          <w:szCs w:val="16"/>
        </w:rPr>
        <w:t>Основные мероприятия муниципальной программы не могут дублировать мероприятия других муниципальных программ (подпрограмм, ведомственных целевых программ), за исключением мероприятий, наименования которых содержат наименования приоритетных проектов и (или) программ, затрагивающие сферы реализации нескольких муниципальных программ Новокубанского городского поселения Новокубанского района.</w:t>
      </w:r>
    </w:p>
    <w:p w:rsidR="00187766" w:rsidRPr="005A3621" w:rsidRDefault="00187766" w:rsidP="00187766">
      <w:pPr>
        <w:ind w:firstLine="708"/>
        <w:jc w:val="both"/>
        <w:rPr>
          <w:rFonts w:ascii="Arial" w:hAnsi="Arial" w:cs="Arial"/>
          <w:sz w:val="16"/>
          <w:szCs w:val="16"/>
        </w:rPr>
      </w:pPr>
      <w:r w:rsidRPr="005A3621">
        <w:rPr>
          <w:rFonts w:ascii="Arial" w:hAnsi="Arial" w:cs="Arial"/>
          <w:sz w:val="16"/>
          <w:szCs w:val="16"/>
        </w:rPr>
        <w:t>2.2.4. Раздел «Обоснование ресурсного обеспечения муниципальной программы».</w:t>
      </w:r>
    </w:p>
    <w:p w:rsidR="00187766" w:rsidRPr="005A3621" w:rsidRDefault="00187766" w:rsidP="00187766">
      <w:pPr>
        <w:ind w:firstLine="708"/>
        <w:jc w:val="both"/>
        <w:rPr>
          <w:rFonts w:ascii="Arial" w:hAnsi="Arial" w:cs="Arial"/>
          <w:sz w:val="16"/>
          <w:szCs w:val="16"/>
        </w:rPr>
      </w:pPr>
      <w:bookmarkStart w:id="25" w:name="sub_2242"/>
      <w:r w:rsidRPr="005A3621">
        <w:rPr>
          <w:rFonts w:ascii="Arial" w:hAnsi="Arial" w:cs="Arial"/>
          <w:sz w:val="16"/>
          <w:szCs w:val="16"/>
        </w:rPr>
        <w:t xml:space="preserve">В табличной форме в соответствии с </w:t>
      </w:r>
      <w:r w:rsidRPr="005A3621">
        <w:rPr>
          <w:rStyle w:val="af4"/>
          <w:rFonts w:ascii="Arial" w:hAnsi="Arial" w:cs="Arial"/>
          <w:sz w:val="16"/>
          <w:szCs w:val="16"/>
        </w:rPr>
        <w:t>приложением № 3</w:t>
      </w:r>
      <w:r w:rsidRPr="005A3621">
        <w:rPr>
          <w:rFonts w:ascii="Arial" w:hAnsi="Arial" w:cs="Arial"/>
          <w:sz w:val="16"/>
          <w:szCs w:val="16"/>
        </w:rPr>
        <w:t xml:space="preserve"> к настоящему Порядку приводятся сведения об общем объеме финансирования муниципальной программы по годам реализации и объемах финансирования по подпрограммам, </w:t>
      </w:r>
      <w:r w:rsidRPr="005A3621">
        <w:rPr>
          <w:rFonts w:ascii="Arial" w:hAnsi="Arial" w:cs="Arial"/>
          <w:sz w:val="16"/>
          <w:szCs w:val="16"/>
        </w:rPr>
        <w:lastRenderedPageBreak/>
        <w:t xml:space="preserve">ведомственным целевым программам и основным мероприятиям. Объем бюджетных ассигнований указывается в разрезе источников в </w:t>
      </w:r>
      <w:proofErr w:type="gramStart"/>
      <w:r w:rsidRPr="005A3621">
        <w:rPr>
          <w:rFonts w:ascii="Arial" w:hAnsi="Arial" w:cs="Arial"/>
          <w:sz w:val="16"/>
          <w:szCs w:val="16"/>
        </w:rPr>
        <w:t>тысячах рублей</w:t>
      </w:r>
      <w:proofErr w:type="gramEnd"/>
      <w:r w:rsidRPr="005A3621">
        <w:rPr>
          <w:rFonts w:ascii="Arial" w:hAnsi="Arial" w:cs="Arial"/>
          <w:sz w:val="16"/>
          <w:szCs w:val="16"/>
        </w:rPr>
        <w:t xml:space="preserve"> с точностью до одного знака после запятой.</w:t>
      </w:r>
    </w:p>
    <w:bookmarkEnd w:id="25"/>
    <w:p w:rsidR="00187766" w:rsidRPr="005A3621" w:rsidRDefault="00187766" w:rsidP="00187766">
      <w:pPr>
        <w:ind w:firstLine="708"/>
        <w:jc w:val="both"/>
        <w:rPr>
          <w:rFonts w:ascii="Arial" w:hAnsi="Arial" w:cs="Arial"/>
          <w:sz w:val="16"/>
          <w:szCs w:val="16"/>
        </w:rPr>
      </w:pPr>
      <w:r w:rsidRPr="005A3621">
        <w:rPr>
          <w:rFonts w:ascii="Arial" w:hAnsi="Arial" w:cs="Arial"/>
          <w:sz w:val="16"/>
          <w:szCs w:val="16"/>
        </w:rPr>
        <w:t xml:space="preserve">В текстовой части приводится описание механизмов привлечения средств федерального и краевого бюджетов, а также внебюджетных источников для </w:t>
      </w:r>
      <w:proofErr w:type="spellStart"/>
      <w:r w:rsidRPr="005A3621">
        <w:rPr>
          <w:rFonts w:ascii="Arial" w:hAnsi="Arial" w:cs="Arial"/>
          <w:sz w:val="16"/>
          <w:szCs w:val="16"/>
        </w:rPr>
        <w:t>софинансирования</w:t>
      </w:r>
      <w:proofErr w:type="spellEnd"/>
      <w:r w:rsidRPr="005A3621">
        <w:rPr>
          <w:rFonts w:ascii="Arial" w:hAnsi="Arial" w:cs="Arial"/>
          <w:sz w:val="16"/>
          <w:szCs w:val="16"/>
        </w:rPr>
        <w:t xml:space="preserve"> мероприятий муниципальной программы.</w:t>
      </w:r>
    </w:p>
    <w:p w:rsidR="00187766" w:rsidRPr="005A3621" w:rsidRDefault="00187766" w:rsidP="00187766">
      <w:pPr>
        <w:ind w:firstLine="708"/>
        <w:jc w:val="both"/>
        <w:rPr>
          <w:rFonts w:ascii="Arial" w:hAnsi="Arial" w:cs="Arial"/>
          <w:sz w:val="16"/>
          <w:szCs w:val="16"/>
        </w:rPr>
      </w:pPr>
      <w:bookmarkStart w:id="26" w:name="sub_2245"/>
      <w:r w:rsidRPr="005A3621">
        <w:rPr>
          <w:rFonts w:ascii="Arial" w:hAnsi="Arial" w:cs="Arial"/>
          <w:sz w:val="16"/>
          <w:szCs w:val="16"/>
        </w:rPr>
        <w:t xml:space="preserve">При наличии мероприятий, предусматривающих предоставление субсидий из краевого бюджета в целях </w:t>
      </w:r>
      <w:proofErr w:type="spellStart"/>
      <w:r w:rsidRPr="005A3621">
        <w:rPr>
          <w:rFonts w:ascii="Arial" w:hAnsi="Arial" w:cs="Arial"/>
          <w:sz w:val="16"/>
          <w:szCs w:val="16"/>
        </w:rPr>
        <w:t>софинансирования</w:t>
      </w:r>
      <w:proofErr w:type="spellEnd"/>
      <w:r w:rsidRPr="005A3621">
        <w:rPr>
          <w:rFonts w:ascii="Arial" w:hAnsi="Arial" w:cs="Arial"/>
          <w:sz w:val="16"/>
          <w:szCs w:val="16"/>
        </w:rPr>
        <w:t xml:space="preserve"> расходных обязательств Новокубанского городского поселения Новокубанского района, возникающих при выполнении полномочий органов местного самоуправления по вопросам местного значения, в разделе указывается группа уровня </w:t>
      </w:r>
      <w:proofErr w:type="spellStart"/>
      <w:r w:rsidRPr="005A3621">
        <w:rPr>
          <w:rFonts w:ascii="Arial" w:hAnsi="Arial" w:cs="Arial"/>
          <w:sz w:val="16"/>
          <w:szCs w:val="16"/>
        </w:rPr>
        <w:t>софинансирования</w:t>
      </w:r>
      <w:proofErr w:type="spellEnd"/>
      <w:r w:rsidRPr="005A3621">
        <w:rPr>
          <w:rFonts w:ascii="Arial" w:hAnsi="Arial" w:cs="Arial"/>
          <w:sz w:val="16"/>
          <w:szCs w:val="16"/>
        </w:rPr>
        <w:t xml:space="preserve"> из бюджета Новокубанского городского поселения Новокубанского района расходного обязательства.</w:t>
      </w:r>
    </w:p>
    <w:bookmarkEnd w:id="26"/>
    <w:p w:rsidR="00187766" w:rsidRPr="005A3621" w:rsidRDefault="00187766" w:rsidP="00187766">
      <w:pPr>
        <w:ind w:firstLine="708"/>
        <w:jc w:val="both"/>
        <w:rPr>
          <w:rFonts w:ascii="Arial" w:hAnsi="Arial" w:cs="Arial"/>
          <w:sz w:val="16"/>
          <w:szCs w:val="16"/>
        </w:rPr>
      </w:pPr>
      <w:r w:rsidRPr="005A3621">
        <w:rPr>
          <w:rFonts w:ascii="Arial" w:hAnsi="Arial" w:cs="Arial"/>
          <w:sz w:val="16"/>
          <w:szCs w:val="16"/>
        </w:rPr>
        <w:t>По мероприятиям, предусматривающим финансирование за счет внебюджетных источников, приводится механизм привлечения внебюджетных средств.</w:t>
      </w:r>
    </w:p>
    <w:p w:rsidR="00187766" w:rsidRPr="005A3621" w:rsidRDefault="00187766" w:rsidP="00187766">
      <w:pPr>
        <w:ind w:firstLine="708"/>
        <w:jc w:val="both"/>
        <w:rPr>
          <w:rFonts w:ascii="Arial" w:hAnsi="Arial" w:cs="Arial"/>
          <w:sz w:val="16"/>
          <w:szCs w:val="16"/>
        </w:rPr>
      </w:pPr>
      <w:r w:rsidRPr="005A3621">
        <w:rPr>
          <w:rFonts w:ascii="Arial" w:hAnsi="Arial" w:cs="Arial"/>
          <w:sz w:val="16"/>
          <w:szCs w:val="16"/>
        </w:rPr>
        <w:t xml:space="preserve">Из общих расходов на реализацию муниципальной программы выделяются расходы, связанные с осуществлением капитальных вложений в объекты капитального строительства муниципальной собственности Новокубанского городского поселения Новокубанского района и (или) приобретением объектов недвижимого имущества в муниципальную собственность Новокубанского городского поселения Новокубанский район (по годам реализации и источникам финансирования). </w:t>
      </w:r>
      <w:proofErr w:type="gramStart"/>
      <w:r w:rsidRPr="005A3621">
        <w:rPr>
          <w:rFonts w:ascii="Arial" w:hAnsi="Arial" w:cs="Arial"/>
          <w:sz w:val="16"/>
          <w:szCs w:val="16"/>
        </w:rPr>
        <w:t>При включении в муниципальную программу (подпрограмму, ведомственную целевую программу, основное мероприятие) мероприятий, предусматривающих предоставление бюджетных инвестиций (субсидий) на указанные цели, следует руководствоваться нормативными правовыми актами администрации Новокубанского городского поселения Новокубанского района, определяющими порядок принятия решений о подготовке и реализации бюджетных инвестиций в объекты муниципальной собственности Новокубанского городского поселения Новокубанского района и порядок принятия решений о предоставлении субсидий на осуществление капитальных</w:t>
      </w:r>
      <w:proofErr w:type="gramEnd"/>
      <w:r w:rsidRPr="005A3621">
        <w:rPr>
          <w:rFonts w:ascii="Arial" w:hAnsi="Arial" w:cs="Arial"/>
          <w:sz w:val="16"/>
          <w:szCs w:val="16"/>
        </w:rPr>
        <w:t xml:space="preserve"> вложений в объекты капитального строительства муниципальной собственности Новокубанского городского поселения Новокубанского района и приобретение объектов недвижимого имущества в муниципальную собственность Новокубанского городского поселения Новокубанского района.</w:t>
      </w:r>
    </w:p>
    <w:p w:rsidR="00187766" w:rsidRPr="005A3621" w:rsidRDefault="00187766" w:rsidP="00187766">
      <w:pPr>
        <w:ind w:firstLine="708"/>
        <w:jc w:val="both"/>
        <w:rPr>
          <w:rFonts w:ascii="Arial" w:hAnsi="Arial" w:cs="Arial"/>
          <w:sz w:val="16"/>
          <w:szCs w:val="16"/>
        </w:rPr>
      </w:pPr>
      <w:bookmarkStart w:id="27" w:name="sub_2248"/>
      <w:r w:rsidRPr="005A3621">
        <w:rPr>
          <w:rFonts w:ascii="Arial" w:hAnsi="Arial" w:cs="Arial"/>
          <w:sz w:val="16"/>
          <w:szCs w:val="16"/>
        </w:rPr>
        <w:t>Из общих расходов на реализацию муниципальной программы выделяются расходы, связанные с реализацией приоритетных проектов и (или) программ (по годам реализации и источникам финансирования).</w:t>
      </w:r>
    </w:p>
    <w:bookmarkEnd w:id="27"/>
    <w:p w:rsidR="00187766" w:rsidRPr="005A3621" w:rsidRDefault="00187766" w:rsidP="00187766">
      <w:pPr>
        <w:ind w:firstLine="708"/>
        <w:jc w:val="both"/>
        <w:rPr>
          <w:rFonts w:ascii="Arial" w:hAnsi="Arial" w:cs="Arial"/>
          <w:sz w:val="16"/>
          <w:szCs w:val="16"/>
        </w:rPr>
      </w:pPr>
      <w:r w:rsidRPr="005A3621">
        <w:rPr>
          <w:rFonts w:ascii="Arial" w:hAnsi="Arial" w:cs="Arial"/>
          <w:sz w:val="16"/>
          <w:szCs w:val="16"/>
        </w:rPr>
        <w:t>2.2.5. Раздел «Методика оценки эффективности реализации муниципальной программы».</w:t>
      </w:r>
    </w:p>
    <w:p w:rsidR="00187766" w:rsidRPr="005A3621" w:rsidRDefault="00187766" w:rsidP="00187766">
      <w:pPr>
        <w:ind w:firstLine="708"/>
        <w:jc w:val="both"/>
        <w:rPr>
          <w:rFonts w:ascii="Arial" w:hAnsi="Arial" w:cs="Arial"/>
          <w:sz w:val="16"/>
          <w:szCs w:val="16"/>
        </w:rPr>
      </w:pPr>
      <w:bookmarkStart w:id="28" w:name="sub_22802"/>
      <w:r w:rsidRPr="005A3621">
        <w:rPr>
          <w:rFonts w:ascii="Arial" w:hAnsi="Arial" w:cs="Arial"/>
          <w:sz w:val="16"/>
          <w:szCs w:val="16"/>
        </w:rPr>
        <w:t>Методика оценки эффективности реализации муниципальной программы представляет собой алгоритм оценки фактической эффективности в процессе и по итогам реализации муниципальной программы. Указанная методика должна быть основана на оценке результативности муниципальной программы с учетом объема финансовых ресурсов, направленных на ее реализацию, а также реализовавшихся рисков и социально-экономических эффектов, оказывающих влияние на изменение соответствующей сферы социально-экономического развития Новокубанского городского поселения Новокубанского района.</w:t>
      </w:r>
    </w:p>
    <w:bookmarkEnd w:id="28"/>
    <w:p w:rsidR="00187766" w:rsidRPr="005A3621" w:rsidRDefault="00187766" w:rsidP="00187766">
      <w:pPr>
        <w:ind w:firstLine="708"/>
        <w:jc w:val="both"/>
        <w:rPr>
          <w:rFonts w:ascii="Arial" w:hAnsi="Arial" w:cs="Arial"/>
          <w:sz w:val="16"/>
          <w:szCs w:val="16"/>
        </w:rPr>
      </w:pPr>
      <w:r w:rsidRPr="005A3621">
        <w:rPr>
          <w:rFonts w:ascii="Arial" w:hAnsi="Arial" w:cs="Arial"/>
          <w:sz w:val="16"/>
          <w:szCs w:val="16"/>
        </w:rPr>
        <w:t>Методика оценки эффективности реализации муниципальной программы учитывает необходимость проведения оценок:</w:t>
      </w:r>
    </w:p>
    <w:p w:rsidR="00187766" w:rsidRPr="005A3621" w:rsidRDefault="00187766" w:rsidP="00187766">
      <w:pPr>
        <w:ind w:firstLine="708"/>
        <w:jc w:val="both"/>
        <w:rPr>
          <w:rFonts w:ascii="Arial" w:hAnsi="Arial" w:cs="Arial"/>
          <w:sz w:val="16"/>
          <w:szCs w:val="16"/>
        </w:rPr>
      </w:pPr>
      <w:bookmarkStart w:id="29" w:name="sub_22804"/>
      <w:r w:rsidRPr="005A3621">
        <w:rPr>
          <w:rFonts w:ascii="Arial" w:hAnsi="Arial" w:cs="Arial"/>
          <w:sz w:val="16"/>
          <w:szCs w:val="16"/>
        </w:rPr>
        <w:t>степени реализации мероприятий подпрограмм, ведомственных целевых программ и основных мероприятий, включенных в муниципальную программу;</w:t>
      </w:r>
    </w:p>
    <w:bookmarkEnd w:id="29"/>
    <w:p w:rsidR="00187766" w:rsidRPr="005A3621" w:rsidRDefault="00187766" w:rsidP="00187766">
      <w:pPr>
        <w:ind w:firstLine="708"/>
        <w:jc w:val="both"/>
        <w:rPr>
          <w:rFonts w:ascii="Arial" w:hAnsi="Arial" w:cs="Arial"/>
          <w:sz w:val="16"/>
          <w:szCs w:val="16"/>
        </w:rPr>
      </w:pPr>
      <w:r w:rsidRPr="005A3621">
        <w:rPr>
          <w:rFonts w:ascii="Arial" w:hAnsi="Arial" w:cs="Arial"/>
          <w:sz w:val="16"/>
          <w:szCs w:val="16"/>
        </w:rPr>
        <w:t>степени соответствия запланированному уровню расходов и эффективности использования финансовых ресурсов;</w:t>
      </w:r>
    </w:p>
    <w:p w:rsidR="00187766" w:rsidRPr="005A3621" w:rsidRDefault="00187766" w:rsidP="00187766">
      <w:pPr>
        <w:ind w:firstLine="708"/>
        <w:jc w:val="both"/>
        <w:rPr>
          <w:rFonts w:ascii="Arial" w:hAnsi="Arial" w:cs="Arial"/>
          <w:sz w:val="16"/>
          <w:szCs w:val="16"/>
        </w:rPr>
      </w:pPr>
      <w:r w:rsidRPr="005A3621">
        <w:rPr>
          <w:rFonts w:ascii="Arial" w:hAnsi="Arial" w:cs="Arial"/>
          <w:sz w:val="16"/>
          <w:szCs w:val="16"/>
        </w:rPr>
        <w:t>степени достижения целей и решения задач муниципальной программы и включенных в нее подпрограмм и ведомственных целевых программ.</w:t>
      </w:r>
    </w:p>
    <w:p w:rsidR="00187766" w:rsidRPr="005A3621" w:rsidRDefault="00187766" w:rsidP="00187766">
      <w:pPr>
        <w:ind w:firstLine="708"/>
        <w:jc w:val="both"/>
        <w:rPr>
          <w:rFonts w:ascii="Arial" w:hAnsi="Arial" w:cs="Arial"/>
          <w:sz w:val="16"/>
          <w:szCs w:val="16"/>
        </w:rPr>
      </w:pPr>
      <w:r w:rsidRPr="005A3621">
        <w:rPr>
          <w:rFonts w:ascii="Arial" w:hAnsi="Arial" w:cs="Arial"/>
          <w:sz w:val="16"/>
          <w:szCs w:val="16"/>
        </w:rPr>
        <w:t>Методика оценки эффективности реализации муниципальной программы предусматривает возможность проведения оценки ее эффективности в течение реализации муниципальной программы не реже чем один раз в год.</w:t>
      </w:r>
    </w:p>
    <w:p w:rsidR="00187766" w:rsidRPr="005A3621" w:rsidRDefault="00187766" w:rsidP="00187766">
      <w:pPr>
        <w:ind w:firstLine="708"/>
        <w:jc w:val="both"/>
        <w:rPr>
          <w:rFonts w:ascii="Arial" w:hAnsi="Arial" w:cs="Arial"/>
          <w:sz w:val="16"/>
          <w:szCs w:val="16"/>
        </w:rPr>
      </w:pPr>
      <w:r w:rsidRPr="005A3621">
        <w:rPr>
          <w:rFonts w:ascii="Arial" w:hAnsi="Arial" w:cs="Arial"/>
          <w:sz w:val="16"/>
          <w:szCs w:val="16"/>
        </w:rPr>
        <w:t xml:space="preserve">При разработке </w:t>
      </w:r>
      <w:proofErr w:type="gramStart"/>
      <w:r w:rsidRPr="005A3621">
        <w:rPr>
          <w:rFonts w:ascii="Arial" w:hAnsi="Arial" w:cs="Arial"/>
          <w:sz w:val="16"/>
          <w:szCs w:val="16"/>
        </w:rPr>
        <w:t>Методики оценки эффективности реализации муниципальной программы</w:t>
      </w:r>
      <w:proofErr w:type="gramEnd"/>
      <w:r w:rsidRPr="005A3621">
        <w:rPr>
          <w:rFonts w:ascii="Arial" w:hAnsi="Arial" w:cs="Arial"/>
          <w:sz w:val="16"/>
          <w:szCs w:val="16"/>
        </w:rPr>
        <w:t xml:space="preserve"> рекомендуется использовать базовые положения типовой методики оценки эффективности реализации муниципальной программы в соответствии с </w:t>
      </w:r>
      <w:r w:rsidRPr="005A3621">
        <w:rPr>
          <w:rStyle w:val="af4"/>
          <w:rFonts w:ascii="Arial" w:hAnsi="Arial" w:cs="Arial"/>
          <w:sz w:val="16"/>
          <w:szCs w:val="16"/>
        </w:rPr>
        <w:t>приложением № 5</w:t>
      </w:r>
      <w:r w:rsidRPr="005A3621">
        <w:rPr>
          <w:rFonts w:ascii="Arial" w:hAnsi="Arial" w:cs="Arial"/>
          <w:sz w:val="16"/>
          <w:szCs w:val="16"/>
        </w:rPr>
        <w:t xml:space="preserve"> к настоящему Порядку.</w:t>
      </w:r>
    </w:p>
    <w:p w:rsidR="00187766" w:rsidRPr="005A3621" w:rsidRDefault="00187766" w:rsidP="00187766">
      <w:pPr>
        <w:ind w:firstLine="708"/>
        <w:jc w:val="both"/>
        <w:rPr>
          <w:rFonts w:ascii="Arial" w:hAnsi="Arial" w:cs="Arial"/>
          <w:sz w:val="16"/>
          <w:szCs w:val="16"/>
        </w:rPr>
      </w:pPr>
      <w:r w:rsidRPr="005A3621">
        <w:rPr>
          <w:rFonts w:ascii="Arial" w:hAnsi="Arial" w:cs="Arial"/>
          <w:sz w:val="16"/>
          <w:szCs w:val="16"/>
        </w:rPr>
        <w:t xml:space="preserve">2.2.6. Раздел «Механизм реализации муниципальной программы и </w:t>
      </w:r>
      <w:proofErr w:type="gramStart"/>
      <w:r w:rsidRPr="005A3621">
        <w:rPr>
          <w:rFonts w:ascii="Arial" w:hAnsi="Arial" w:cs="Arial"/>
          <w:sz w:val="16"/>
          <w:szCs w:val="16"/>
        </w:rPr>
        <w:t>контроль за</w:t>
      </w:r>
      <w:proofErr w:type="gramEnd"/>
      <w:r w:rsidRPr="005A3621">
        <w:rPr>
          <w:rFonts w:ascii="Arial" w:hAnsi="Arial" w:cs="Arial"/>
          <w:sz w:val="16"/>
          <w:szCs w:val="16"/>
        </w:rPr>
        <w:t xml:space="preserve"> ее выполнением».</w:t>
      </w:r>
    </w:p>
    <w:p w:rsidR="00187766" w:rsidRPr="005A3621" w:rsidRDefault="00187766" w:rsidP="00187766">
      <w:pPr>
        <w:ind w:firstLine="708"/>
        <w:jc w:val="both"/>
        <w:rPr>
          <w:rFonts w:ascii="Arial" w:hAnsi="Arial" w:cs="Arial"/>
          <w:sz w:val="16"/>
          <w:szCs w:val="16"/>
        </w:rPr>
      </w:pPr>
      <w:r w:rsidRPr="005A3621">
        <w:rPr>
          <w:rFonts w:ascii="Arial" w:hAnsi="Arial" w:cs="Arial"/>
          <w:sz w:val="16"/>
          <w:szCs w:val="16"/>
        </w:rPr>
        <w:t xml:space="preserve">Раздел должен включать описание механизмов управления муниципальной программой, взаимодействия координатора муниципальной программы с координаторами подпрограмм и участниками муниципальной программы, </w:t>
      </w:r>
      <w:proofErr w:type="gramStart"/>
      <w:r w:rsidRPr="005A3621">
        <w:rPr>
          <w:rFonts w:ascii="Arial" w:hAnsi="Arial" w:cs="Arial"/>
          <w:sz w:val="16"/>
          <w:szCs w:val="16"/>
        </w:rPr>
        <w:t>контроля за</w:t>
      </w:r>
      <w:proofErr w:type="gramEnd"/>
      <w:r w:rsidRPr="005A3621">
        <w:rPr>
          <w:rFonts w:ascii="Arial" w:hAnsi="Arial" w:cs="Arial"/>
          <w:sz w:val="16"/>
          <w:szCs w:val="16"/>
        </w:rPr>
        <w:t xml:space="preserve"> ее выполнением.</w:t>
      </w:r>
    </w:p>
    <w:p w:rsidR="00187766" w:rsidRPr="005A3621" w:rsidRDefault="00187766" w:rsidP="00187766">
      <w:pPr>
        <w:ind w:firstLine="708"/>
        <w:jc w:val="both"/>
        <w:rPr>
          <w:rFonts w:ascii="Arial" w:hAnsi="Arial" w:cs="Arial"/>
          <w:sz w:val="16"/>
          <w:szCs w:val="16"/>
        </w:rPr>
      </w:pPr>
      <w:r w:rsidRPr="005A3621">
        <w:rPr>
          <w:rFonts w:ascii="Arial" w:hAnsi="Arial" w:cs="Arial"/>
          <w:sz w:val="16"/>
          <w:szCs w:val="16"/>
        </w:rPr>
        <w:t>Муниципальной программой может быть предусмотрено предоставление субсидий из краевого бюджета в целях оказания финансовой поддержки при исполнении расходных обязательств, возникающих при выполнении полномочий по вопросам местного значения.</w:t>
      </w:r>
    </w:p>
    <w:p w:rsidR="00187766" w:rsidRPr="005A3621" w:rsidRDefault="00187766" w:rsidP="00187766">
      <w:pPr>
        <w:ind w:firstLine="708"/>
        <w:jc w:val="both"/>
        <w:rPr>
          <w:rFonts w:ascii="Arial" w:hAnsi="Arial" w:cs="Arial"/>
          <w:sz w:val="16"/>
          <w:szCs w:val="16"/>
        </w:rPr>
      </w:pPr>
      <w:r w:rsidRPr="005A3621">
        <w:rPr>
          <w:rFonts w:ascii="Arial" w:hAnsi="Arial" w:cs="Arial"/>
          <w:sz w:val="16"/>
          <w:szCs w:val="16"/>
        </w:rPr>
        <w:t xml:space="preserve">Основные требования к указанному разделу муниципальной программы изложены в </w:t>
      </w:r>
      <w:hyperlink w:anchor="sub_400" w:history="1">
        <w:r w:rsidRPr="005A3621">
          <w:rPr>
            <w:rStyle w:val="af4"/>
            <w:rFonts w:ascii="Arial" w:hAnsi="Arial" w:cs="Arial"/>
            <w:sz w:val="16"/>
            <w:szCs w:val="16"/>
          </w:rPr>
          <w:t>разделе 4</w:t>
        </w:r>
      </w:hyperlink>
      <w:r w:rsidRPr="005A3621">
        <w:rPr>
          <w:rFonts w:ascii="Arial" w:hAnsi="Arial" w:cs="Arial"/>
          <w:sz w:val="16"/>
          <w:szCs w:val="16"/>
        </w:rPr>
        <w:t xml:space="preserve"> настоящего Порядка.</w:t>
      </w:r>
    </w:p>
    <w:p w:rsidR="00187766" w:rsidRPr="005A3621" w:rsidRDefault="00187766" w:rsidP="00187766">
      <w:pPr>
        <w:ind w:firstLine="708"/>
        <w:jc w:val="both"/>
        <w:rPr>
          <w:rFonts w:ascii="Arial" w:hAnsi="Arial" w:cs="Arial"/>
          <w:sz w:val="16"/>
          <w:szCs w:val="16"/>
        </w:rPr>
      </w:pPr>
      <w:bookmarkStart w:id="30" w:name="sub_23"/>
      <w:r w:rsidRPr="005A3621">
        <w:rPr>
          <w:rFonts w:ascii="Arial" w:hAnsi="Arial" w:cs="Arial"/>
          <w:sz w:val="16"/>
          <w:szCs w:val="16"/>
        </w:rPr>
        <w:t>2.3. Подпрограмма формируется с учетом согласованности основных параметров подпрограммы и муниципальной программы.</w:t>
      </w:r>
    </w:p>
    <w:bookmarkEnd w:id="30"/>
    <w:p w:rsidR="00187766" w:rsidRPr="005A3621" w:rsidRDefault="00187766" w:rsidP="00187766">
      <w:pPr>
        <w:ind w:firstLine="708"/>
        <w:jc w:val="both"/>
        <w:rPr>
          <w:rFonts w:ascii="Arial" w:hAnsi="Arial" w:cs="Arial"/>
          <w:sz w:val="16"/>
          <w:szCs w:val="16"/>
        </w:rPr>
      </w:pPr>
      <w:r w:rsidRPr="005A3621">
        <w:rPr>
          <w:rFonts w:ascii="Arial" w:hAnsi="Arial" w:cs="Arial"/>
          <w:sz w:val="16"/>
          <w:szCs w:val="16"/>
        </w:rPr>
        <w:t>Подпрограмма имеет следующую структуру:</w:t>
      </w:r>
    </w:p>
    <w:p w:rsidR="00187766" w:rsidRPr="005A3621" w:rsidRDefault="00187766" w:rsidP="00187766">
      <w:pPr>
        <w:ind w:firstLine="708"/>
        <w:jc w:val="both"/>
        <w:rPr>
          <w:rFonts w:ascii="Arial" w:hAnsi="Arial" w:cs="Arial"/>
          <w:sz w:val="16"/>
          <w:szCs w:val="16"/>
        </w:rPr>
      </w:pPr>
      <w:bookmarkStart w:id="31" w:name="sub_231"/>
      <w:r w:rsidRPr="005A3621">
        <w:rPr>
          <w:rFonts w:ascii="Arial" w:hAnsi="Arial" w:cs="Arial"/>
          <w:sz w:val="16"/>
          <w:szCs w:val="16"/>
        </w:rPr>
        <w:t xml:space="preserve">2.3.1. Паспорт подпрограммы (по форме согласно </w:t>
      </w:r>
      <w:r w:rsidRPr="005A3621">
        <w:rPr>
          <w:rStyle w:val="af4"/>
          <w:rFonts w:ascii="Arial" w:hAnsi="Arial" w:cs="Arial"/>
          <w:sz w:val="16"/>
          <w:szCs w:val="16"/>
        </w:rPr>
        <w:t>приложению № 6</w:t>
      </w:r>
      <w:r w:rsidRPr="005A3621">
        <w:rPr>
          <w:rFonts w:ascii="Arial" w:hAnsi="Arial" w:cs="Arial"/>
          <w:sz w:val="16"/>
          <w:szCs w:val="16"/>
        </w:rPr>
        <w:t xml:space="preserve"> к настоящему Порядку).</w:t>
      </w:r>
    </w:p>
    <w:bookmarkEnd w:id="31"/>
    <w:p w:rsidR="00187766" w:rsidRPr="005A3621" w:rsidRDefault="00187766" w:rsidP="00187766">
      <w:pPr>
        <w:ind w:firstLine="708"/>
        <w:jc w:val="both"/>
        <w:rPr>
          <w:rFonts w:ascii="Arial" w:hAnsi="Arial" w:cs="Arial"/>
          <w:sz w:val="16"/>
          <w:szCs w:val="16"/>
        </w:rPr>
      </w:pPr>
      <w:r w:rsidRPr="005A3621">
        <w:rPr>
          <w:rFonts w:ascii="Arial" w:hAnsi="Arial" w:cs="Arial"/>
          <w:sz w:val="16"/>
          <w:szCs w:val="16"/>
        </w:rPr>
        <w:t>2.3.2. Текстовая часть подпрограммы по следующим разделам:</w:t>
      </w:r>
    </w:p>
    <w:p w:rsidR="00187766" w:rsidRPr="005A3621" w:rsidRDefault="00187766" w:rsidP="00187766">
      <w:pPr>
        <w:ind w:firstLine="708"/>
        <w:jc w:val="both"/>
        <w:rPr>
          <w:rFonts w:ascii="Arial" w:hAnsi="Arial" w:cs="Arial"/>
          <w:sz w:val="16"/>
          <w:szCs w:val="16"/>
        </w:rPr>
      </w:pPr>
      <w:r w:rsidRPr="005A3621">
        <w:rPr>
          <w:rFonts w:ascii="Arial" w:hAnsi="Arial" w:cs="Arial"/>
          <w:sz w:val="16"/>
          <w:szCs w:val="16"/>
        </w:rPr>
        <w:t>цели, задачи и целевые показатели достижения целей и решения задач, сроки и этапы реализации подпрограммы;</w:t>
      </w:r>
    </w:p>
    <w:p w:rsidR="00187766" w:rsidRPr="005A3621" w:rsidRDefault="00187766" w:rsidP="00187766">
      <w:pPr>
        <w:ind w:firstLine="708"/>
        <w:jc w:val="both"/>
        <w:rPr>
          <w:rFonts w:ascii="Arial" w:hAnsi="Arial" w:cs="Arial"/>
          <w:sz w:val="16"/>
          <w:szCs w:val="16"/>
        </w:rPr>
      </w:pPr>
      <w:r w:rsidRPr="005A3621">
        <w:rPr>
          <w:rFonts w:ascii="Arial" w:hAnsi="Arial" w:cs="Arial"/>
          <w:sz w:val="16"/>
          <w:szCs w:val="16"/>
        </w:rPr>
        <w:t>перечень мероприятий подпрограммы;</w:t>
      </w:r>
    </w:p>
    <w:p w:rsidR="00187766" w:rsidRPr="005A3621" w:rsidRDefault="00187766" w:rsidP="00187766">
      <w:pPr>
        <w:ind w:firstLine="708"/>
        <w:jc w:val="both"/>
        <w:rPr>
          <w:rFonts w:ascii="Arial" w:hAnsi="Arial" w:cs="Arial"/>
          <w:sz w:val="16"/>
          <w:szCs w:val="16"/>
        </w:rPr>
      </w:pPr>
      <w:r w:rsidRPr="005A3621">
        <w:rPr>
          <w:rFonts w:ascii="Arial" w:hAnsi="Arial" w:cs="Arial"/>
          <w:sz w:val="16"/>
          <w:szCs w:val="16"/>
        </w:rPr>
        <w:t>обоснование ресурсного обеспечения подпрограммы;</w:t>
      </w:r>
    </w:p>
    <w:p w:rsidR="00187766" w:rsidRPr="005A3621" w:rsidRDefault="00187766" w:rsidP="00187766">
      <w:pPr>
        <w:ind w:left="708"/>
        <w:jc w:val="both"/>
        <w:rPr>
          <w:rFonts w:ascii="Arial" w:hAnsi="Arial" w:cs="Arial"/>
          <w:sz w:val="16"/>
          <w:szCs w:val="16"/>
        </w:rPr>
      </w:pPr>
      <w:r w:rsidRPr="005A3621">
        <w:rPr>
          <w:rFonts w:ascii="Arial" w:hAnsi="Arial" w:cs="Arial"/>
          <w:sz w:val="16"/>
          <w:szCs w:val="16"/>
        </w:rPr>
        <w:t>механизм реализации подпрограммы.</w:t>
      </w:r>
    </w:p>
    <w:p w:rsidR="00187766" w:rsidRPr="005A3621" w:rsidRDefault="00187766" w:rsidP="00187766">
      <w:pPr>
        <w:ind w:firstLine="708"/>
        <w:jc w:val="both"/>
        <w:rPr>
          <w:rFonts w:ascii="Arial" w:hAnsi="Arial" w:cs="Arial"/>
          <w:sz w:val="16"/>
          <w:szCs w:val="16"/>
        </w:rPr>
      </w:pPr>
      <w:bookmarkStart w:id="32" w:name="sub_233"/>
      <w:r w:rsidRPr="005A3621">
        <w:rPr>
          <w:rFonts w:ascii="Arial" w:hAnsi="Arial" w:cs="Arial"/>
          <w:sz w:val="16"/>
          <w:szCs w:val="16"/>
        </w:rPr>
        <w:t>2.3.3. Требования к разделам подпрограммы аналогичны требованиям, предъявляемым к содержанию соответствующих разделов муниципальной программы.</w:t>
      </w:r>
    </w:p>
    <w:p w:rsidR="00187766" w:rsidRPr="005A3621" w:rsidRDefault="00187766" w:rsidP="00187766">
      <w:pPr>
        <w:ind w:firstLine="708"/>
        <w:jc w:val="both"/>
        <w:rPr>
          <w:rFonts w:ascii="Arial" w:hAnsi="Arial" w:cs="Arial"/>
          <w:sz w:val="16"/>
          <w:szCs w:val="16"/>
        </w:rPr>
      </w:pPr>
      <w:bookmarkStart w:id="33" w:name="sub_234"/>
      <w:bookmarkEnd w:id="32"/>
      <w:r w:rsidRPr="005A3621">
        <w:rPr>
          <w:rFonts w:ascii="Arial" w:hAnsi="Arial" w:cs="Arial"/>
          <w:sz w:val="16"/>
          <w:szCs w:val="16"/>
        </w:rPr>
        <w:t>2.3.4. Мероприятия подпрограмм в обязательном порядке должны быть увязаны с конечными результатами подпрограммы.</w:t>
      </w:r>
    </w:p>
    <w:bookmarkEnd w:id="33"/>
    <w:p w:rsidR="00187766" w:rsidRPr="005A3621" w:rsidRDefault="00187766" w:rsidP="00187766">
      <w:pPr>
        <w:ind w:firstLine="708"/>
        <w:jc w:val="both"/>
        <w:rPr>
          <w:rFonts w:ascii="Arial" w:hAnsi="Arial" w:cs="Arial"/>
          <w:sz w:val="16"/>
          <w:szCs w:val="16"/>
        </w:rPr>
      </w:pPr>
      <w:r w:rsidRPr="005A3621">
        <w:rPr>
          <w:rFonts w:ascii="Arial" w:hAnsi="Arial" w:cs="Arial"/>
          <w:sz w:val="16"/>
          <w:szCs w:val="16"/>
        </w:rPr>
        <w:t xml:space="preserve">Перечень мероприятий подпрограммы формируется в табличной форме в соответствии с </w:t>
      </w:r>
      <w:r w:rsidRPr="005A3621">
        <w:rPr>
          <w:rStyle w:val="af4"/>
          <w:rFonts w:ascii="Arial" w:hAnsi="Arial" w:cs="Arial"/>
          <w:sz w:val="16"/>
          <w:szCs w:val="16"/>
        </w:rPr>
        <w:t>приложением № 7</w:t>
      </w:r>
      <w:r w:rsidRPr="005A3621">
        <w:rPr>
          <w:rFonts w:ascii="Arial" w:hAnsi="Arial" w:cs="Arial"/>
          <w:sz w:val="16"/>
          <w:szCs w:val="16"/>
        </w:rPr>
        <w:t xml:space="preserve"> к настоящему Порядку.</w:t>
      </w:r>
    </w:p>
    <w:p w:rsidR="00187766" w:rsidRPr="005A3621" w:rsidRDefault="00187766" w:rsidP="00187766">
      <w:pPr>
        <w:ind w:firstLine="708"/>
        <w:jc w:val="both"/>
        <w:rPr>
          <w:rFonts w:ascii="Arial" w:hAnsi="Arial" w:cs="Arial"/>
          <w:sz w:val="16"/>
          <w:szCs w:val="16"/>
        </w:rPr>
      </w:pPr>
      <w:bookmarkStart w:id="34" w:name="sub_235"/>
      <w:r w:rsidRPr="005A3621">
        <w:rPr>
          <w:rFonts w:ascii="Arial" w:hAnsi="Arial" w:cs="Arial"/>
          <w:sz w:val="16"/>
          <w:szCs w:val="16"/>
        </w:rPr>
        <w:t xml:space="preserve">2.3.5. В муниципальную программу может включаться подпрограмма, содержащая мероприятия, направленные на обеспечение эффективного управления реализацией муниципальной программы. </w:t>
      </w:r>
      <w:proofErr w:type="gramStart"/>
      <w:r w:rsidRPr="005A3621">
        <w:rPr>
          <w:rFonts w:ascii="Arial" w:hAnsi="Arial" w:cs="Arial"/>
          <w:sz w:val="16"/>
          <w:szCs w:val="16"/>
        </w:rPr>
        <w:t>В данной подпрограмме отражаются цели и задачи, направленные, в том числе, на обеспечение эффективного исполнения муниципальных функций, повышение доступности и качества оказания муниципальных услуг (выполнения работ) в сфере реализации муниципальной программы, повышение эффективности и результативности бюджетных расходов в сфере реализации муниципальной программы.</w:t>
      </w:r>
      <w:proofErr w:type="gramEnd"/>
    </w:p>
    <w:bookmarkEnd w:id="34"/>
    <w:p w:rsidR="00187766" w:rsidRPr="005A3621" w:rsidRDefault="00187766" w:rsidP="00187766">
      <w:pPr>
        <w:ind w:firstLine="708"/>
        <w:jc w:val="both"/>
        <w:rPr>
          <w:rFonts w:ascii="Arial" w:hAnsi="Arial" w:cs="Arial"/>
          <w:sz w:val="16"/>
          <w:szCs w:val="16"/>
        </w:rPr>
      </w:pPr>
      <w:proofErr w:type="gramStart"/>
      <w:r w:rsidRPr="005A3621">
        <w:rPr>
          <w:rFonts w:ascii="Arial" w:hAnsi="Arial" w:cs="Arial"/>
          <w:sz w:val="16"/>
          <w:szCs w:val="16"/>
        </w:rPr>
        <w:t xml:space="preserve">Задачи подпрограммы могут также включать внедрение новых управленческих механизмов в сфере реализации муниципальной программы (переход к предоставлению муниципальной услуг (выполнению работ) в электронном виде; разработка и внедрение единых нормативных затрат на оказание муниципальной услуг (выполнение работ) подведомственными учреждениями; модернизация технического оснащения и внедрение информационно-коммуникационных технологий, если результаты такой модернизации будут использоваться для целей нескольких подпрограмм муниципальной </w:t>
      </w:r>
      <w:r w:rsidRPr="005A3621">
        <w:rPr>
          <w:rFonts w:ascii="Arial" w:hAnsi="Arial" w:cs="Arial"/>
          <w:sz w:val="16"/>
          <w:szCs w:val="16"/>
        </w:rPr>
        <w:lastRenderedPageBreak/>
        <w:t>программы и другое).</w:t>
      </w:r>
      <w:proofErr w:type="gramEnd"/>
      <w:r w:rsidRPr="005A3621">
        <w:rPr>
          <w:rFonts w:ascii="Arial" w:hAnsi="Arial" w:cs="Arial"/>
          <w:sz w:val="16"/>
          <w:szCs w:val="16"/>
        </w:rPr>
        <w:t xml:space="preserve"> Задачи подпрограммы характеризуются количественными показателями, отвечающими требованиям настоящего Порядка.</w:t>
      </w:r>
    </w:p>
    <w:p w:rsidR="00187766" w:rsidRPr="005A3621" w:rsidRDefault="00187766" w:rsidP="00187766">
      <w:pPr>
        <w:ind w:firstLine="708"/>
        <w:jc w:val="both"/>
        <w:rPr>
          <w:rFonts w:ascii="Arial" w:hAnsi="Arial" w:cs="Arial"/>
          <w:sz w:val="16"/>
          <w:szCs w:val="16"/>
        </w:rPr>
      </w:pPr>
      <w:r w:rsidRPr="005A3621">
        <w:rPr>
          <w:rFonts w:ascii="Arial" w:hAnsi="Arial" w:cs="Arial"/>
          <w:sz w:val="16"/>
          <w:szCs w:val="16"/>
        </w:rPr>
        <w:t>Для достижения целей (решения задач) подпрограммы формируются мероприятия, в состав которых может включаться финансирование содержания органов местного самоуправления Новокубанского городского поселения Новокубанского района, обеспечение деятельности муниципальных учреждений, находящихся в их ведомственной (отраслевой) принадлежности, участвующих в реализации муниципальной программы.</w:t>
      </w:r>
    </w:p>
    <w:p w:rsidR="00187766" w:rsidRPr="005A3621" w:rsidRDefault="00187766" w:rsidP="00187766">
      <w:pPr>
        <w:ind w:firstLine="708"/>
        <w:jc w:val="both"/>
        <w:rPr>
          <w:rFonts w:ascii="Arial" w:hAnsi="Arial" w:cs="Arial"/>
          <w:sz w:val="16"/>
          <w:szCs w:val="16"/>
        </w:rPr>
      </w:pPr>
      <w:r w:rsidRPr="005A3621">
        <w:rPr>
          <w:rFonts w:ascii="Arial" w:hAnsi="Arial" w:cs="Arial"/>
          <w:sz w:val="16"/>
          <w:szCs w:val="16"/>
        </w:rPr>
        <w:t xml:space="preserve">2.4. </w:t>
      </w:r>
      <w:proofErr w:type="gramStart"/>
      <w:r w:rsidRPr="005A3621">
        <w:rPr>
          <w:rFonts w:ascii="Arial" w:hAnsi="Arial" w:cs="Arial"/>
          <w:sz w:val="16"/>
          <w:szCs w:val="16"/>
        </w:rPr>
        <w:t>При подготовке муниципальной программы разрабатываются и прикладываются к проекту правового акта администрации Новокубанского городского поселения  Новокубанского района об утверждении муниципальной программы при его согласовании в качестве дополнительных и обосновывающих материалов основные параметры потребности в трудовых ресурсах для реализации муниципальной программы, включая потребность в инженерно-технических кадрах и прогноз объемов их подготовки за счет бюджетных средств (для муниципальных программ, направленных на развитие</w:t>
      </w:r>
      <w:proofErr w:type="gramEnd"/>
      <w:r w:rsidRPr="005A3621">
        <w:rPr>
          <w:rFonts w:ascii="Arial" w:hAnsi="Arial" w:cs="Arial"/>
          <w:sz w:val="16"/>
          <w:szCs w:val="16"/>
        </w:rPr>
        <w:t xml:space="preserve"> отраслей экономики).</w:t>
      </w:r>
    </w:p>
    <w:p w:rsidR="00187766" w:rsidRPr="005A3621" w:rsidRDefault="00187766" w:rsidP="00187766">
      <w:pPr>
        <w:jc w:val="both"/>
        <w:rPr>
          <w:rFonts w:ascii="Arial" w:hAnsi="Arial" w:cs="Arial"/>
          <w:sz w:val="16"/>
          <w:szCs w:val="16"/>
        </w:rPr>
      </w:pPr>
    </w:p>
    <w:p w:rsidR="00187766" w:rsidRPr="005A3621" w:rsidRDefault="00187766" w:rsidP="00187766">
      <w:pPr>
        <w:pStyle w:val="4"/>
        <w:rPr>
          <w:rFonts w:ascii="Arial" w:hAnsi="Arial" w:cs="Arial"/>
          <w:sz w:val="16"/>
          <w:szCs w:val="16"/>
        </w:rPr>
      </w:pPr>
      <w:bookmarkStart w:id="35" w:name="sub_300"/>
      <w:r w:rsidRPr="005A3621">
        <w:rPr>
          <w:rFonts w:ascii="Arial" w:hAnsi="Arial" w:cs="Arial"/>
          <w:sz w:val="16"/>
          <w:szCs w:val="16"/>
        </w:rPr>
        <w:t>3. Основание и этапы разработки муниципальной программы</w:t>
      </w:r>
    </w:p>
    <w:p w:rsidR="00187766" w:rsidRPr="005A3621" w:rsidRDefault="00187766" w:rsidP="00187766">
      <w:pPr>
        <w:rPr>
          <w:rFonts w:ascii="Arial" w:hAnsi="Arial" w:cs="Arial"/>
          <w:sz w:val="16"/>
          <w:szCs w:val="16"/>
        </w:rPr>
      </w:pPr>
    </w:p>
    <w:p w:rsidR="00187766" w:rsidRPr="005A3621" w:rsidRDefault="00187766" w:rsidP="00187766">
      <w:pPr>
        <w:ind w:firstLine="708"/>
        <w:jc w:val="both"/>
        <w:rPr>
          <w:rFonts w:ascii="Arial" w:hAnsi="Arial" w:cs="Arial"/>
          <w:sz w:val="16"/>
          <w:szCs w:val="16"/>
        </w:rPr>
      </w:pPr>
      <w:bookmarkStart w:id="36" w:name="sub_31"/>
      <w:bookmarkEnd w:id="35"/>
      <w:r w:rsidRPr="005A3621">
        <w:rPr>
          <w:rFonts w:ascii="Arial" w:hAnsi="Arial" w:cs="Arial"/>
          <w:sz w:val="16"/>
          <w:szCs w:val="16"/>
        </w:rPr>
        <w:t>3.1. Решение о целесообразности разработки муниципальной программы принимается администрацией Новокубанского городского поселения Новокубанского района (далее - решение Администрации) по результатам рассмотрения информации об оценке планируемой эффективности муниципальной программы.</w:t>
      </w:r>
    </w:p>
    <w:bookmarkEnd w:id="36"/>
    <w:p w:rsidR="00187766" w:rsidRPr="005A3621" w:rsidRDefault="00187766" w:rsidP="00187766">
      <w:pPr>
        <w:ind w:firstLine="708"/>
        <w:jc w:val="both"/>
        <w:rPr>
          <w:rFonts w:ascii="Arial" w:hAnsi="Arial" w:cs="Arial"/>
          <w:sz w:val="16"/>
          <w:szCs w:val="16"/>
        </w:rPr>
      </w:pPr>
      <w:r w:rsidRPr="005A3621">
        <w:rPr>
          <w:rFonts w:ascii="Arial" w:hAnsi="Arial" w:cs="Arial"/>
          <w:sz w:val="16"/>
          <w:szCs w:val="16"/>
        </w:rPr>
        <w:t>Оценка планируемой эффективности муниципальной программы проводится структурным подразделением администрации Новокубанского городского поселения Новокубанского района, являющимся инициатором разработки муниципальной программы, в целях определения планируемого вклада результатов муниципальной программы в социально-экономическое развитие Новокубанского городского поселения Новокубанского района.</w:t>
      </w:r>
    </w:p>
    <w:p w:rsidR="00187766" w:rsidRPr="005A3621" w:rsidRDefault="00187766" w:rsidP="00187766">
      <w:pPr>
        <w:ind w:firstLine="708"/>
        <w:jc w:val="both"/>
        <w:rPr>
          <w:rFonts w:ascii="Arial" w:hAnsi="Arial" w:cs="Arial"/>
          <w:sz w:val="16"/>
          <w:szCs w:val="16"/>
        </w:rPr>
      </w:pPr>
      <w:r w:rsidRPr="005A3621">
        <w:rPr>
          <w:rFonts w:ascii="Arial" w:hAnsi="Arial" w:cs="Arial"/>
          <w:sz w:val="16"/>
          <w:szCs w:val="16"/>
        </w:rPr>
        <w:t>Обязательным условием оценки планируемой эффективности муниципальной программы является успешное (полное) выполнение запланированных на период ее реализации целевых показателей муниципальной программы, а также мероприятий в установленные сроки.</w:t>
      </w:r>
    </w:p>
    <w:p w:rsidR="00187766" w:rsidRPr="005A3621" w:rsidRDefault="00187766" w:rsidP="00187766">
      <w:pPr>
        <w:ind w:firstLine="708"/>
        <w:jc w:val="both"/>
        <w:rPr>
          <w:rFonts w:ascii="Arial" w:hAnsi="Arial" w:cs="Arial"/>
          <w:sz w:val="16"/>
          <w:szCs w:val="16"/>
        </w:rPr>
      </w:pPr>
      <w:r w:rsidRPr="005A3621">
        <w:rPr>
          <w:rFonts w:ascii="Arial" w:hAnsi="Arial" w:cs="Arial"/>
          <w:sz w:val="16"/>
          <w:szCs w:val="16"/>
        </w:rPr>
        <w:t>В качестве основных критериев планируемой эффективности муниципальной программы применяются:</w:t>
      </w:r>
    </w:p>
    <w:p w:rsidR="00187766" w:rsidRPr="005A3621" w:rsidRDefault="00187766" w:rsidP="00187766">
      <w:pPr>
        <w:ind w:firstLine="708"/>
        <w:jc w:val="both"/>
        <w:rPr>
          <w:rFonts w:ascii="Arial" w:hAnsi="Arial" w:cs="Arial"/>
          <w:sz w:val="16"/>
          <w:szCs w:val="16"/>
        </w:rPr>
      </w:pPr>
      <w:r w:rsidRPr="005A3621">
        <w:rPr>
          <w:rFonts w:ascii="Arial" w:hAnsi="Arial" w:cs="Arial"/>
          <w:sz w:val="16"/>
          <w:szCs w:val="16"/>
        </w:rPr>
        <w:t>критерии экономической эффективности, учитывающие оценку вклада муниципальной программы в экономическое развитие Новокубанского городского поселения Новокубанского района в целом, оценку влияния ожидаемых результатов муниципальной программы на различные сферы экономики Новокубанского городского поселения Новокубанского района. Указанные оценки могут включать как прямые (непосредственные) эффекты от реализации муниципальной программы, так и косвенные (внешние) эффекты, возникающие в сопряженных секторах экономики Новокубанского городского поселения Новокубанского района;</w:t>
      </w:r>
    </w:p>
    <w:p w:rsidR="00187766" w:rsidRPr="005A3621" w:rsidRDefault="00187766" w:rsidP="00187766">
      <w:pPr>
        <w:ind w:firstLine="708"/>
        <w:jc w:val="both"/>
        <w:rPr>
          <w:rFonts w:ascii="Arial" w:hAnsi="Arial" w:cs="Arial"/>
          <w:sz w:val="16"/>
          <w:szCs w:val="16"/>
        </w:rPr>
      </w:pPr>
      <w:r w:rsidRPr="005A3621">
        <w:rPr>
          <w:rFonts w:ascii="Arial" w:hAnsi="Arial" w:cs="Arial"/>
          <w:sz w:val="16"/>
          <w:szCs w:val="16"/>
        </w:rPr>
        <w:t>критерии социальной эффективности, учитывающие ожидаемый вклад реализации муниципальной программы в социальное развитие Новокубанского городского поселения Новокубанского района, показатели которого не могут быть выражены в стоимостной оценке;</w:t>
      </w:r>
    </w:p>
    <w:p w:rsidR="00187766" w:rsidRPr="005A3621" w:rsidRDefault="00187766" w:rsidP="00187766">
      <w:pPr>
        <w:ind w:firstLine="708"/>
        <w:jc w:val="both"/>
        <w:rPr>
          <w:rFonts w:ascii="Arial" w:hAnsi="Arial" w:cs="Arial"/>
          <w:sz w:val="16"/>
          <w:szCs w:val="16"/>
        </w:rPr>
      </w:pPr>
      <w:r w:rsidRPr="005A3621">
        <w:rPr>
          <w:rFonts w:ascii="Arial" w:hAnsi="Arial" w:cs="Arial"/>
          <w:sz w:val="16"/>
          <w:szCs w:val="16"/>
        </w:rPr>
        <w:t>критерии бюджетной эффективности, учитывающие необходимость достижения заданных результатов с использованием наименьшего объема средств или достижения наилучшего результата с использованием определенного муниципальной программой объема средств.</w:t>
      </w:r>
    </w:p>
    <w:p w:rsidR="00187766" w:rsidRPr="005A3621" w:rsidRDefault="00187766" w:rsidP="00187766">
      <w:pPr>
        <w:ind w:firstLine="708"/>
        <w:jc w:val="both"/>
        <w:rPr>
          <w:rFonts w:ascii="Arial" w:hAnsi="Arial" w:cs="Arial"/>
          <w:sz w:val="16"/>
          <w:szCs w:val="16"/>
        </w:rPr>
      </w:pPr>
      <w:r w:rsidRPr="005A3621">
        <w:rPr>
          <w:rFonts w:ascii="Arial" w:hAnsi="Arial" w:cs="Arial"/>
          <w:sz w:val="16"/>
          <w:szCs w:val="16"/>
        </w:rPr>
        <w:t xml:space="preserve">3.2. </w:t>
      </w:r>
      <w:bookmarkStart w:id="37" w:name="sub_322"/>
      <w:r w:rsidRPr="005A3621">
        <w:rPr>
          <w:rFonts w:ascii="Arial" w:hAnsi="Arial" w:cs="Arial"/>
          <w:sz w:val="16"/>
          <w:szCs w:val="16"/>
        </w:rPr>
        <w:t>Координатор муниципальной программы инициирует внесение изменений в Перечень муниципальных программ, путем предоставления соответствующих сведений в финансово-экономический отдел администрации Новокубанского городского поселения Новокубанского района, в месячный срок со дня принятия решения Администрацией, но не позднее 1 октября текущего финансового года.</w:t>
      </w:r>
    </w:p>
    <w:p w:rsidR="00187766" w:rsidRPr="005A3621" w:rsidRDefault="00187766" w:rsidP="00187766">
      <w:pPr>
        <w:ind w:firstLine="708"/>
        <w:jc w:val="both"/>
        <w:rPr>
          <w:rFonts w:ascii="Arial" w:hAnsi="Arial" w:cs="Arial"/>
          <w:sz w:val="16"/>
          <w:szCs w:val="16"/>
        </w:rPr>
      </w:pPr>
      <w:bookmarkStart w:id="38" w:name="sub_33"/>
      <w:bookmarkEnd w:id="37"/>
      <w:r w:rsidRPr="005A3621">
        <w:rPr>
          <w:rFonts w:ascii="Arial" w:hAnsi="Arial" w:cs="Arial"/>
          <w:sz w:val="16"/>
          <w:szCs w:val="16"/>
        </w:rPr>
        <w:t>3.3. Проект муниципальной программы разрабатывается координатором муниципальной программы в соответствии с требованиями настоящего Порядка совместно с координаторами подпрограмм и (или) участниками муниципальной программы.</w:t>
      </w:r>
      <w:bookmarkEnd w:id="38"/>
    </w:p>
    <w:p w:rsidR="00187766" w:rsidRPr="005A3621" w:rsidRDefault="00187766" w:rsidP="00187766">
      <w:pPr>
        <w:ind w:firstLine="708"/>
        <w:jc w:val="both"/>
        <w:rPr>
          <w:rFonts w:ascii="Arial" w:hAnsi="Arial" w:cs="Arial"/>
          <w:sz w:val="16"/>
          <w:szCs w:val="16"/>
        </w:rPr>
      </w:pPr>
      <w:r w:rsidRPr="005A3621">
        <w:rPr>
          <w:rFonts w:ascii="Arial" w:hAnsi="Arial" w:cs="Arial"/>
          <w:sz w:val="16"/>
          <w:szCs w:val="16"/>
        </w:rPr>
        <w:t>3.4. На первом этапе проект муниципальной программы, согласованный со всеми координаторами подпрограмм, участниками муниципальной программы, не позднее 1 сентября года, предшествующего началу реализации муниципальной программы, с сопроводительным письмом направляется координатором муниципальной программы для предварительной экспертизы в финансово-экономический отдел администрации Новокубанского городского поселения Новокубанского района.</w:t>
      </w:r>
    </w:p>
    <w:p w:rsidR="00187766" w:rsidRPr="005A3621" w:rsidRDefault="00187766" w:rsidP="00187766">
      <w:pPr>
        <w:ind w:firstLine="708"/>
        <w:jc w:val="both"/>
        <w:rPr>
          <w:rFonts w:ascii="Arial" w:hAnsi="Arial" w:cs="Arial"/>
          <w:sz w:val="16"/>
          <w:szCs w:val="16"/>
        </w:rPr>
      </w:pPr>
      <w:r w:rsidRPr="005A3621">
        <w:rPr>
          <w:rFonts w:ascii="Arial" w:hAnsi="Arial" w:cs="Arial"/>
          <w:sz w:val="16"/>
          <w:szCs w:val="16"/>
        </w:rPr>
        <w:t>Финансово-экономический отдел администрации Новокубанского городского поселения Новокубанского района в пределах установленной компетенции осуществляет:</w:t>
      </w:r>
    </w:p>
    <w:p w:rsidR="00187766" w:rsidRPr="005A3621" w:rsidRDefault="00187766" w:rsidP="00187766">
      <w:pPr>
        <w:ind w:firstLine="708"/>
        <w:jc w:val="both"/>
        <w:rPr>
          <w:rFonts w:ascii="Arial" w:hAnsi="Arial" w:cs="Arial"/>
          <w:sz w:val="16"/>
          <w:szCs w:val="16"/>
        </w:rPr>
      </w:pPr>
      <w:r w:rsidRPr="005A3621">
        <w:rPr>
          <w:rFonts w:ascii="Arial" w:hAnsi="Arial" w:cs="Arial"/>
          <w:sz w:val="16"/>
          <w:szCs w:val="16"/>
        </w:rPr>
        <w:t>предварительную экспертизу проекта муниципальной программы на предмет его соответствия методологии формирования муниципальных программ согласно требованиям настоящего Порядка;</w:t>
      </w:r>
    </w:p>
    <w:p w:rsidR="00187766" w:rsidRPr="005A3621" w:rsidRDefault="00187766" w:rsidP="00187766">
      <w:pPr>
        <w:ind w:firstLine="708"/>
        <w:jc w:val="both"/>
        <w:rPr>
          <w:rFonts w:ascii="Arial" w:hAnsi="Arial" w:cs="Arial"/>
          <w:sz w:val="16"/>
          <w:szCs w:val="16"/>
        </w:rPr>
      </w:pPr>
      <w:r w:rsidRPr="005A3621">
        <w:rPr>
          <w:rFonts w:ascii="Arial" w:hAnsi="Arial" w:cs="Arial"/>
          <w:sz w:val="16"/>
          <w:szCs w:val="16"/>
        </w:rPr>
        <w:t>предварительную экспертизу проекта муниципальной программы в части раздела «Обоснование ресурсного обеспечения муниципальной программы» на предмет возможности финансового обеспечения муниципальной программы, включая входящие в ее состав подпрограммы, ведомственные целевые программы и основные мероприятия, с учетом сбалансированности бюджета Новокубанского городского поселения Новокубанского района.</w:t>
      </w:r>
    </w:p>
    <w:p w:rsidR="00187766" w:rsidRPr="005A3621" w:rsidRDefault="00187766" w:rsidP="00187766">
      <w:pPr>
        <w:ind w:firstLine="708"/>
        <w:jc w:val="both"/>
        <w:rPr>
          <w:rFonts w:ascii="Arial" w:hAnsi="Arial" w:cs="Arial"/>
          <w:sz w:val="16"/>
          <w:szCs w:val="16"/>
        </w:rPr>
      </w:pPr>
      <w:bookmarkStart w:id="39" w:name="sub_3413"/>
      <w:proofErr w:type="gramStart"/>
      <w:r w:rsidRPr="005A3621">
        <w:rPr>
          <w:rFonts w:ascii="Arial" w:hAnsi="Arial" w:cs="Arial"/>
          <w:sz w:val="16"/>
          <w:szCs w:val="16"/>
        </w:rPr>
        <w:t>К проекту муниципальной программы прилагается обоснование потребности в финансовых средствах, необходимых для реализации муниципальной программы, в том числе показатели, на основании которых произведен расчет объема финансирования муниципальной программы, включая прогноз сводных показателей муниципальных заданий на оказание муниципальных услуг (выполнение работ) муниципальными учреждениями Новокубанского городского поселения Новокубанского района в сфере реализации муниципальной программы на очередной финансовый год и плановый период по</w:t>
      </w:r>
      <w:proofErr w:type="gramEnd"/>
      <w:r w:rsidRPr="005A3621">
        <w:rPr>
          <w:rFonts w:ascii="Arial" w:hAnsi="Arial" w:cs="Arial"/>
          <w:sz w:val="16"/>
          <w:szCs w:val="16"/>
        </w:rPr>
        <w:t xml:space="preserve"> форме согласно </w:t>
      </w:r>
      <w:r w:rsidRPr="005A3621">
        <w:rPr>
          <w:rStyle w:val="af4"/>
          <w:rFonts w:ascii="Arial" w:hAnsi="Arial" w:cs="Arial"/>
          <w:sz w:val="16"/>
          <w:szCs w:val="16"/>
        </w:rPr>
        <w:t>приложению № 8</w:t>
      </w:r>
      <w:r w:rsidRPr="005A3621">
        <w:rPr>
          <w:rFonts w:ascii="Arial" w:hAnsi="Arial" w:cs="Arial"/>
          <w:sz w:val="16"/>
          <w:szCs w:val="16"/>
        </w:rPr>
        <w:t xml:space="preserve"> к настоящему Порядку.</w:t>
      </w:r>
    </w:p>
    <w:bookmarkEnd w:id="39"/>
    <w:p w:rsidR="00187766" w:rsidRPr="005A3621" w:rsidRDefault="00187766" w:rsidP="00187766">
      <w:pPr>
        <w:ind w:firstLine="708"/>
        <w:jc w:val="both"/>
        <w:rPr>
          <w:rFonts w:ascii="Arial" w:hAnsi="Arial" w:cs="Arial"/>
          <w:sz w:val="16"/>
          <w:szCs w:val="16"/>
        </w:rPr>
      </w:pPr>
      <w:r w:rsidRPr="005A3621">
        <w:rPr>
          <w:rFonts w:ascii="Arial" w:hAnsi="Arial" w:cs="Arial"/>
          <w:sz w:val="16"/>
          <w:szCs w:val="16"/>
        </w:rPr>
        <w:t>Предварительная экспертиза проекта муниципальной программы проводится в финансово-экономическом отделе администрации Новокубанского городского поселения Новокубанского района в течение 10 рабочих дней со дня поступления проекта муниципальной программы на рассмотрение.</w:t>
      </w:r>
    </w:p>
    <w:p w:rsidR="00187766" w:rsidRPr="005A3621" w:rsidRDefault="00187766" w:rsidP="00187766">
      <w:pPr>
        <w:ind w:firstLine="708"/>
        <w:jc w:val="both"/>
        <w:rPr>
          <w:rFonts w:ascii="Arial" w:hAnsi="Arial" w:cs="Arial"/>
          <w:sz w:val="16"/>
          <w:szCs w:val="16"/>
        </w:rPr>
      </w:pPr>
      <w:r w:rsidRPr="005A3621">
        <w:rPr>
          <w:rFonts w:ascii="Arial" w:hAnsi="Arial" w:cs="Arial"/>
          <w:sz w:val="16"/>
          <w:szCs w:val="16"/>
        </w:rPr>
        <w:t>При рассмотрении проекта муниципальной программы финансово-экономический отдел администрации Новокубанского городского поселения Новокубанского района вправе запросить у координатора муниципальной программы дополнительные расчеты, обоснования и пояснения по параметрам ресурсного обеспечения реализации муниципальной программы.</w:t>
      </w:r>
    </w:p>
    <w:p w:rsidR="00187766" w:rsidRPr="005A3621" w:rsidRDefault="00187766" w:rsidP="00187766">
      <w:pPr>
        <w:ind w:firstLine="708"/>
        <w:jc w:val="both"/>
        <w:rPr>
          <w:rFonts w:ascii="Arial" w:hAnsi="Arial" w:cs="Arial"/>
          <w:sz w:val="16"/>
          <w:szCs w:val="16"/>
        </w:rPr>
      </w:pPr>
      <w:r w:rsidRPr="005A3621">
        <w:rPr>
          <w:rFonts w:ascii="Arial" w:hAnsi="Arial" w:cs="Arial"/>
          <w:sz w:val="16"/>
          <w:szCs w:val="16"/>
        </w:rPr>
        <w:t>В заключени</w:t>
      </w:r>
      <w:proofErr w:type="gramStart"/>
      <w:r w:rsidRPr="005A3621">
        <w:rPr>
          <w:rFonts w:ascii="Arial" w:hAnsi="Arial" w:cs="Arial"/>
          <w:sz w:val="16"/>
          <w:szCs w:val="16"/>
        </w:rPr>
        <w:t>и</w:t>
      </w:r>
      <w:proofErr w:type="gramEnd"/>
      <w:r w:rsidRPr="005A3621">
        <w:rPr>
          <w:rFonts w:ascii="Arial" w:hAnsi="Arial" w:cs="Arial"/>
          <w:sz w:val="16"/>
          <w:szCs w:val="16"/>
        </w:rPr>
        <w:t xml:space="preserve"> предварительной экспертизы устанавливается соответствие проекта муниципальной программы предъявляемым к ней требованиям, предусмотренным настоящим Порядком. В случае несоответствия проекта муниципальной программы установленным требованиям проект муниципальной программы возвращается ее координатору на доработку.</w:t>
      </w:r>
    </w:p>
    <w:p w:rsidR="00187766" w:rsidRPr="005A3621" w:rsidRDefault="00187766" w:rsidP="00187766">
      <w:pPr>
        <w:ind w:firstLine="708"/>
        <w:jc w:val="both"/>
        <w:rPr>
          <w:rFonts w:ascii="Arial" w:hAnsi="Arial" w:cs="Arial"/>
          <w:sz w:val="16"/>
          <w:szCs w:val="16"/>
        </w:rPr>
      </w:pPr>
      <w:r w:rsidRPr="005A3621">
        <w:rPr>
          <w:rFonts w:ascii="Arial" w:hAnsi="Arial" w:cs="Arial"/>
          <w:sz w:val="16"/>
          <w:szCs w:val="16"/>
        </w:rPr>
        <w:t>3.5. На втором этапе проект муниципальной программы направляется ее координатором не позднее 15 сентября года, предшествующего началу реализации муниципальной программы, в Контрольно-счетную палату муниципального образования Новокубанский район для проведения финансово-экономической экспертизы, а также подлежит общественному обсуждению.</w:t>
      </w:r>
    </w:p>
    <w:p w:rsidR="00187766" w:rsidRPr="005A3621" w:rsidRDefault="00187766" w:rsidP="00187766">
      <w:pPr>
        <w:ind w:firstLine="708"/>
        <w:jc w:val="both"/>
        <w:rPr>
          <w:rFonts w:ascii="Arial" w:hAnsi="Arial" w:cs="Arial"/>
          <w:sz w:val="16"/>
          <w:szCs w:val="16"/>
        </w:rPr>
      </w:pPr>
      <w:r w:rsidRPr="005A3621">
        <w:rPr>
          <w:rFonts w:ascii="Arial" w:hAnsi="Arial" w:cs="Arial"/>
          <w:sz w:val="16"/>
          <w:szCs w:val="16"/>
        </w:rPr>
        <w:lastRenderedPageBreak/>
        <w:t>К проекту муниципальной программы, направляемому в Контрольно-счетную палату муниципального образования Новокубанский район, прилагаются обоснование потребности в финансовых средствах, необходимых для реализации муниципальной программы, в том числе показатели, на основании которых произведен расчет объема финансирования муниципальной программы, а также результаты предварительной экспертизы финансово-экономического отдела администрации Новокубанского городского поселения Новокубанского района. Финансово-экономическая экспертиза проекта муниципальной программы проводится, в Контрольно-счетной палате муниципального образования Новокубанский район в течение 10 рабочих дней со дня представления проекта муниципальной программы.</w:t>
      </w:r>
    </w:p>
    <w:p w:rsidR="00187766" w:rsidRPr="005A3621" w:rsidRDefault="00187766" w:rsidP="00187766">
      <w:pPr>
        <w:ind w:firstLine="708"/>
        <w:jc w:val="both"/>
        <w:rPr>
          <w:rFonts w:ascii="Arial" w:hAnsi="Arial" w:cs="Arial"/>
          <w:sz w:val="16"/>
          <w:szCs w:val="16"/>
        </w:rPr>
      </w:pPr>
      <w:r w:rsidRPr="005A3621">
        <w:rPr>
          <w:rFonts w:ascii="Arial" w:hAnsi="Arial" w:cs="Arial"/>
          <w:sz w:val="16"/>
          <w:szCs w:val="16"/>
        </w:rPr>
        <w:t>При рассмотрении проекта муниципальной программы Контрольно-счетная палата муниципального образования Новокубанский район вправе запросить у координатора программы дополнительные расчеты, обоснования и пояснения по параметрам ресурсного обеспечения реализации муниципальной программы.</w:t>
      </w:r>
    </w:p>
    <w:p w:rsidR="00187766" w:rsidRPr="005A3621" w:rsidRDefault="00187766" w:rsidP="00187766">
      <w:pPr>
        <w:ind w:firstLine="708"/>
        <w:jc w:val="both"/>
        <w:rPr>
          <w:rFonts w:ascii="Arial" w:hAnsi="Arial" w:cs="Arial"/>
          <w:sz w:val="16"/>
          <w:szCs w:val="16"/>
        </w:rPr>
      </w:pPr>
      <w:r w:rsidRPr="005A3621">
        <w:rPr>
          <w:rFonts w:ascii="Arial" w:hAnsi="Arial" w:cs="Arial"/>
          <w:sz w:val="16"/>
          <w:szCs w:val="16"/>
        </w:rPr>
        <w:t xml:space="preserve">Порядок проведения общественного обсуждения проектов муниципальных программ приведен в </w:t>
      </w:r>
      <w:r w:rsidRPr="005A3621">
        <w:rPr>
          <w:rStyle w:val="af4"/>
          <w:rFonts w:ascii="Arial" w:hAnsi="Arial" w:cs="Arial"/>
          <w:sz w:val="16"/>
          <w:szCs w:val="16"/>
        </w:rPr>
        <w:t>приложении № 9</w:t>
      </w:r>
      <w:r w:rsidRPr="005A3621">
        <w:rPr>
          <w:rFonts w:ascii="Arial" w:hAnsi="Arial" w:cs="Arial"/>
          <w:sz w:val="16"/>
          <w:szCs w:val="16"/>
        </w:rPr>
        <w:t xml:space="preserve"> к настоящему Порядку.</w:t>
      </w:r>
    </w:p>
    <w:p w:rsidR="00187766" w:rsidRPr="005A3621" w:rsidRDefault="00187766" w:rsidP="00187766">
      <w:pPr>
        <w:ind w:firstLine="708"/>
        <w:jc w:val="both"/>
        <w:rPr>
          <w:rFonts w:ascii="Arial" w:hAnsi="Arial" w:cs="Arial"/>
          <w:sz w:val="16"/>
          <w:szCs w:val="16"/>
        </w:rPr>
      </w:pPr>
      <w:r w:rsidRPr="005A3621">
        <w:rPr>
          <w:rFonts w:ascii="Arial" w:hAnsi="Arial" w:cs="Arial"/>
          <w:sz w:val="16"/>
          <w:szCs w:val="16"/>
        </w:rPr>
        <w:t>3.6. На третьем этапе осуществляется согласование проекта правового акта администрации Новокубанского городского поселения Новокубанского района об утверждении муниципальной программы (далее - проект правового акта).</w:t>
      </w:r>
    </w:p>
    <w:p w:rsidR="00187766" w:rsidRPr="005A3621" w:rsidRDefault="00187766" w:rsidP="00187766">
      <w:pPr>
        <w:ind w:firstLine="708"/>
        <w:jc w:val="both"/>
        <w:rPr>
          <w:rFonts w:ascii="Arial" w:hAnsi="Arial" w:cs="Arial"/>
          <w:sz w:val="16"/>
          <w:szCs w:val="16"/>
        </w:rPr>
      </w:pPr>
      <w:bookmarkStart w:id="40" w:name="sub_3432"/>
      <w:r w:rsidRPr="005A3621">
        <w:rPr>
          <w:rFonts w:ascii="Arial" w:hAnsi="Arial" w:cs="Arial"/>
          <w:sz w:val="16"/>
          <w:szCs w:val="16"/>
        </w:rPr>
        <w:t>Результаты финансово-экономической экспертизы Контрольно-счетной палаты муниципального образования Новокубанский район проекта муниципальной программы и его общественного обсуждения анализируются координатором муниципальной программы и отражаются в пояснительной записке к проекту правового акта.</w:t>
      </w:r>
    </w:p>
    <w:bookmarkEnd w:id="40"/>
    <w:p w:rsidR="00187766" w:rsidRPr="005A3621" w:rsidRDefault="00187766" w:rsidP="00187766">
      <w:pPr>
        <w:ind w:firstLine="708"/>
        <w:jc w:val="both"/>
        <w:rPr>
          <w:rFonts w:ascii="Arial" w:hAnsi="Arial" w:cs="Arial"/>
          <w:sz w:val="16"/>
          <w:szCs w:val="16"/>
        </w:rPr>
      </w:pPr>
      <w:r w:rsidRPr="005A3621">
        <w:rPr>
          <w:rFonts w:ascii="Arial" w:hAnsi="Arial" w:cs="Arial"/>
          <w:sz w:val="16"/>
          <w:szCs w:val="16"/>
        </w:rPr>
        <w:t xml:space="preserve">3.7. Внесение изменений в муниципальные программы осуществляется в порядке, установленном </w:t>
      </w:r>
      <w:hyperlink r:id="rId11" w:history="1">
        <w:r w:rsidRPr="005A3621">
          <w:rPr>
            <w:rStyle w:val="af4"/>
            <w:rFonts w:ascii="Arial" w:hAnsi="Arial" w:cs="Arial"/>
            <w:sz w:val="16"/>
            <w:szCs w:val="16"/>
          </w:rPr>
          <w:t>Инструкцией</w:t>
        </w:r>
      </w:hyperlink>
      <w:r w:rsidRPr="005A3621">
        <w:rPr>
          <w:rFonts w:ascii="Arial" w:hAnsi="Arial" w:cs="Arial"/>
          <w:sz w:val="16"/>
          <w:szCs w:val="16"/>
        </w:rPr>
        <w:t xml:space="preserve"> по делопроизводству администрации Новокубанского городского поселения Новокубанского района.</w:t>
      </w:r>
    </w:p>
    <w:p w:rsidR="00187766" w:rsidRPr="005A3621" w:rsidRDefault="00187766" w:rsidP="00187766">
      <w:pPr>
        <w:ind w:firstLine="708"/>
        <w:jc w:val="both"/>
        <w:rPr>
          <w:rFonts w:ascii="Arial" w:hAnsi="Arial" w:cs="Arial"/>
          <w:sz w:val="16"/>
          <w:szCs w:val="16"/>
        </w:rPr>
      </w:pPr>
      <w:bookmarkStart w:id="41" w:name="sub_351"/>
      <w:proofErr w:type="gramStart"/>
      <w:r w:rsidRPr="005A3621">
        <w:rPr>
          <w:rFonts w:ascii="Arial" w:hAnsi="Arial" w:cs="Arial"/>
          <w:sz w:val="16"/>
          <w:szCs w:val="16"/>
        </w:rPr>
        <w:t xml:space="preserve">К проекту правового акта администрации Новокубанского городского поселения Новокубанского района о внесении изменений в муниципальную программу (далее - проект правового акта о внесении изменений) также должен прилагаться прогноз сводных показателей муниципальной заданий на оказание муниципальных услуг (выполнение работ) муниципальными учреждениями Новокубанского городского поселения Новокубанского района в сфере реализации муниципальной программы на очередной финансовый год и плановый период по форме согласно </w:t>
      </w:r>
      <w:r w:rsidRPr="005A3621">
        <w:rPr>
          <w:rStyle w:val="af4"/>
          <w:rFonts w:ascii="Arial" w:hAnsi="Arial" w:cs="Arial"/>
          <w:sz w:val="16"/>
          <w:szCs w:val="16"/>
        </w:rPr>
        <w:t>приложению</w:t>
      </w:r>
      <w:proofErr w:type="gramEnd"/>
      <w:r w:rsidRPr="005A3621">
        <w:rPr>
          <w:rStyle w:val="af4"/>
          <w:rFonts w:ascii="Arial" w:hAnsi="Arial" w:cs="Arial"/>
          <w:sz w:val="16"/>
          <w:szCs w:val="16"/>
        </w:rPr>
        <w:t xml:space="preserve"> № 8</w:t>
      </w:r>
      <w:r w:rsidRPr="005A3621">
        <w:rPr>
          <w:rFonts w:ascii="Arial" w:hAnsi="Arial" w:cs="Arial"/>
          <w:sz w:val="16"/>
          <w:szCs w:val="16"/>
        </w:rPr>
        <w:t xml:space="preserve"> к настоящему Порядку.</w:t>
      </w:r>
    </w:p>
    <w:p w:rsidR="00187766" w:rsidRPr="005A3621" w:rsidRDefault="00187766" w:rsidP="00187766">
      <w:pPr>
        <w:ind w:firstLine="708"/>
        <w:jc w:val="both"/>
        <w:rPr>
          <w:rFonts w:ascii="Arial" w:hAnsi="Arial" w:cs="Arial"/>
          <w:sz w:val="16"/>
          <w:szCs w:val="16"/>
        </w:rPr>
      </w:pPr>
      <w:bookmarkStart w:id="42" w:name="sub_353"/>
      <w:bookmarkEnd w:id="41"/>
      <w:r w:rsidRPr="005A3621">
        <w:rPr>
          <w:rFonts w:ascii="Arial" w:hAnsi="Arial" w:cs="Arial"/>
          <w:sz w:val="16"/>
          <w:szCs w:val="16"/>
        </w:rPr>
        <w:t xml:space="preserve">Внесение изменений в подпрограммы и основные мероприятия осуществляется путем внесения изменений в муниципальную программу. При внесении изменений в ведомственную целевую программу соответствующие изменения вносятся и в муниципальную программу, в состав которой она входит. </w:t>
      </w:r>
      <w:proofErr w:type="gramStart"/>
      <w:r w:rsidRPr="005A3621">
        <w:rPr>
          <w:rFonts w:ascii="Arial" w:hAnsi="Arial" w:cs="Arial"/>
          <w:sz w:val="16"/>
          <w:szCs w:val="16"/>
        </w:rPr>
        <w:t>В случае внесения изменений в муниципальную программу (подпрограмму, основное мероприятие) в части выделения дополнительных объемов финансирования дополнительно к проекту правового акта о внесении изменений представляется проводимая координатором муниципальной программы совместно с координаторами подпрограмм и (или) участниками муниципальной программы оценка степени влияния выделения дополнительных объемов финансирования на целевые показатели муниципальной программы (подпрограммы, ведомственной целевой программы, основного мероприятия), в том числе на</w:t>
      </w:r>
      <w:proofErr w:type="gramEnd"/>
      <w:r w:rsidRPr="005A3621">
        <w:rPr>
          <w:rFonts w:ascii="Arial" w:hAnsi="Arial" w:cs="Arial"/>
          <w:sz w:val="16"/>
          <w:szCs w:val="16"/>
        </w:rPr>
        <w:t xml:space="preserve"> сроки и ожидаемые непосредственные результаты реализации мероприятий подпрограмм, ведомственных целевых программ и основных мероприятий.</w:t>
      </w:r>
    </w:p>
    <w:bookmarkEnd w:id="42"/>
    <w:p w:rsidR="00187766" w:rsidRPr="005A3621" w:rsidRDefault="00187766" w:rsidP="00187766">
      <w:pPr>
        <w:ind w:firstLine="708"/>
        <w:jc w:val="both"/>
        <w:rPr>
          <w:rFonts w:ascii="Arial" w:hAnsi="Arial" w:cs="Arial"/>
          <w:sz w:val="16"/>
          <w:szCs w:val="16"/>
        </w:rPr>
      </w:pPr>
      <w:r w:rsidRPr="005A3621">
        <w:rPr>
          <w:rFonts w:ascii="Arial" w:hAnsi="Arial" w:cs="Arial"/>
          <w:sz w:val="16"/>
          <w:szCs w:val="16"/>
        </w:rPr>
        <w:t>При внесении изменений в муниципальную программу (подпрограмму, основное мероприятие) основные параметры муниципальной программы (подпрограммы), относящиеся к прошедшим периодам реализации муниципальной программы, изменению не подлежат.</w:t>
      </w:r>
    </w:p>
    <w:p w:rsidR="00187766" w:rsidRPr="005A3621" w:rsidRDefault="00187766" w:rsidP="00187766">
      <w:pPr>
        <w:ind w:firstLine="708"/>
        <w:jc w:val="both"/>
        <w:rPr>
          <w:rFonts w:ascii="Arial" w:hAnsi="Arial" w:cs="Arial"/>
          <w:sz w:val="16"/>
          <w:szCs w:val="16"/>
        </w:rPr>
      </w:pPr>
      <w:r w:rsidRPr="005A3621">
        <w:rPr>
          <w:rFonts w:ascii="Arial" w:hAnsi="Arial" w:cs="Arial"/>
          <w:sz w:val="16"/>
          <w:szCs w:val="16"/>
        </w:rPr>
        <w:t>3.8. Проекты муниципальных программ подлежат утверждению правовым актом администрации Новокубанского городского поселения Новокубанского района не позднее 01 ноября года, предшествующего году начала реализации муниципальной программы.</w:t>
      </w:r>
    </w:p>
    <w:p w:rsidR="00187766" w:rsidRPr="005A3621" w:rsidRDefault="00187766" w:rsidP="00187766">
      <w:pPr>
        <w:ind w:firstLine="708"/>
        <w:jc w:val="both"/>
        <w:rPr>
          <w:rFonts w:ascii="Arial" w:hAnsi="Arial" w:cs="Arial"/>
          <w:sz w:val="16"/>
          <w:szCs w:val="16"/>
        </w:rPr>
      </w:pPr>
      <w:r w:rsidRPr="005A3621">
        <w:rPr>
          <w:rFonts w:ascii="Arial" w:hAnsi="Arial" w:cs="Arial"/>
          <w:sz w:val="16"/>
          <w:szCs w:val="16"/>
        </w:rPr>
        <w:t>Изменения в ранее утвержденные муниципальные программы подлежат утверждению не позднее 31 декабря текущего финансового года, за исключением изменений, касающихся:</w:t>
      </w:r>
    </w:p>
    <w:p w:rsidR="00187766" w:rsidRPr="005A3621" w:rsidRDefault="00187766" w:rsidP="00187766">
      <w:pPr>
        <w:ind w:firstLine="708"/>
        <w:jc w:val="both"/>
        <w:rPr>
          <w:rFonts w:ascii="Arial" w:hAnsi="Arial" w:cs="Arial"/>
          <w:sz w:val="16"/>
          <w:szCs w:val="16"/>
        </w:rPr>
      </w:pPr>
      <w:r w:rsidRPr="005A3621">
        <w:rPr>
          <w:rFonts w:ascii="Arial" w:hAnsi="Arial" w:cs="Arial"/>
          <w:sz w:val="16"/>
          <w:szCs w:val="16"/>
        </w:rPr>
        <w:t>срока реализации муниципальной программы, которые подлежат утверждению не позднее 01 ноября года, по истечении которого до окончания срока реализации муниципальной программы остается не менее двух лет;</w:t>
      </w:r>
    </w:p>
    <w:p w:rsidR="00187766" w:rsidRPr="005A3621" w:rsidRDefault="00187766" w:rsidP="00187766">
      <w:pPr>
        <w:ind w:firstLine="708"/>
        <w:jc w:val="both"/>
        <w:rPr>
          <w:rFonts w:ascii="Arial" w:hAnsi="Arial" w:cs="Arial"/>
          <w:sz w:val="16"/>
          <w:szCs w:val="16"/>
        </w:rPr>
      </w:pPr>
      <w:r w:rsidRPr="005A3621">
        <w:rPr>
          <w:rFonts w:ascii="Arial" w:hAnsi="Arial" w:cs="Arial"/>
          <w:sz w:val="16"/>
          <w:szCs w:val="16"/>
        </w:rPr>
        <w:t>увеличения объема бюджетных ассигнований на финансовое обеспечение муниципальной программы в очередном финансовом году и плановом периоде, которые подлежат утверждению не позднее 01 сентября текущего финансового года.</w:t>
      </w:r>
    </w:p>
    <w:p w:rsidR="00187766" w:rsidRPr="005A3621" w:rsidRDefault="00187766" w:rsidP="00187766">
      <w:pPr>
        <w:jc w:val="both"/>
        <w:rPr>
          <w:rFonts w:ascii="Arial" w:hAnsi="Arial" w:cs="Arial"/>
          <w:sz w:val="16"/>
          <w:szCs w:val="16"/>
        </w:rPr>
      </w:pPr>
    </w:p>
    <w:p w:rsidR="00187766" w:rsidRPr="005A3621" w:rsidRDefault="00187766" w:rsidP="00187766">
      <w:pPr>
        <w:pStyle w:val="4"/>
        <w:rPr>
          <w:rFonts w:ascii="Arial" w:hAnsi="Arial" w:cs="Arial"/>
          <w:sz w:val="16"/>
          <w:szCs w:val="16"/>
        </w:rPr>
      </w:pPr>
      <w:bookmarkStart w:id="43" w:name="sub_400"/>
      <w:r w:rsidRPr="005A3621">
        <w:rPr>
          <w:rFonts w:ascii="Arial" w:hAnsi="Arial" w:cs="Arial"/>
          <w:sz w:val="16"/>
          <w:szCs w:val="16"/>
        </w:rPr>
        <w:t xml:space="preserve">4. Механизм реализации муниципальной программы и </w:t>
      </w:r>
      <w:proofErr w:type="gramStart"/>
      <w:r w:rsidRPr="005A3621">
        <w:rPr>
          <w:rFonts w:ascii="Arial" w:hAnsi="Arial" w:cs="Arial"/>
          <w:sz w:val="16"/>
          <w:szCs w:val="16"/>
        </w:rPr>
        <w:t>контроль за</w:t>
      </w:r>
      <w:proofErr w:type="gramEnd"/>
      <w:r w:rsidRPr="005A3621">
        <w:rPr>
          <w:rFonts w:ascii="Arial" w:hAnsi="Arial" w:cs="Arial"/>
          <w:sz w:val="16"/>
          <w:szCs w:val="16"/>
        </w:rPr>
        <w:t xml:space="preserve"> ее выполнением</w:t>
      </w:r>
    </w:p>
    <w:bookmarkEnd w:id="43"/>
    <w:p w:rsidR="00187766" w:rsidRPr="005A3621" w:rsidRDefault="00187766" w:rsidP="00187766">
      <w:pPr>
        <w:ind w:firstLine="708"/>
        <w:jc w:val="both"/>
        <w:rPr>
          <w:rFonts w:ascii="Arial" w:hAnsi="Arial" w:cs="Arial"/>
          <w:sz w:val="16"/>
          <w:szCs w:val="16"/>
        </w:rPr>
      </w:pPr>
      <w:r w:rsidRPr="005A3621">
        <w:rPr>
          <w:rFonts w:ascii="Arial" w:hAnsi="Arial" w:cs="Arial"/>
          <w:sz w:val="16"/>
          <w:szCs w:val="16"/>
        </w:rPr>
        <w:t>4.1. Текущее управление муниципальной программой осуществляет ее координатор, который:</w:t>
      </w:r>
    </w:p>
    <w:p w:rsidR="00187766" w:rsidRPr="005A3621" w:rsidRDefault="00187766" w:rsidP="00187766">
      <w:pPr>
        <w:ind w:firstLine="708"/>
        <w:jc w:val="both"/>
        <w:rPr>
          <w:rFonts w:ascii="Arial" w:hAnsi="Arial" w:cs="Arial"/>
          <w:sz w:val="16"/>
          <w:szCs w:val="16"/>
        </w:rPr>
      </w:pPr>
      <w:r w:rsidRPr="005A3621">
        <w:rPr>
          <w:rFonts w:ascii="Arial" w:hAnsi="Arial" w:cs="Arial"/>
          <w:sz w:val="16"/>
          <w:szCs w:val="16"/>
        </w:rPr>
        <w:t>обеспечивает разработку муниципальной программы, ее согласование с координаторами подпрограмм, участниками муниципальной программы;</w:t>
      </w:r>
    </w:p>
    <w:p w:rsidR="00187766" w:rsidRPr="005A3621" w:rsidRDefault="00187766" w:rsidP="00187766">
      <w:pPr>
        <w:ind w:firstLine="708"/>
        <w:jc w:val="both"/>
        <w:rPr>
          <w:rFonts w:ascii="Arial" w:hAnsi="Arial" w:cs="Arial"/>
          <w:sz w:val="16"/>
          <w:szCs w:val="16"/>
        </w:rPr>
      </w:pPr>
      <w:r w:rsidRPr="005A3621">
        <w:rPr>
          <w:rFonts w:ascii="Arial" w:hAnsi="Arial" w:cs="Arial"/>
          <w:sz w:val="16"/>
          <w:szCs w:val="16"/>
        </w:rPr>
        <w:t>формирует структуру муниципальной программы и перечень координаторов подпрограмм, участников муниципальной программы;</w:t>
      </w:r>
    </w:p>
    <w:p w:rsidR="00187766" w:rsidRPr="005A3621" w:rsidRDefault="00187766" w:rsidP="00187766">
      <w:pPr>
        <w:ind w:firstLine="708"/>
        <w:jc w:val="both"/>
        <w:rPr>
          <w:rFonts w:ascii="Arial" w:hAnsi="Arial" w:cs="Arial"/>
          <w:sz w:val="16"/>
          <w:szCs w:val="16"/>
        </w:rPr>
      </w:pPr>
      <w:r w:rsidRPr="005A3621">
        <w:rPr>
          <w:rFonts w:ascii="Arial" w:hAnsi="Arial" w:cs="Arial"/>
          <w:sz w:val="16"/>
          <w:szCs w:val="16"/>
        </w:rPr>
        <w:t>организует реализацию муниципальной программы, координацию деятельности координаторов подпрограмм, участников муниципальной программы;</w:t>
      </w:r>
    </w:p>
    <w:p w:rsidR="00187766" w:rsidRPr="005A3621" w:rsidRDefault="00187766" w:rsidP="00187766">
      <w:pPr>
        <w:ind w:firstLine="708"/>
        <w:jc w:val="both"/>
        <w:rPr>
          <w:rFonts w:ascii="Arial" w:hAnsi="Arial" w:cs="Arial"/>
          <w:sz w:val="16"/>
          <w:szCs w:val="16"/>
        </w:rPr>
      </w:pPr>
      <w:r w:rsidRPr="005A3621">
        <w:rPr>
          <w:rFonts w:ascii="Arial" w:hAnsi="Arial" w:cs="Arial"/>
          <w:sz w:val="16"/>
          <w:szCs w:val="16"/>
        </w:rPr>
        <w:t>принимает решение о необходимости внесения в установленном порядке изменений в муниципальную программу;</w:t>
      </w:r>
    </w:p>
    <w:p w:rsidR="00187766" w:rsidRPr="005A3621" w:rsidRDefault="00187766" w:rsidP="00187766">
      <w:pPr>
        <w:ind w:firstLine="708"/>
        <w:jc w:val="both"/>
        <w:rPr>
          <w:rFonts w:ascii="Arial" w:hAnsi="Arial" w:cs="Arial"/>
          <w:sz w:val="16"/>
          <w:szCs w:val="16"/>
        </w:rPr>
      </w:pPr>
      <w:bookmarkStart w:id="44" w:name="sub_416"/>
      <w:r w:rsidRPr="005A3621">
        <w:rPr>
          <w:rFonts w:ascii="Arial" w:hAnsi="Arial" w:cs="Arial"/>
          <w:sz w:val="16"/>
          <w:szCs w:val="16"/>
        </w:rPr>
        <w:t>организует работу по достижению целевых показателей муниципальной программы;</w:t>
      </w:r>
    </w:p>
    <w:bookmarkEnd w:id="44"/>
    <w:p w:rsidR="00187766" w:rsidRPr="005A3621" w:rsidRDefault="00187766" w:rsidP="00187766">
      <w:pPr>
        <w:ind w:firstLine="708"/>
        <w:jc w:val="both"/>
        <w:rPr>
          <w:rFonts w:ascii="Arial" w:hAnsi="Arial" w:cs="Arial"/>
          <w:sz w:val="16"/>
          <w:szCs w:val="16"/>
        </w:rPr>
      </w:pPr>
      <w:r w:rsidRPr="005A3621">
        <w:rPr>
          <w:rFonts w:ascii="Arial" w:hAnsi="Arial" w:cs="Arial"/>
          <w:sz w:val="16"/>
          <w:szCs w:val="16"/>
        </w:rPr>
        <w:t>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подпрограмм, участников муниципальной программы;</w:t>
      </w:r>
    </w:p>
    <w:p w:rsidR="00187766" w:rsidRPr="005A3621" w:rsidRDefault="00187766" w:rsidP="00187766">
      <w:pPr>
        <w:ind w:firstLine="708"/>
        <w:jc w:val="both"/>
        <w:rPr>
          <w:rFonts w:ascii="Arial" w:hAnsi="Arial" w:cs="Arial"/>
          <w:sz w:val="16"/>
          <w:szCs w:val="16"/>
        </w:rPr>
      </w:pPr>
      <w:r w:rsidRPr="005A3621">
        <w:rPr>
          <w:rFonts w:ascii="Arial" w:hAnsi="Arial" w:cs="Arial"/>
          <w:sz w:val="16"/>
          <w:szCs w:val="16"/>
        </w:rPr>
        <w:t xml:space="preserve">разрабатывает формы отчетности для координаторов подпрограмм и участников муниципальной программы, необходимые для осуществления </w:t>
      </w:r>
      <w:proofErr w:type="gramStart"/>
      <w:r w:rsidRPr="005A3621">
        <w:rPr>
          <w:rFonts w:ascii="Arial" w:hAnsi="Arial" w:cs="Arial"/>
          <w:sz w:val="16"/>
          <w:szCs w:val="16"/>
        </w:rPr>
        <w:t>контроля за</w:t>
      </w:r>
      <w:proofErr w:type="gramEnd"/>
      <w:r w:rsidRPr="005A3621">
        <w:rPr>
          <w:rFonts w:ascii="Arial" w:hAnsi="Arial" w:cs="Arial"/>
          <w:sz w:val="16"/>
          <w:szCs w:val="16"/>
        </w:rPr>
        <w:t xml:space="preserve"> выполнением муниципальной программы, устанавливает сроки их предоставления;</w:t>
      </w:r>
    </w:p>
    <w:p w:rsidR="00187766" w:rsidRPr="005A3621" w:rsidRDefault="00187766" w:rsidP="00187766">
      <w:pPr>
        <w:ind w:firstLine="708"/>
        <w:jc w:val="both"/>
        <w:rPr>
          <w:rFonts w:ascii="Arial" w:hAnsi="Arial" w:cs="Arial"/>
          <w:sz w:val="16"/>
          <w:szCs w:val="16"/>
        </w:rPr>
      </w:pPr>
      <w:r w:rsidRPr="005A3621">
        <w:rPr>
          <w:rFonts w:ascii="Arial" w:hAnsi="Arial" w:cs="Arial"/>
          <w:sz w:val="16"/>
          <w:szCs w:val="16"/>
        </w:rPr>
        <w:t>проводит мониторинг реализации муниципальной программы и анализ отчетности, представляемой координаторами подпрограмм и участниками муниципальной программы;</w:t>
      </w:r>
    </w:p>
    <w:p w:rsidR="00187766" w:rsidRPr="005A3621" w:rsidRDefault="00187766" w:rsidP="00187766">
      <w:pPr>
        <w:ind w:firstLine="708"/>
        <w:jc w:val="both"/>
        <w:rPr>
          <w:rFonts w:ascii="Arial" w:hAnsi="Arial" w:cs="Arial"/>
          <w:sz w:val="16"/>
          <w:szCs w:val="16"/>
        </w:rPr>
      </w:pPr>
      <w:r w:rsidRPr="005A3621">
        <w:rPr>
          <w:rFonts w:ascii="Arial" w:hAnsi="Arial" w:cs="Arial"/>
          <w:sz w:val="16"/>
          <w:szCs w:val="16"/>
        </w:rPr>
        <w:t>ежегодно проводит оценку эффективности реализации муниципальной программы;</w:t>
      </w:r>
    </w:p>
    <w:p w:rsidR="00187766" w:rsidRPr="005A3621" w:rsidRDefault="00187766" w:rsidP="00187766">
      <w:pPr>
        <w:ind w:firstLine="708"/>
        <w:jc w:val="both"/>
        <w:rPr>
          <w:rFonts w:ascii="Arial" w:hAnsi="Arial" w:cs="Arial"/>
          <w:sz w:val="16"/>
          <w:szCs w:val="16"/>
        </w:rPr>
      </w:pPr>
      <w:r w:rsidRPr="005A3621">
        <w:rPr>
          <w:rFonts w:ascii="Arial" w:hAnsi="Arial" w:cs="Arial"/>
          <w:sz w:val="16"/>
          <w:szCs w:val="16"/>
        </w:rPr>
        <w:t>готовит ежегодный доклад о ходе реализации муниципальной программы и оценке эффективности ее реализации (далее - доклад о ходе реализации муниципальной программы);</w:t>
      </w:r>
    </w:p>
    <w:p w:rsidR="00187766" w:rsidRPr="005A3621" w:rsidRDefault="00187766" w:rsidP="00187766">
      <w:pPr>
        <w:ind w:firstLine="708"/>
        <w:jc w:val="both"/>
        <w:rPr>
          <w:rFonts w:ascii="Arial" w:hAnsi="Arial" w:cs="Arial"/>
          <w:sz w:val="16"/>
          <w:szCs w:val="16"/>
        </w:rPr>
      </w:pPr>
      <w:r w:rsidRPr="005A3621">
        <w:rPr>
          <w:rFonts w:ascii="Arial" w:hAnsi="Arial" w:cs="Arial"/>
          <w:sz w:val="16"/>
          <w:szCs w:val="16"/>
        </w:rPr>
        <w:t>организует информационную и разъяснительную работу, направленную на освещение целей и задач муниципальной программы в печатных средствах массовой информации, на официальном сайте в информационно-телекоммуникационной сети «Интернет»;</w:t>
      </w:r>
    </w:p>
    <w:p w:rsidR="00187766" w:rsidRPr="005A3621" w:rsidRDefault="00187766" w:rsidP="00187766">
      <w:pPr>
        <w:ind w:firstLine="708"/>
        <w:jc w:val="both"/>
        <w:rPr>
          <w:rFonts w:ascii="Arial" w:hAnsi="Arial" w:cs="Arial"/>
          <w:sz w:val="16"/>
          <w:szCs w:val="16"/>
        </w:rPr>
      </w:pPr>
      <w:r w:rsidRPr="005A3621">
        <w:rPr>
          <w:rFonts w:ascii="Arial" w:hAnsi="Arial" w:cs="Arial"/>
          <w:sz w:val="16"/>
          <w:szCs w:val="16"/>
        </w:rPr>
        <w:t>размещает информацию о ходе реализации и достигнутых результатах муниципальной программы на официальном сайте администрации Новокубанского городского поселения Новокубанского района в информационно-телекоммуникационной сети «Интернет»;</w:t>
      </w:r>
    </w:p>
    <w:p w:rsidR="00187766" w:rsidRPr="005A3621" w:rsidRDefault="00187766" w:rsidP="00187766">
      <w:pPr>
        <w:ind w:firstLine="708"/>
        <w:jc w:val="both"/>
        <w:rPr>
          <w:rFonts w:ascii="Arial" w:hAnsi="Arial" w:cs="Arial"/>
          <w:sz w:val="16"/>
          <w:szCs w:val="16"/>
        </w:rPr>
      </w:pPr>
      <w:r w:rsidRPr="005A3621">
        <w:rPr>
          <w:rFonts w:ascii="Arial" w:hAnsi="Arial" w:cs="Arial"/>
          <w:sz w:val="16"/>
          <w:szCs w:val="16"/>
        </w:rPr>
        <w:t>осуществляет иные полномочия, установленные муниципальной программой.</w:t>
      </w:r>
    </w:p>
    <w:p w:rsidR="00187766" w:rsidRPr="005A3621" w:rsidRDefault="00187766" w:rsidP="00187766">
      <w:pPr>
        <w:ind w:firstLine="708"/>
        <w:jc w:val="both"/>
        <w:rPr>
          <w:rFonts w:ascii="Arial" w:hAnsi="Arial" w:cs="Arial"/>
          <w:sz w:val="16"/>
          <w:szCs w:val="16"/>
        </w:rPr>
      </w:pPr>
      <w:bookmarkStart w:id="45" w:name="sub_420"/>
      <w:r w:rsidRPr="005A3621">
        <w:rPr>
          <w:rFonts w:ascii="Arial" w:hAnsi="Arial" w:cs="Arial"/>
          <w:sz w:val="16"/>
          <w:szCs w:val="16"/>
        </w:rPr>
        <w:t>4.2. Текущее управление подпрограммой осуществляет ее координатор, который:</w:t>
      </w:r>
    </w:p>
    <w:bookmarkEnd w:id="45"/>
    <w:p w:rsidR="00187766" w:rsidRPr="005A3621" w:rsidRDefault="00187766" w:rsidP="00187766">
      <w:pPr>
        <w:ind w:firstLine="708"/>
        <w:jc w:val="both"/>
        <w:rPr>
          <w:rFonts w:ascii="Arial" w:hAnsi="Arial" w:cs="Arial"/>
          <w:sz w:val="16"/>
          <w:szCs w:val="16"/>
        </w:rPr>
      </w:pPr>
      <w:r w:rsidRPr="005A3621">
        <w:rPr>
          <w:rFonts w:ascii="Arial" w:hAnsi="Arial" w:cs="Arial"/>
          <w:sz w:val="16"/>
          <w:szCs w:val="16"/>
        </w:rPr>
        <w:t>обеспечивает разработку и реализацию подпрограммы;</w:t>
      </w:r>
    </w:p>
    <w:p w:rsidR="00187766" w:rsidRPr="005A3621" w:rsidRDefault="00187766" w:rsidP="00187766">
      <w:pPr>
        <w:ind w:firstLine="708"/>
        <w:jc w:val="both"/>
        <w:rPr>
          <w:rFonts w:ascii="Arial" w:hAnsi="Arial" w:cs="Arial"/>
          <w:sz w:val="16"/>
          <w:szCs w:val="16"/>
        </w:rPr>
      </w:pPr>
      <w:r w:rsidRPr="005A3621">
        <w:rPr>
          <w:rFonts w:ascii="Arial" w:hAnsi="Arial" w:cs="Arial"/>
          <w:sz w:val="16"/>
          <w:szCs w:val="16"/>
        </w:rPr>
        <w:t>организует работу по достижению целевых показателей подпрограммы;</w:t>
      </w:r>
    </w:p>
    <w:p w:rsidR="00187766" w:rsidRPr="005A3621" w:rsidRDefault="00187766" w:rsidP="00187766">
      <w:pPr>
        <w:ind w:firstLine="708"/>
        <w:jc w:val="both"/>
        <w:rPr>
          <w:rFonts w:ascii="Arial" w:hAnsi="Arial" w:cs="Arial"/>
          <w:sz w:val="16"/>
          <w:szCs w:val="16"/>
        </w:rPr>
      </w:pPr>
      <w:r w:rsidRPr="005A3621">
        <w:rPr>
          <w:rFonts w:ascii="Arial" w:hAnsi="Arial" w:cs="Arial"/>
          <w:sz w:val="16"/>
          <w:szCs w:val="16"/>
        </w:rPr>
        <w:lastRenderedPageBreak/>
        <w:t>представляет координатору муниципальной программы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187766" w:rsidRPr="005A3621" w:rsidRDefault="00187766" w:rsidP="00187766">
      <w:pPr>
        <w:ind w:firstLine="708"/>
        <w:jc w:val="both"/>
        <w:rPr>
          <w:rFonts w:ascii="Arial" w:hAnsi="Arial" w:cs="Arial"/>
          <w:sz w:val="16"/>
          <w:szCs w:val="16"/>
        </w:rPr>
      </w:pPr>
      <w:r w:rsidRPr="005A3621">
        <w:rPr>
          <w:rFonts w:ascii="Arial" w:hAnsi="Arial" w:cs="Arial"/>
          <w:sz w:val="16"/>
          <w:szCs w:val="16"/>
        </w:rPr>
        <w:t>осуществляет иные полномочия, установленные муниципальной программой (подпрограммой).</w:t>
      </w:r>
    </w:p>
    <w:p w:rsidR="00187766" w:rsidRPr="005A3621" w:rsidRDefault="00187766" w:rsidP="00187766">
      <w:pPr>
        <w:ind w:firstLine="708"/>
        <w:jc w:val="both"/>
        <w:rPr>
          <w:rFonts w:ascii="Arial" w:hAnsi="Arial" w:cs="Arial"/>
          <w:sz w:val="16"/>
          <w:szCs w:val="16"/>
        </w:rPr>
      </w:pPr>
      <w:r w:rsidRPr="005A3621">
        <w:rPr>
          <w:rFonts w:ascii="Arial" w:hAnsi="Arial" w:cs="Arial"/>
          <w:sz w:val="16"/>
          <w:szCs w:val="16"/>
        </w:rPr>
        <w:t xml:space="preserve">4.3. </w:t>
      </w:r>
      <w:proofErr w:type="gramStart"/>
      <w:r w:rsidRPr="005A3621">
        <w:rPr>
          <w:rFonts w:ascii="Arial" w:hAnsi="Arial" w:cs="Arial"/>
          <w:sz w:val="16"/>
          <w:szCs w:val="16"/>
        </w:rPr>
        <w:t>Финансово-экономический отдел администрации Новокубанского городского поселения Новокубанского района ежемесячно, до 15-числа, обеспечивает размещение на официальном сайте администрации Новокубанского городского поселения Новокубанского района информации о бюджетных ассигнованиях и кассовых расходах бюджета Новокубанского городского поселения Новокубанского района на реализацию муниципальных программ, в том числе источником финансового обеспечения которых являются средства краевого и федерального бюджетов.</w:t>
      </w:r>
      <w:proofErr w:type="gramEnd"/>
    </w:p>
    <w:p w:rsidR="00187766" w:rsidRPr="005A3621" w:rsidRDefault="00187766" w:rsidP="00187766">
      <w:pPr>
        <w:ind w:firstLine="708"/>
        <w:jc w:val="both"/>
        <w:rPr>
          <w:rFonts w:ascii="Arial" w:hAnsi="Arial" w:cs="Arial"/>
          <w:sz w:val="16"/>
          <w:szCs w:val="16"/>
        </w:rPr>
      </w:pPr>
      <w:bookmarkStart w:id="46" w:name="sub_48"/>
      <w:r w:rsidRPr="005A3621">
        <w:rPr>
          <w:rFonts w:ascii="Arial" w:hAnsi="Arial" w:cs="Arial"/>
          <w:sz w:val="16"/>
          <w:szCs w:val="16"/>
        </w:rPr>
        <w:t>4.4. Мониторинг реализации муниципальной программы осуществляется по отчетным формам, утверждаемым постановлением администрации Новокубанского городского поселения Новокубанского района.</w:t>
      </w:r>
    </w:p>
    <w:p w:rsidR="00187766" w:rsidRPr="005A3621" w:rsidRDefault="00187766" w:rsidP="00187766">
      <w:pPr>
        <w:ind w:firstLine="708"/>
        <w:jc w:val="both"/>
        <w:rPr>
          <w:rFonts w:ascii="Arial" w:hAnsi="Arial" w:cs="Arial"/>
          <w:sz w:val="16"/>
          <w:szCs w:val="16"/>
        </w:rPr>
      </w:pPr>
      <w:bookmarkStart w:id="47" w:name="sub_49"/>
      <w:bookmarkEnd w:id="46"/>
      <w:r w:rsidRPr="005A3621">
        <w:rPr>
          <w:rFonts w:ascii="Arial" w:hAnsi="Arial" w:cs="Arial"/>
          <w:sz w:val="16"/>
          <w:szCs w:val="16"/>
        </w:rPr>
        <w:t>4.5. Координатор муниципальной программы ежеквартально, до 20-го числа месяца, следующего за отчетным кварталом, представляет в финансово-экономический отдел администрации Новокубанского городского поселения Новокубанского район заполненные отчетные формы мониторинга реализации муниципальной программы.</w:t>
      </w:r>
    </w:p>
    <w:bookmarkEnd w:id="47"/>
    <w:p w:rsidR="00187766" w:rsidRPr="005A3621" w:rsidRDefault="00187766" w:rsidP="00187766">
      <w:pPr>
        <w:ind w:firstLine="708"/>
        <w:jc w:val="both"/>
        <w:rPr>
          <w:rFonts w:ascii="Arial" w:hAnsi="Arial" w:cs="Arial"/>
          <w:sz w:val="16"/>
          <w:szCs w:val="16"/>
        </w:rPr>
      </w:pPr>
      <w:r w:rsidRPr="005A3621">
        <w:rPr>
          <w:rFonts w:ascii="Arial" w:hAnsi="Arial" w:cs="Arial"/>
          <w:sz w:val="16"/>
          <w:szCs w:val="16"/>
        </w:rPr>
        <w:t>4.6. Координатор муниципальной программы ежегодно, до 15 февраля года, следующего за отчетным годом, направляет в финансово-экономический отдел администрации Новокубанского городского поселения Новокубанского района доклад о ходе реализации муниципальной программы на бумажных и электронных носителях.</w:t>
      </w:r>
    </w:p>
    <w:p w:rsidR="00187766" w:rsidRPr="005A3621" w:rsidRDefault="00187766" w:rsidP="00187766">
      <w:pPr>
        <w:ind w:firstLine="708"/>
        <w:jc w:val="both"/>
        <w:rPr>
          <w:rFonts w:ascii="Arial" w:hAnsi="Arial" w:cs="Arial"/>
          <w:sz w:val="16"/>
          <w:szCs w:val="16"/>
        </w:rPr>
      </w:pPr>
      <w:r w:rsidRPr="005A3621">
        <w:rPr>
          <w:rFonts w:ascii="Arial" w:hAnsi="Arial" w:cs="Arial"/>
          <w:sz w:val="16"/>
          <w:szCs w:val="16"/>
        </w:rPr>
        <w:t>Координаторы подпрограмм и участники муниципальной программы в пределах своей компетенции ежегодно в сроки, установленные координатором муниципальной программы, представляют в его адрес в рамках компетенции информацию, необходимую для формирования доклада о ходе реализации муниципальной программы.</w:t>
      </w:r>
    </w:p>
    <w:p w:rsidR="00187766" w:rsidRPr="005A3621" w:rsidRDefault="00187766" w:rsidP="00187766">
      <w:pPr>
        <w:ind w:firstLine="708"/>
        <w:jc w:val="both"/>
        <w:rPr>
          <w:rFonts w:ascii="Arial" w:hAnsi="Arial" w:cs="Arial"/>
          <w:sz w:val="16"/>
          <w:szCs w:val="16"/>
        </w:rPr>
      </w:pPr>
      <w:bookmarkStart w:id="48" w:name="sub_4103"/>
      <w:r w:rsidRPr="005A3621">
        <w:rPr>
          <w:rFonts w:ascii="Arial" w:hAnsi="Arial" w:cs="Arial"/>
          <w:sz w:val="16"/>
          <w:szCs w:val="16"/>
        </w:rPr>
        <w:t>Доклад о ходе реализации муниципальной программы должен содержать:</w:t>
      </w:r>
    </w:p>
    <w:p w:rsidR="00187766" w:rsidRPr="005A3621" w:rsidRDefault="00187766" w:rsidP="00187766">
      <w:pPr>
        <w:ind w:firstLine="708"/>
        <w:jc w:val="both"/>
        <w:rPr>
          <w:rFonts w:ascii="Arial" w:hAnsi="Arial" w:cs="Arial"/>
          <w:sz w:val="16"/>
          <w:szCs w:val="16"/>
        </w:rPr>
      </w:pPr>
      <w:bookmarkStart w:id="49" w:name="sub_4104"/>
      <w:bookmarkEnd w:id="48"/>
      <w:r w:rsidRPr="005A3621">
        <w:rPr>
          <w:rFonts w:ascii="Arial" w:hAnsi="Arial" w:cs="Arial"/>
          <w:sz w:val="16"/>
          <w:szCs w:val="16"/>
        </w:rPr>
        <w:t>конкретные результаты, достигнутые за отчетный период;</w:t>
      </w:r>
    </w:p>
    <w:bookmarkEnd w:id="49"/>
    <w:p w:rsidR="00187766" w:rsidRPr="005A3621" w:rsidRDefault="00187766" w:rsidP="00187766">
      <w:pPr>
        <w:ind w:firstLine="708"/>
        <w:jc w:val="both"/>
        <w:rPr>
          <w:rFonts w:ascii="Arial" w:hAnsi="Arial" w:cs="Arial"/>
          <w:sz w:val="16"/>
          <w:szCs w:val="16"/>
        </w:rPr>
      </w:pPr>
      <w:r w:rsidRPr="005A3621">
        <w:rPr>
          <w:rFonts w:ascii="Arial" w:hAnsi="Arial" w:cs="Arial"/>
          <w:sz w:val="16"/>
          <w:szCs w:val="16"/>
        </w:rPr>
        <w:t>сведения о фактических объемах финансирования программы в целом и по каждому мероприятию подпрограмм, ведомственных целевых программ, включенных в муниципальную программу, и основных мероприятий в разрезе источников финансирования и главных распорядителей (распорядителей) средств бюджета Новокубанского городского поселения Новокубанского района;</w:t>
      </w:r>
    </w:p>
    <w:p w:rsidR="00187766" w:rsidRPr="005A3621" w:rsidRDefault="00187766" w:rsidP="00187766">
      <w:pPr>
        <w:ind w:firstLine="708"/>
        <w:jc w:val="both"/>
        <w:rPr>
          <w:rFonts w:ascii="Arial" w:hAnsi="Arial" w:cs="Arial"/>
          <w:sz w:val="16"/>
          <w:szCs w:val="16"/>
        </w:rPr>
      </w:pPr>
      <w:r w:rsidRPr="005A3621">
        <w:rPr>
          <w:rFonts w:ascii="Arial" w:hAnsi="Arial" w:cs="Arial"/>
          <w:sz w:val="16"/>
          <w:szCs w:val="16"/>
        </w:rPr>
        <w:t>сведения о фактическом выполнении мероприятий подпрограмм, ведомственных целевых программ, включенных в муниципальную программу, и основных мероприятий с указанием причин их невыполнения или неполного выполнения;</w:t>
      </w:r>
    </w:p>
    <w:p w:rsidR="00187766" w:rsidRPr="005A3621" w:rsidRDefault="00187766" w:rsidP="00187766">
      <w:pPr>
        <w:ind w:firstLine="708"/>
        <w:jc w:val="both"/>
        <w:rPr>
          <w:rFonts w:ascii="Arial" w:hAnsi="Arial" w:cs="Arial"/>
          <w:sz w:val="16"/>
          <w:szCs w:val="16"/>
        </w:rPr>
      </w:pPr>
      <w:bookmarkStart w:id="50" w:name="sub_4106"/>
      <w:r w:rsidRPr="005A3621">
        <w:rPr>
          <w:rFonts w:ascii="Arial" w:hAnsi="Arial" w:cs="Arial"/>
          <w:sz w:val="16"/>
          <w:szCs w:val="16"/>
        </w:rPr>
        <w:t>сведения о соответствии фактически достигнутых целевых показателей реализации муниципальной программы и входящих в ее состав подпрограмм, ведомственных целевых программ плановым показателям, установленным муниципальной программой;</w:t>
      </w:r>
    </w:p>
    <w:p w:rsidR="00187766" w:rsidRPr="005A3621" w:rsidRDefault="00187766" w:rsidP="00187766">
      <w:pPr>
        <w:ind w:firstLine="708"/>
        <w:jc w:val="both"/>
        <w:rPr>
          <w:rFonts w:ascii="Arial" w:hAnsi="Arial" w:cs="Arial"/>
          <w:sz w:val="16"/>
          <w:szCs w:val="16"/>
        </w:rPr>
      </w:pPr>
      <w:bookmarkStart w:id="51" w:name="sub_4107"/>
      <w:bookmarkEnd w:id="50"/>
      <w:r w:rsidRPr="005A3621">
        <w:rPr>
          <w:rFonts w:ascii="Arial" w:hAnsi="Arial" w:cs="Arial"/>
          <w:sz w:val="16"/>
          <w:szCs w:val="16"/>
        </w:rPr>
        <w:t>оценку эффективности реализации муниципальной программы;</w:t>
      </w:r>
    </w:p>
    <w:p w:rsidR="00187766" w:rsidRPr="005A3621" w:rsidRDefault="00187766" w:rsidP="00187766">
      <w:pPr>
        <w:ind w:firstLine="708"/>
        <w:jc w:val="both"/>
        <w:rPr>
          <w:rFonts w:ascii="Arial" w:hAnsi="Arial" w:cs="Arial"/>
          <w:sz w:val="16"/>
          <w:szCs w:val="16"/>
        </w:rPr>
      </w:pPr>
      <w:bookmarkStart w:id="52" w:name="sub_4108"/>
      <w:bookmarkEnd w:id="51"/>
      <w:r w:rsidRPr="005A3621">
        <w:rPr>
          <w:rFonts w:ascii="Arial" w:hAnsi="Arial" w:cs="Arial"/>
          <w:sz w:val="16"/>
          <w:szCs w:val="16"/>
        </w:rPr>
        <w:t>анализ факторов, повлиявших на ход реализации муниципальной программы;</w:t>
      </w:r>
    </w:p>
    <w:bookmarkEnd w:id="52"/>
    <w:p w:rsidR="00187766" w:rsidRPr="005A3621" w:rsidRDefault="00187766" w:rsidP="00187766">
      <w:pPr>
        <w:ind w:firstLine="708"/>
        <w:jc w:val="both"/>
        <w:rPr>
          <w:rFonts w:ascii="Arial" w:hAnsi="Arial" w:cs="Arial"/>
          <w:sz w:val="16"/>
          <w:szCs w:val="16"/>
        </w:rPr>
      </w:pPr>
      <w:r w:rsidRPr="005A3621">
        <w:rPr>
          <w:rFonts w:ascii="Arial" w:hAnsi="Arial" w:cs="Arial"/>
          <w:sz w:val="16"/>
          <w:szCs w:val="16"/>
        </w:rPr>
        <w:t>предложения по дальнейшей реализации муниципальной программы, в том числе по оптимизации расходов бюджета Новокубанского городского поселения Новокубанского района на реализацию основных мероприятий муниципальной программы, мероприятий подпрограмм, мероприятий ведомственных целевых программ и корректировке целевых показателей муниципальной программы на текущий финансовый год и на плановый период.</w:t>
      </w:r>
    </w:p>
    <w:p w:rsidR="00187766" w:rsidRPr="005A3621" w:rsidRDefault="00187766" w:rsidP="00187766">
      <w:pPr>
        <w:ind w:firstLine="708"/>
        <w:jc w:val="both"/>
        <w:rPr>
          <w:rFonts w:ascii="Arial" w:hAnsi="Arial" w:cs="Arial"/>
          <w:sz w:val="16"/>
          <w:szCs w:val="16"/>
        </w:rPr>
      </w:pPr>
      <w:proofErr w:type="gramStart"/>
      <w:r w:rsidRPr="005A3621">
        <w:rPr>
          <w:rFonts w:ascii="Arial" w:hAnsi="Arial" w:cs="Arial"/>
          <w:sz w:val="16"/>
          <w:szCs w:val="16"/>
        </w:rPr>
        <w:t>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подпрограмм, ведомственных целевых программ и основных мероприятий, сводных показателей муниципальных заданий на оказание муниципальных услуг (выполнение работ) муниципальными учреждениями Новокубанского городского поселения Новокубанского района в сфере реализации муниципальной программы (при наличии).</w:t>
      </w:r>
      <w:proofErr w:type="gramEnd"/>
    </w:p>
    <w:p w:rsidR="00187766" w:rsidRPr="005A3621" w:rsidRDefault="00187766" w:rsidP="00187766">
      <w:pPr>
        <w:ind w:firstLine="708"/>
        <w:jc w:val="both"/>
        <w:rPr>
          <w:rFonts w:ascii="Arial" w:hAnsi="Arial" w:cs="Arial"/>
          <w:sz w:val="16"/>
          <w:szCs w:val="16"/>
        </w:rPr>
      </w:pPr>
      <w:r w:rsidRPr="005A3621">
        <w:rPr>
          <w:rFonts w:ascii="Arial" w:hAnsi="Arial" w:cs="Arial"/>
          <w:sz w:val="16"/>
          <w:szCs w:val="16"/>
        </w:rPr>
        <w:t xml:space="preserve">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w:t>
      </w:r>
      <w:proofErr w:type="gramStart"/>
      <w:r w:rsidRPr="005A3621">
        <w:rPr>
          <w:rFonts w:ascii="Arial" w:hAnsi="Arial" w:cs="Arial"/>
          <w:sz w:val="16"/>
          <w:szCs w:val="16"/>
        </w:rPr>
        <w:t>факторов</w:t>
      </w:r>
      <w:proofErr w:type="gramEnd"/>
      <w:r w:rsidRPr="005A3621">
        <w:rPr>
          <w:rFonts w:ascii="Arial" w:hAnsi="Arial" w:cs="Arial"/>
          <w:sz w:val="16"/>
          <w:szCs w:val="16"/>
        </w:rPr>
        <w:t xml:space="preserve"> и указываются в докладе о ходе реализации муниципальной программы причины, повлиявшие на такие расхождения.</w:t>
      </w:r>
    </w:p>
    <w:p w:rsidR="00187766" w:rsidRPr="005A3621" w:rsidRDefault="00187766" w:rsidP="00187766">
      <w:pPr>
        <w:ind w:firstLine="708"/>
        <w:jc w:val="both"/>
        <w:rPr>
          <w:rFonts w:ascii="Arial" w:hAnsi="Arial" w:cs="Arial"/>
          <w:sz w:val="16"/>
          <w:szCs w:val="16"/>
        </w:rPr>
      </w:pPr>
      <w:r w:rsidRPr="005A3621">
        <w:rPr>
          <w:rFonts w:ascii="Arial" w:hAnsi="Arial" w:cs="Arial"/>
          <w:sz w:val="16"/>
          <w:szCs w:val="16"/>
        </w:rPr>
        <w:t>По муниципальной программе, срок реализации которой завершился в отчетном году, координатор муниципальной программы представляет в финансово-экономический отдел администрации Новокубанского городского поселения Новокубанского района доклад о результатах ее выполнения, включая оценку эффективности реализации муниципальной программы за истекший год и весь период реализации муниципальной программы.</w:t>
      </w:r>
    </w:p>
    <w:p w:rsidR="00187766" w:rsidRPr="005A3621" w:rsidRDefault="00187766" w:rsidP="00187766">
      <w:pPr>
        <w:ind w:firstLine="708"/>
        <w:jc w:val="both"/>
        <w:rPr>
          <w:rFonts w:ascii="Arial" w:hAnsi="Arial" w:cs="Arial"/>
          <w:sz w:val="16"/>
          <w:szCs w:val="16"/>
        </w:rPr>
      </w:pPr>
      <w:r w:rsidRPr="005A3621">
        <w:rPr>
          <w:rFonts w:ascii="Arial" w:hAnsi="Arial" w:cs="Arial"/>
          <w:sz w:val="16"/>
          <w:szCs w:val="16"/>
        </w:rPr>
        <w:t xml:space="preserve">4.7. </w:t>
      </w:r>
      <w:proofErr w:type="gramStart"/>
      <w:r w:rsidRPr="005A3621">
        <w:rPr>
          <w:rFonts w:ascii="Arial" w:hAnsi="Arial" w:cs="Arial"/>
          <w:sz w:val="16"/>
          <w:szCs w:val="16"/>
        </w:rPr>
        <w:t>Финансово-экономический отдел администрации Новокубанского городского поселения Новокубанского района ежегодно, до 15 мая года, следующего за отчетным, формирует и представляет на рассмотрение главы Новокубанского городского поселения Новокубанского района сводный годовой доклад о ходе реализации и об оценке эффективности реализации муниципальных программ, подготовленный на основе докладов о ходе реализации муниципальных программ, представленных координаторами муниципальных программ, который содержит:</w:t>
      </w:r>
      <w:proofErr w:type="gramEnd"/>
    </w:p>
    <w:p w:rsidR="00187766" w:rsidRPr="005A3621" w:rsidRDefault="00187766" w:rsidP="00187766">
      <w:pPr>
        <w:ind w:firstLine="708"/>
        <w:jc w:val="both"/>
        <w:rPr>
          <w:rFonts w:ascii="Arial" w:hAnsi="Arial" w:cs="Arial"/>
          <w:sz w:val="16"/>
          <w:szCs w:val="16"/>
        </w:rPr>
      </w:pPr>
      <w:r w:rsidRPr="005A3621">
        <w:rPr>
          <w:rFonts w:ascii="Arial" w:hAnsi="Arial" w:cs="Arial"/>
          <w:sz w:val="16"/>
          <w:szCs w:val="16"/>
        </w:rPr>
        <w:t xml:space="preserve">ранжированный перечень муниципальных программ по значению их эффективности, рассчитанной в соответствии с </w:t>
      </w:r>
      <w:r w:rsidRPr="005A3621">
        <w:rPr>
          <w:rStyle w:val="af4"/>
          <w:rFonts w:ascii="Arial" w:hAnsi="Arial" w:cs="Arial"/>
          <w:sz w:val="16"/>
          <w:szCs w:val="16"/>
        </w:rPr>
        <w:t>Методикой</w:t>
      </w:r>
      <w:r w:rsidRPr="005A3621">
        <w:rPr>
          <w:rFonts w:ascii="Arial" w:hAnsi="Arial" w:cs="Arial"/>
          <w:sz w:val="16"/>
          <w:szCs w:val="16"/>
        </w:rPr>
        <w:t xml:space="preserve"> оценки эффективности реализации муниципальной программы;</w:t>
      </w:r>
    </w:p>
    <w:p w:rsidR="00187766" w:rsidRPr="005A3621" w:rsidRDefault="00187766" w:rsidP="00187766">
      <w:pPr>
        <w:ind w:firstLine="708"/>
        <w:jc w:val="both"/>
        <w:rPr>
          <w:rFonts w:ascii="Arial" w:hAnsi="Arial" w:cs="Arial"/>
          <w:sz w:val="16"/>
          <w:szCs w:val="16"/>
        </w:rPr>
      </w:pPr>
      <w:r w:rsidRPr="005A3621">
        <w:rPr>
          <w:rFonts w:ascii="Arial" w:hAnsi="Arial" w:cs="Arial"/>
          <w:sz w:val="16"/>
          <w:szCs w:val="16"/>
        </w:rPr>
        <w:t>сведения об основных результатах реализации муниципальных программ за отчетный период;</w:t>
      </w:r>
    </w:p>
    <w:p w:rsidR="00187766" w:rsidRPr="005A3621" w:rsidRDefault="00187766" w:rsidP="00187766">
      <w:pPr>
        <w:ind w:firstLine="708"/>
        <w:jc w:val="both"/>
        <w:rPr>
          <w:rFonts w:ascii="Arial" w:hAnsi="Arial" w:cs="Arial"/>
          <w:sz w:val="16"/>
          <w:szCs w:val="16"/>
        </w:rPr>
      </w:pPr>
      <w:r w:rsidRPr="005A3621">
        <w:rPr>
          <w:rFonts w:ascii="Arial" w:hAnsi="Arial" w:cs="Arial"/>
          <w:sz w:val="16"/>
          <w:szCs w:val="16"/>
        </w:rPr>
        <w:t>сведения о степени соответствия установленных и достигнутых целевых показателей муниципальных программ за отчетный год;</w:t>
      </w:r>
    </w:p>
    <w:p w:rsidR="00187766" w:rsidRPr="005A3621" w:rsidRDefault="00187766" w:rsidP="00187766">
      <w:pPr>
        <w:ind w:firstLine="708"/>
        <w:jc w:val="both"/>
        <w:rPr>
          <w:rFonts w:ascii="Arial" w:hAnsi="Arial" w:cs="Arial"/>
          <w:sz w:val="16"/>
          <w:szCs w:val="16"/>
        </w:rPr>
      </w:pPr>
      <w:r w:rsidRPr="005A3621">
        <w:rPr>
          <w:rFonts w:ascii="Arial" w:hAnsi="Arial" w:cs="Arial"/>
          <w:sz w:val="16"/>
          <w:szCs w:val="16"/>
        </w:rPr>
        <w:t>сведения об исполнении расходных обязательств Новокубанского городского поселения Новокубанского района;</w:t>
      </w:r>
    </w:p>
    <w:p w:rsidR="00187766" w:rsidRPr="005A3621" w:rsidRDefault="00187766" w:rsidP="00187766">
      <w:pPr>
        <w:ind w:firstLine="708"/>
        <w:jc w:val="both"/>
        <w:rPr>
          <w:rFonts w:ascii="Arial" w:hAnsi="Arial" w:cs="Arial"/>
          <w:sz w:val="16"/>
          <w:szCs w:val="16"/>
        </w:rPr>
      </w:pPr>
      <w:r w:rsidRPr="005A3621">
        <w:rPr>
          <w:rFonts w:ascii="Arial" w:hAnsi="Arial" w:cs="Arial"/>
          <w:sz w:val="16"/>
          <w:szCs w:val="16"/>
        </w:rPr>
        <w:t>при необходимости - предложения об изменении форм и методов управления реализацией муниципальной программы, о прекращении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187766" w:rsidRPr="005A3621" w:rsidRDefault="00187766" w:rsidP="00187766">
      <w:pPr>
        <w:ind w:firstLine="708"/>
        <w:jc w:val="both"/>
        <w:rPr>
          <w:rFonts w:ascii="Arial" w:hAnsi="Arial" w:cs="Arial"/>
          <w:sz w:val="16"/>
          <w:szCs w:val="16"/>
        </w:rPr>
      </w:pPr>
      <w:proofErr w:type="gramStart"/>
      <w:r w:rsidRPr="005A3621">
        <w:rPr>
          <w:rFonts w:ascii="Arial" w:hAnsi="Arial" w:cs="Arial"/>
          <w:sz w:val="16"/>
          <w:szCs w:val="16"/>
        </w:rPr>
        <w:t>При наличии предложений финансово-экономического отдела администрации Новокубанского городского поселения Новокубанского района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 сводный годовой доклад о ходе реализации и об оценке эффективности реализации муниципальных программ направляется на рассмотрение Администрации для последующего принятия</w:t>
      </w:r>
      <w:proofErr w:type="gramEnd"/>
      <w:r w:rsidRPr="005A3621">
        <w:rPr>
          <w:rFonts w:ascii="Arial" w:hAnsi="Arial" w:cs="Arial"/>
          <w:sz w:val="16"/>
          <w:szCs w:val="16"/>
        </w:rPr>
        <w:t xml:space="preserve"> соответствующего решения главой Новокубанского городского поселения Новокубанского района.</w:t>
      </w:r>
    </w:p>
    <w:p w:rsidR="00187766" w:rsidRPr="005A3621" w:rsidRDefault="00187766" w:rsidP="00187766">
      <w:pPr>
        <w:ind w:firstLine="708"/>
        <w:jc w:val="both"/>
        <w:rPr>
          <w:rFonts w:ascii="Arial" w:hAnsi="Arial" w:cs="Arial"/>
          <w:sz w:val="16"/>
          <w:szCs w:val="16"/>
        </w:rPr>
      </w:pPr>
      <w:r w:rsidRPr="005A3621">
        <w:rPr>
          <w:rFonts w:ascii="Arial" w:hAnsi="Arial" w:cs="Arial"/>
          <w:sz w:val="16"/>
          <w:szCs w:val="16"/>
        </w:rPr>
        <w:t xml:space="preserve">4.8. </w:t>
      </w:r>
      <w:proofErr w:type="gramStart"/>
      <w:r w:rsidRPr="005A3621">
        <w:rPr>
          <w:rFonts w:ascii="Arial" w:hAnsi="Arial" w:cs="Arial"/>
          <w:sz w:val="16"/>
          <w:szCs w:val="16"/>
        </w:rPr>
        <w:t>При реализации мероприятия муниципальной программы (подпрограммы, ведомственной целевой программы, основного мероприятия) координатор муниципальной программы (подпрограммы), участник муниципальной программы, может выступать муниципальным заказчиком и (или) главным распорядителем (распорядителем) бюджетных средств, а также исполнителем (в случае, если мероприятие не предполагает финансирования за счет средств бюджетов бюджетной системы Российской Федерации либо осуществляется за счет средств, предусмотренных на содержание координатора муниципальной программы (подпрограммы), участника</w:t>
      </w:r>
      <w:proofErr w:type="gramEnd"/>
      <w:r w:rsidRPr="005A3621">
        <w:rPr>
          <w:rFonts w:ascii="Arial" w:hAnsi="Arial" w:cs="Arial"/>
          <w:sz w:val="16"/>
          <w:szCs w:val="16"/>
        </w:rPr>
        <w:t xml:space="preserve"> муниципальной программы).</w:t>
      </w:r>
    </w:p>
    <w:p w:rsidR="00187766" w:rsidRPr="005A3621" w:rsidRDefault="00187766" w:rsidP="00187766">
      <w:pPr>
        <w:ind w:firstLine="708"/>
        <w:jc w:val="both"/>
        <w:rPr>
          <w:rFonts w:ascii="Arial" w:hAnsi="Arial" w:cs="Arial"/>
          <w:sz w:val="16"/>
          <w:szCs w:val="16"/>
        </w:rPr>
      </w:pPr>
      <w:bookmarkStart w:id="53" w:name="sub_413"/>
      <w:r w:rsidRPr="005A3621">
        <w:rPr>
          <w:rFonts w:ascii="Arial" w:hAnsi="Arial" w:cs="Arial"/>
          <w:sz w:val="16"/>
          <w:szCs w:val="16"/>
        </w:rPr>
        <w:t>4.9. Муниципальный заказчик:</w:t>
      </w:r>
    </w:p>
    <w:bookmarkEnd w:id="53"/>
    <w:p w:rsidR="00187766" w:rsidRPr="005A3621" w:rsidRDefault="00187766" w:rsidP="00187766">
      <w:pPr>
        <w:ind w:firstLine="708"/>
        <w:jc w:val="both"/>
        <w:rPr>
          <w:rFonts w:ascii="Arial" w:hAnsi="Arial" w:cs="Arial"/>
          <w:sz w:val="16"/>
          <w:szCs w:val="16"/>
        </w:rPr>
      </w:pPr>
      <w:r w:rsidRPr="005A3621">
        <w:rPr>
          <w:rFonts w:ascii="Arial" w:hAnsi="Arial" w:cs="Arial"/>
          <w:sz w:val="16"/>
          <w:szCs w:val="16"/>
        </w:rPr>
        <w:lastRenderedPageBreak/>
        <w:t xml:space="preserve">заключает муниципальные контракты в установленном законодательством порядке согласно </w:t>
      </w:r>
      <w:r w:rsidRPr="005A3621">
        <w:rPr>
          <w:rStyle w:val="af4"/>
          <w:rFonts w:ascii="Arial" w:hAnsi="Arial" w:cs="Arial"/>
          <w:sz w:val="16"/>
          <w:szCs w:val="16"/>
        </w:rPr>
        <w:t>Федеральному закону</w:t>
      </w:r>
      <w:r w:rsidRPr="005A3621">
        <w:rPr>
          <w:rFonts w:ascii="Arial" w:hAnsi="Arial" w:cs="Arial"/>
          <w:sz w:val="16"/>
          <w:szCs w:val="16"/>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
    <w:p w:rsidR="00187766" w:rsidRPr="005A3621" w:rsidRDefault="00187766" w:rsidP="00187766">
      <w:pPr>
        <w:ind w:firstLine="708"/>
        <w:jc w:val="both"/>
        <w:rPr>
          <w:rFonts w:ascii="Arial" w:hAnsi="Arial" w:cs="Arial"/>
          <w:sz w:val="16"/>
          <w:szCs w:val="16"/>
        </w:rPr>
      </w:pPr>
      <w:r w:rsidRPr="005A3621">
        <w:rPr>
          <w:rFonts w:ascii="Arial" w:hAnsi="Arial" w:cs="Arial"/>
          <w:sz w:val="16"/>
          <w:szCs w:val="16"/>
        </w:rPr>
        <w:t>проводит анализ выполнения мероприятий;</w:t>
      </w:r>
    </w:p>
    <w:p w:rsidR="00187766" w:rsidRPr="005A3621" w:rsidRDefault="00187766" w:rsidP="00187766">
      <w:pPr>
        <w:ind w:firstLine="708"/>
        <w:jc w:val="both"/>
        <w:rPr>
          <w:rFonts w:ascii="Arial" w:hAnsi="Arial" w:cs="Arial"/>
          <w:sz w:val="16"/>
          <w:szCs w:val="16"/>
        </w:rPr>
      </w:pPr>
      <w:r w:rsidRPr="005A3621">
        <w:rPr>
          <w:rFonts w:ascii="Arial" w:hAnsi="Arial" w:cs="Arial"/>
          <w:sz w:val="16"/>
          <w:szCs w:val="16"/>
        </w:rPr>
        <w:t>несет ответственность за нецелевое и неэффективное использование выделенных в его распоряжение бюджетных средств;</w:t>
      </w:r>
    </w:p>
    <w:p w:rsidR="00187766" w:rsidRPr="005A3621" w:rsidRDefault="00187766" w:rsidP="00187766">
      <w:pPr>
        <w:ind w:firstLine="708"/>
        <w:jc w:val="both"/>
        <w:rPr>
          <w:rFonts w:ascii="Arial" w:hAnsi="Arial" w:cs="Arial"/>
          <w:sz w:val="16"/>
          <w:szCs w:val="16"/>
        </w:rPr>
      </w:pPr>
      <w:r w:rsidRPr="005A3621">
        <w:rPr>
          <w:rFonts w:ascii="Arial" w:hAnsi="Arial" w:cs="Arial"/>
          <w:sz w:val="16"/>
          <w:szCs w:val="16"/>
        </w:rPr>
        <w:t>осуществляет согласование с координатором муниципальной программы (подпрограммы) возможных сроков выполнения мероприятия, предложений по объемам и источникам финансирования;</w:t>
      </w:r>
    </w:p>
    <w:p w:rsidR="00187766" w:rsidRPr="005A3621" w:rsidRDefault="00187766" w:rsidP="00187766">
      <w:pPr>
        <w:ind w:firstLine="708"/>
        <w:jc w:val="both"/>
        <w:rPr>
          <w:rFonts w:ascii="Arial" w:hAnsi="Arial" w:cs="Arial"/>
          <w:sz w:val="16"/>
          <w:szCs w:val="16"/>
        </w:rPr>
      </w:pPr>
      <w:r w:rsidRPr="005A3621">
        <w:rPr>
          <w:rFonts w:ascii="Arial" w:hAnsi="Arial" w:cs="Arial"/>
          <w:sz w:val="16"/>
          <w:szCs w:val="16"/>
        </w:rPr>
        <w:t>формирует бюджетные заявки на финансирование мероприятия подпрограммы (основного мероприятия), а также осуществляет иные полномочия, установленные муниципальной программой (подпрограммой).</w:t>
      </w:r>
    </w:p>
    <w:p w:rsidR="00187766" w:rsidRPr="005A3621" w:rsidRDefault="00187766" w:rsidP="00187766">
      <w:pPr>
        <w:ind w:firstLine="708"/>
        <w:jc w:val="both"/>
        <w:rPr>
          <w:rFonts w:ascii="Arial" w:hAnsi="Arial" w:cs="Arial"/>
          <w:sz w:val="16"/>
          <w:szCs w:val="16"/>
        </w:rPr>
      </w:pPr>
      <w:bookmarkStart w:id="54" w:name="sub_414"/>
      <w:r w:rsidRPr="005A3621">
        <w:rPr>
          <w:rFonts w:ascii="Arial" w:hAnsi="Arial" w:cs="Arial"/>
          <w:sz w:val="16"/>
          <w:szCs w:val="16"/>
        </w:rPr>
        <w:t>4.10. Главный распорядитель (распорядитель) бюджетных сре</w:t>
      </w:r>
      <w:proofErr w:type="gramStart"/>
      <w:r w:rsidRPr="005A3621">
        <w:rPr>
          <w:rFonts w:ascii="Arial" w:hAnsi="Arial" w:cs="Arial"/>
          <w:sz w:val="16"/>
          <w:szCs w:val="16"/>
        </w:rPr>
        <w:t>дств в пр</w:t>
      </w:r>
      <w:proofErr w:type="gramEnd"/>
      <w:r w:rsidRPr="005A3621">
        <w:rPr>
          <w:rFonts w:ascii="Arial" w:hAnsi="Arial" w:cs="Arial"/>
          <w:sz w:val="16"/>
          <w:szCs w:val="16"/>
        </w:rPr>
        <w:t xml:space="preserve">еделах полномочий, установленных </w:t>
      </w:r>
      <w:hyperlink r:id="rId12" w:history="1">
        <w:r w:rsidRPr="005A3621">
          <w:rPr>
            <w:rStyle w:val="af4"/>
            <w:rFonts w:ascii="Arial" w:hAnsi="Arial" w:cs="Arial"/>
            <w:sz w:val="16"/>
            <w:szCs w:val="16"/>
          </w:rPr>
          <w:t>бюджетным законодательством</w:t>
        </w:r>
      </w:hyperlink>
      <w:r w:rsidRPr="005A3621">
        <w:rPr>
          <w:rFonts w:ascii="Arial" w:hAnsi="Arial" w:cs="Arial"/>
          <w:sz w:val="16"/>
          <w:szCs w:val="16"/>
        </w:rPr>
        <w:t xml:space="preserve"> Российской Федерации:</w:t>
      </w:r>
    </w:p>
    <w:bookmarkEnd w:id="54"/>
    <w:p w:rsidR="00187766" w:rsidRPr="005A3621" w:rsidRDefault="00187766" w:rsidP="00187766">
      <w:pPr>
        <w:ind w:firstLine="708"/>
        <w:jc w:val="both"/>
        <w:rPr>
          <w:rFonts w:ascii="Arial" w:hAnsi="Arial" w:cs="Arial"/>
          <w:sz w:val="16"/>
          <w:szCs w:val="16"/>
        </w:rPr>
      </w:pPr>
      <w:r w:rsidRPr="005A3621">
        <w:rPr>
          <w:rFonts w:ascii="Arial" w:hAnsi="Arial" w:cs="Arial"/>
          <w:sz w:val="16"/>
          <w:szCs w:val="16"/>
        </w:rPr>
        <w:t xml:space="preserve">обеспечивает результативность, </w:t>
      </w:r>
      <w:proofErr w:type="spellStart"/>
      <w:r w:rsidRPr="005A3621">
        <w:rPr>
          <w:rFonts w:ascii="Arial" w:hAnsi="Arial" w:cs="Arial"/>
          <w:sz w:val="16"/>
          <w:szCs w:val="16"/>
        </w:rPr>
        <w:t>адресность</w:t>
      </w:r>
      <w:proofErr w:type="spellEnd"/>
      <w:r w:rsidRPr="005A3621">
        <w:rPr>
          <w:rFonts w:ascii="Arial" w:hAnsi="Arial" w:cs="Arial"/>
          <w:sz w:val="16"/>
          <w:szCs w:val="16"/>
        </w:rPr>
        <w:t xml:space="preserve"> и целевой характер использования бюджетных сре</w:t>
      </w:r>
      <w:proofErr w:type="gramStart"/>
      <w:r w:rsidRPr="005A3621">
        <w:rPr>
          <w:rFonts w:ascii="Arial" w:hAnsi="Arial" w:cs="Arial"/>
          <w:sz w:val="16"/>
          <w:szCs w:val="16"/>
        </w:rPr>
        <w:t>дств в с</w:t>
      </w:r>
      <w:proofErr w:type="gramEnd"/>
      <w:r w:rsidRPr="005A3621">
        <w:rPr>
          <w:rFonts w:ascii="Arial" w:hAnsi="Arial" w:cs="Arial"/>
          <w:sz w:val="16"/>
          <w:szCs w:val="16"/>
        </w:rPr>
        <w:t>оответствии с утвержденными ему бюджетными ассигнованиями и лимитами бюджетных обязательств;</w:t>
      </w:r>
    </w:p>
    <w:p w:rsidR="00187766" w:rsidRPr="005A3621" w:rsidRDefault="00187766" w:rsidP="00187766">
      <w:pPr>
        <w:ind w:firstLine="708"/>
        <w:jc w:val="both"/>
        <w:rPr>
          <w:rFonts w:ascii="Arial" w:hAnsi="Arial" w:cs="Arial"/>
          <w:sz w:val="16"/>
          <w:szCs w:val="16"/>
        </w:rPr>
      </w:pPr>
      <w:r w:rsidRPr="005A3621">
        <w:rPr>
          <w:rFonts w:ascii="Arial" w:hAnsi="Arial" w:cs="Arial"/>
          <w:sz w:val="16"/>
          <w:szCs w:val="16"/>
        </w:rPr>
        <w:t>обеспечивает предоставление субсидий, субвенций и иных межбюджетных трансфертов, а также иных субсидий и бюджетных инвестиций в установленном порядке;</w:t>
      </w:r>
    </w:p>
    <w:p w:rsidR="00187766" w:rsidRPr="005A3621" w:rsidRDefault="00187766" w:rsidP="00187766">
      <w:pPr>
        <w:ind w:firstLine="708"/>
        <w:jc w:val="both"/>
        <w:rPr>
          <w:rFonts w:ascii="Arial" w:hAnsi="Arial" w:cs="Arial"/>
          <w:sz w:val="16"/>
          <w:szCs w:val="16"/>
        </w:rPr>
      </w:pPr>
      <w:r w:rsidRPr="005A3621">
        <w:rPr>
          <w:rFonts w:ascii="Arial" w:hAnsi="Arial" w:cs="Arial"/>
          <w:sz w:val="16"/>
          <w:szCs w:val="16"/>
        </w:rPr>
        <w:t>обеспечивает соблюдение получателями субсидий, субвенций и иных межбюджетных трансфертов, а также иных субсидий и бюджетных инвестиций условий, целей и порядка, установленных при их предоставлении;</w:t>
      </w:r>
    </w:p>
    <w:p w:rsidR="00187766" w:rsidRPr="005A3621" w:rsidRDefault="00187766" w:rsidP="00187766">
      <w:pPr>
        <w:ind w:firstLine="708"/>
        <w:jc w:val="both"/>
        <w:rPr>
          <w:rFonts w:ascii="Arial" w:hAnsi="Arial" w:cs="Arial"/>
          <w:sz w:val="16"/>
          <w:szCs w:val="16"/>
        </w:rPr>
      </w:pPr>
      <w:r w:rsidRPr="005A3621">
        <w:rPr>
          <w:rFonts w:ascii="Arial" w:hAnsi="Arial" w:cs="Arial"/>
          <w:sz w:val="16"/>
          <w:szCs w:val="16"/>
        </w:rPr>
        <w:t xml:space="preserve">осуществляет иные полномочия, установленные </w:t>
      </w:r>
      <w:hyperlink r:id="rId13" w:history="1">
        <w:r w:rsidRPr="005A3621">
          <w:rPr>
            <w:rStyle w:val="af4"/>
            <w:rFonts w:ascii="Arial" w:hAnsi="Arial" w:cs="Arial"/>
            <w:sz w:val="16"/>
            <w:szCs w:val="16"/>
          </w:rPr>
          <w:t>бюджетным законодательством</w:t>
        </w:r>
      </w:hyperlink>
      <w:r w:rsidRPr="005A3621">
        <w:rPr>
          <w:rFonts w:ascii="Arial" w:hAnsi="Arial" w:cs="Arial"/>
          <w:sz w:val="16"/>
          <w:szCs w:val="16"/>
        </w:rPr>
        <w:t xml:space="preserve"> Российской Федерации.</w:t>
      </w:r>
    </w:p>
    <w:p w:rsidR="00187766" w:rsidRPr="005A3621" w:rsidRDefault="00187766" w:rsidP="00187766">
      <w:pPr>
        <w:ind w:firstLine="708"/>
        <w:jc w:val="both"/>
        <w:rPr>
          <w:rFonts w:ascii="Arial" w:hAnsi="Arial" w:cs="Arial"/>
          <w:sz w:val="16"/>
          <w:szCs w:val="16"/>
        </w:rPr>
      </w:pPr>
      <w:r w:rsidRPr="005A3621">
        <w:rPr>
          <w:rFonts w:ascii="Arial" w:hAnsi="Arial" w:cs="Arial"/>
          <w:sz w:val="16"/>
          <w:szCs w:val="16"/>
        </w:rPr>
        <w:t>4.11. Исполнитель:</w:t>
      </w:r>
    </w:p>
    <w:p w:rsidR="00187766" w:rsidRPr="005A3621" w:rsidRDefault="00187766" w:rsidP="00187766">
      <w:pPr>
        <w:ind w:firstLine="708"/>
        <w:jc w:val="both"/>
        <w:rPr>
          <w:rFonts w:ascii="Arial" w:hAnsi="Arial" w:cs="Arial"/>
          <w:sz w:val="16"/>
          <w:szCs w:val="16"/>
        </w:rPr>
      </w:pPr>
      <w:bookmarkStart w:id="55" w:name="sub_4152"/>
      <w:r w:rsidRPr="005A3621">
        <w:rPr>
          <w:rFonts w:ascii="Arial" w:hAnsi="Arial" w:cs="Arial"/>
          <w:sz w:val="16"/>
          <w:szCs w:val="16"/>
        </w:rPr>
        <w:t>обеспечивает реализацию мероприятия или осуществляет взаимодействие с хозяйствующим субъектом, реализующим мероприятие, финансовое обеспечение которого не предусматривает привлечения средств бюджетов бюджетной системы Российской Федерации);</w:t>
      </w:r>
    </w:p>
    <w:bookmarkEnd w:id="55"/>
    <w:p w:rsidR="00187766" w:rsidRPr="005A3621" w:rsidRDefault="00187766" w:rsidP="00187766">
      <w:pPr>
        <w:ind w:firstLine="708"/>
        <w:jc w:val="both"/>
        <w:rPr>
          <w:rFonts w:ascii="Arial" w:hAnsi="Arial" w:cs="Arial"/>
          <w:sz w:val="16"/>
          <w:szCs w:val="16"/>
        </w:rPr>
      </w:pPr>
      <w:r w:rsidRPr="005A3621">
        <w:rPr>
          <w:rFonts w:ascii="Arial" w:hAnsi="Arial" w:cs="Arial"/>
          <w:sz w:val="16"/>
          <w:szCs w:val="16"/>
        </w:rPr>
        <w:t>представляет отчетность координатору муниципальной программы (подпрограммы) о результатах выполнения мероприятия подпрограммы (основного мероприятия, ведомственной целевой программы);</w:t>
      </w:r>
    </w:p>
    <w:p w:rsidR="00187766" w:rsidRPr="005A3621" w:rsidRDefault="00187766" w:rsidP="00187766">
      <w:pPr>
        <w:ind w:firstLine="708"/>
        <w:jc w:val="both"/>
        <w:rPr>
          <w:rFonts w:ascii="Arial" w:hAnsi="Arial" w:cs="Arial"/>
          <w:sz w:val="16"/>
          <w:szCs w:val="16"/>
        </w:rPr>
      </w:pPr>
      <w:r w:rsidRPr="005A3621">
        <w:rPr>
          <w:rFonts w:ascii="Arial" w:hAnsi="Arial" w:cs="Arial"/>
          <w:sz w:val="16"/>
          <w:szCs w:val="16"/>
        </w:rPr>
        <w:t>осуществляет иные полномочия, установленные муниципальной программой (подпрограммой).</w:t>
      </w:r>
    </w:p>
    <w:p w:rsidR="00187766" w:rsidRPr="005A3621" w:rsidRDefault="00187766" w:rsidP="00187766">
      <w:pPr>
        <w:jc w:val="both"/>
        <w:rPr>
          <w:rFonts w:ascii="Arial" w:hAnsi="Arial" w:cs="Arial"/>
          <w:sz w:val="16"/>
          <w:szCs w:val="16"/>
        </w:rPr>
      </w:pPr>
    </w:p>
    <w:p w:rsidR="00187766" w:rsidRPr="005A3621" w:rsidRDefault="00187766" w:rsidP="00187766">
      <w:pPr>
        <w:jc w:val="both"/>
        <w:rPr>
          <w:rFonts w:ascii="Arial" w:hAnsi="Arial" w:cs="Arial"/>
          <w:sz w:val="16"/>
          <w:szCs w:val="16"/>
        </w:rPr>
      </w:pPr>
    </w:p>
    <w:p w:rsidR="00187766" w:rsidRPr="005A3621" w:rsidRDefault="00187766" w:rsidP="00187766">
      <w:pPr>
        <w:jc w:val="both"/>
        <w:rPr>
          <w:rFonts w:ascii="Arial" w:hAnsi="Arial" w:cs="Arial"/>
          <w:sz w:val="16"/>
          <w:szCs w:val="16"/>
        </w:rPr>
      </w:pPr>
    </w:p>
    <w:p w:rsidR="00187766" w:rsidRPr="005A3621" w:rsidRDefault="00187766" w:rsidP="00187766">
      <w:pPr>
        <w:jc w:val="both"/>
        <w:rPr>
          <w:rFonts w:ascii="Arial" w:hAnsi="Arial" w:cs="Arial"/>
          <w:sz w:val="16"/>
          <w:szCs w:val="16"/>
        </w:rPr>
      </w:pPr>
      <w:r w:rsidRPr="005A3621">
        <w:rPr>
          <w:rFonts w:ascii="Arial" w:hAnsi="Arial" w:cs="Arial"/>
          <w:sz w:val="16"/>
          <w:szCs w:val="16"/>
        </w:rPr>
        <w:t xml:space="preserve">Начальник </w:t>
      </w:r>
      <w:proofErr w:type="spellStart"/>
      <w:r w:rsidRPr="005A3621">
        <w:rPr>
          <w:rFonts w:ascii="Arial" w:hAnsi="Arial" w:cs="Arial"/>
          <w:sz w:val="16"/>
          <w:szCs w:val="16"/>
        </w:rPr>
        <w:t>фининасово-экономического</w:t>
      </w:r>
      <w:proofErr w:type="spellEnd"/>
      <w:r w:rsidRPr="005A3621">
        <w:rPr>
          <w:rFonts w:ascii="Arial" w:hAnsi="Arial" w:cs="Arial"/>
          <w:sz w:val="16"/>
          <w:szCs w:val="16"/>
        </w:rPr>
        <w:t xml:space="preserve"> отдела</w:t>
      </w:r>
    </w:p>
    <w:p w:rsidR="00187766" w:rsidRPr="005A3621" w:rsidRDefault="00187766" w:rsidP="00187766">
      <w:pPr>
        <w:jc w:val="both"/>
        <w:rPr>
          <w:rFonts w:ascii="Arial" w:hAnsi="Arial" w:cs="Arial"/>
          <w:sz w:val="16"/>
          <w:szCs w:val="16"/>
        </w:rPr>
      </w:pPr>
      <w:r w:rsidRPr="005A3621">
        <w:rPr>
          <w:rFonts w:ascii="Arial" w:hAnsi="Arial" w:cs="Arial"/>
          <w:sz w:val="16"/>
          <w:szCs w:val="16"/>
        </w:rPr>
        <w:t xml:space="preserve">администрации Новокубанского </w:t>
      </w:r>
      <w:proofErr w:type="gramStart"/>
      <w:r w:rsidRPr="005A3621">
        <w:rPr>
          <w:rFonts w:ascii="Arial" w:hAnsi="Arial" w:cs="Arial"/>
          <w:sz w:val="16"/>
          <w:szCs w:val="16"/>
        </w:rPr>
        <w:t>городского</w:t>
      </w:r>
      <w:proofErr w:type="gramEnd"/>
    </w:p>
    <w:p w:rsidR="00187766" w:rsidRPr="005A3621" w:rsidRDefault="00187766" w:rsidP="00187766">
      <w:pPr>
        <w:tabs>
          <w:tab w:val="left" w:pos="7500"/>
        </w:tabs>
        <w:jc w:val="both"/>
        <w:rPr>
          <w:rFonts w:ascii="Arial" w:hAnsi="Arial" w:cs="Arial"/>
          <w:sz w:val="16"/>
          <w:szCs w:val="16"/>
        </w:rPr>
      </w:pPr>
      <w:r w:rsidRPr="005A3621">
        <w:rPr>
          <w:rFonts w:ascii="Arial" w:hAnsi="Arial" w:cs="Arial"/>
          <w:sz w:val="16"/>
          <w:szCs w:val="16"/>
        </w:rPr>
        <w:t>поселения Новокубанского района</w:t>
      </w:r>
      <w:r w:rsidRPr="005A3621">
        <w:rPr>
          <w:rFonts w:ascii="Arial" w:hAnsi="Arial" w:cs="Arial"/>
          <w:sz w:val="16"/>
          <w:szCs w:val="16"/>
        </w:rPr>
        <w:tab/>
        <w:t>О.А. Орешкина</w:t>
      </w:r>
    </w:p>
    <w:p w:rsidR="00187766" w:rsidRPr="005A3621" w:rsidRDefault="00187766" w:rsidP="00187766">
      <w:pPr>
        <w:rPr>
          <w:rFonts w:ascii="Arial" w:hAnsi="Arial" w:cs="Arial"/>
          <w:sz w:val="16"/>
          <w:szCs w:val="16"/>
        </w:rPr>
      </w:pPr>
    </w:p>
    <w:p w:rsidR="00187766" w:rsidRPr="005A3621" w:rsidRDefault="00187766" w:rsidP="00187766">
      <w:pPr>
        <w:rPr>
          <w:rFonts w:ascii="Arial" w:hAnsi="Arial" w:cs="Arial"/>
          <w:sz w:val="16"/>
          <w:szCs w:val="16"/>
        </w:rPr>
      </w:pPr>
    </w:p>
    <w:p w:rsidR="00187766" w:rsidRPr="005A3621" w:rsidRDefault="00187766" w:rsidP="00187766">
      <w:pPr>
        <w:rPr>
          <w:rFonts w:ascii="Arial" w:hAnsi="Arial" w:cs="Arial"/>
          <w:sz w:val="16"/>
          <w:szCs w:val="16"/>
        </w:rPr>
      </w:pPr>
    </w:p>
    <w:p w:rsidR="00187766" w:rsidRDefault="00187766" w:rsidP="00187766">
      <w:pPr>
        <w:ind w:left="5103"/>
        <w:rPr>
          <w:rFonts w:ascii="Arial" w:hAnsi="Arial" w:cs="Arial"/>
          <w:sz w:val="16"/>
          <w:szCs w:val="16"/>
          <w:shd w:val="clear" w:color="auto" w:fill="FFFFFF"/>
        </w:rPr>
      </w:pPr>
    </w:p>
    <w:p w:rsidR="00187766" w:rsidRDefault="00187766" w:rsidP="00187766">
      <w:pPr>
        <w:ind w:left="5103"/>
        <w:rPr>
          <w:rFonts w:ascii="Arial" w:hAnsi="Arial" w:cs="Arial"/>
          <w:sz w:val="16"/>
          <w:szCs w:val="16"/>
          <w:shd w:val="clear" w:color="auto" w:fill="FFFFFF"/>
        </w:rPr>
      </w:pPr>
    </w:p>
    <w:p w:rsidR="00187766" w:rsidRDefault="00187766" w:rsidP="00187766">
      <w:pPr>
        <w:ind w:left="5103"/>
        <w:rPr>
          <w:rFonts w:ascii="Arial" w:hAnsi="Arial" w:cs="Arial"/>
          <w:sz w:val="16"/>
          <w:szCs w:val="16"/>
          <w:shd w:val="clear" w:color="auto" w:fill="FFFFFF"/>
        </w:rPr>
      </w:pPr>
    </w:p>
    <w:p w:rsidR="00187766" w:rsidRDefault="00187766" w:rsidP="00187766">
      <w:pPr>
        <w:ind w:left="5103"/>
        <w:rPr>
          <w:rFonts w:ascii="Arial" w:hAnsi="Arial" w:cs="Arial"/>
          <w:sz w:val="16"/>
          <w:szCs w:val="16"/>
          <w:shd w:val="clear" w:color="auto" w:fill="FFFFFF"/>
        </w:rPr>
      </w:pPr>
    </w:p>
    <w:p w:rsidR="00187766" w:rsidRDefault="00187766" w:rsidP="00187766">
      <w:pPr>
        <w:ind w:left="5103"/>
        <w:rPr>
          <w:rFonts w:ascii="Arial" w:hAnsi="Arial" w:cs="Arial"/>
          <w:sz w:val="16"/>
          <w:szCs w:val="16"/>
          <w:shd w:val="clear" w:color="auto" w:fill="FFFFFF"/>
        </w:rPr>
      </w:pPr>
    </w:p>
    <w:p w:rsidR="00187766" w:rsidRDefault="00187766" w:rsidP="00187766">
      <w:pPr>
        <w:ind w:left="5103"/>
        <w:rPr>
          <w:rFonts w:ascii="Arial" w:hAnsi="Arial" w:cs="Arial"/>
          <w:sz w:val="16"/>
          <w:szCs w:val="16"/>
          <w:shd w:val="clear" w:color="auto" w:fill="FFFFFF"/>
        </w:rPr>
      </w:pPr>
    </w:p>
    <w:p w:rsidR="00187766" w:rsidRDefault="00187766" w:rsidP="00187766">
      <w:pPr>
        <w:ind w:left="5103"/>
        <w:rPr>
          <w:rFonts w:ascii="Arial" w:hAnsi="Arial" w:cs="Arial"/>
          <w:sz w:val="16"/>
          <w:szCs w:val="16"/>
          <w:shd w:val="clear" w:color="auto" w:fill="FFFFFF"/>
        </w:rPr>
      </w:pPr>
    </w:p>
    <w:p w:rsidR="00187766" w:rsidRDefault="00187766" w:rsidP="00187766">
      <w:pPr>
        <w:ind w:left="5103"/>
        <w:rPr>
          <w:rFonts w:ascii="Arial" w:hAnsi="Arial" w:cs="Arial"/>
          <w:sz w:val="16"/>
          <w:szCs w:val="16"/>
          <w:shd w:val="clear" w:color="auto" w:fill="FFFFFF"/>
        </w:rPr>
      </w:pPr>
    </w:p>
    <w:p w:rsidR="00187766" w:rsidRDefault="00187766" w:rsidP="00187766">
      <w:pPr>
        <w:ind w:left="5103"/>
        <w:rPr>
          <w:rFonts w:ascii="Arial" w:hAnsi="Arial" w:cs="Arial"/>
          <w:sz w:val="16"/>
          <w:szCs w:val="16"/>
          <w:shd w:val="clear" w:color="auto" w:fill="FFFFFF"/>
        </w:rPr>
      </w:pPr>
    </w:p>
    <w:p w:rsidR="00187766" w:rsidRDefault="00187766" w:rsidP="00187766">
      <w:pPr>
        <w:ind w:left="5103"/>
        <w:rPr>
          <w:rFonts w:ascii="Arial" w:hAnsi="Arial" w:cs="Arial"/>
          <w:sz w:val="16"/>
          <w:szCs w:val="16"/>
          <w:shd w:val="clear" w:color="auto" w:fill="FFFFFF"/>
        </w:rPr>
      </w:pPr>
    </w:p>
    <w:p w:rsidR="00187766" w:rsidRDefault="00187766" w:rsidP="00187766">
      <w:pPr>
        <w:ind w:left="5103"/>
        <w:rPr>
          <w:rFonts w:ascii="Arial" w:hAnsi="Arial" w:cs="Arial"/>
          <w:sz w:val="16"/>
          <w:szCs w:val="16"/>
          <w:shd w:val="clear" w:color="auto" w:fill="FFFFFF"/>
        </w:rPr>
      </w:pPr>
    </w:p>
    <w:p w:rsidR="00187766" w:rsidRDefault="00187766" w:rsidP="00187766">
      <w:pPr>
        <w:ind w:left="5103"/>
        <w:rPr>
          <w:rFonts w:ascii="Arial" w:hAnsi="Arial" w:cs="Arial"/>
          <w:sz w:val="16"/>
          <w:szCs w:val="16"/>
          <w:shd w:val="clear" w:color="auto" w:fill="FFFFFF"/>
        </w:rPr>
      </w:pPr>
    </w:p>
    <w:p w:rsidR="00187766" w:rsidRDefault="00187766" w:rsidP="00187766">
      <w:pPr>
        <w:ind w:left="5103"/>
        <w:rPr>
          <w:rFonts w:ascii="Arial" w:hAnsi="Arial" w:cs="Arial"/>
          <w:sz w:val="16"/>
          <w:szCs w:val="16"/>
          <w:shd w:val="clear" w:color="auto" w:fill="FFFFFF"/>
        </w:rPr>
      </w:pPr>
    </w:p>
    <w:p w:rsidR="00187766" w:rsidRDefault="00187766" w:rsidP="00187766">
      <w:pPr>
        <w:ind w:left="5103"/>
        <w:rPr>
          <w:rFonts w:ascii="Arial" w:hAnsi="Arial" w:cs="Arial"/>
          <w:sz w:val="16"/>
          <w:szCs w:val="16"/>
          <w:shd w:val="clear" w:color="auto" w:fill="FFFFFF"/>
        </w:rPr>
      </w:pPr>
    </w:p>
    <w:p w:rsidR="00187766" w:rsidRDefault="00187766" w:rsidP="00187766">
      <w:pPr>
        <w:ind w:left="5103"/>
        <w:rPr>
          <w:rFonts w:ascii="Arial" w:hAnsi="Arial" w:cs="Arial"/>
          <w:sz w:val="16"/>
          <w:szCs w:val="16"/>
          <w:shd w:val="clear" w:color="auto" w:fill="FFFFFF"/>
        </w:rPr>
      </w:pPr>
    </w:p>
    <w:p w:rsidR="00187766" w:rsidRDefault="00187766" w:rsidP="00187766">
      <w:pPr>
        <w:ind w:left="5103"/>
        <w:rPr>
          <w:rFonts w:ascii="Arial" w:hAnsi="Arial" w:cs="Arial"/>
          <w:sz w:val="16"/>
          <w:szCs w:val="16"/>
          <w:shd w:val="clear" w:color="auto" w:fill="FFFFFF"/>
        </w:rPr>
      </w:pPr>
    </w:p>
    <w:p w:rsidR="00187766" w:rsidRDefault="00187766" w:rsidP="00187766">
      <w:pPr>
        <w:ind w:left="5103"/>
        <w:rPr>
          <w:rFonts w:ascii="Arial" w:hAnsi="Arial" w:cs="Arial"/>
          <w:sz w:val="16"/>
          <w:szCs w:val="16"/>
          <w:shd w:val="clear" w:color="auto" w:fill="FFFFFF"/>
        </w:rPr>
      </w:pPr>
    </w:p>
    <w:p w:rsidR="00187766" w:rsidRDefault="00187766" w:rsidP="00187766">
      <w:pPr>
        <w:ind w:left="5103"/>
        <w:rPr>
          <w:rFonts w:ascii="Arial" w:hAnsi="Arial" w:cs="Arial"/>
          <w:sz w:val="16"/>
          <w:szCs w:val="16"/>
          <w:shd w:val="clear" w:color="auto" w:fill="FFFFFF"/>
        </w:rPr>
      </w:pPr>
    </w:p>
    <w:p w:rsidR="00187766" w:rsidRDefault="00187766" w:rsidP="00187766">
      <w:pPr>
        <w:ind w:left="5103"/>
        <w:rPr>
          <w:rFonts w:ascii="Arial" w:hAnsi="Arial" w:cs="Arial"/>
          <w:sz w:val="16"/>
          <w:szCs w:val="16"/>
          <w:shd w:val="clear" w:color="auto" w:fill="FFFFFF"/>
        </w:rPr>
      </w:pPr>
    </w:p>
    <w:p w:rsidR="00187766" w:rsidRDefault="00187766" w:rsidP="00187766">
      <w:pPr>
        <w:ind w:left="5103"/>
        <w:rPr>
          <w:rFonts w:ascii="Arial" w:hAnsi="Arial" w:cs="Arial"/>
          <w:sz w:val="16"/>
          <w:szCs w:val="16"/>
          <w:shd w:val="clear" w:color="auto" w:fill="FFFFFF"/>
        </w:rPr>
      </w:pPr>
    </w:p>
    <w:p w:rsidR="00187766" w:rsidRDefault="00187766" w:rsidP="00187766">
      <w:pPr>
        <w:ind w:left="5103"/>
        <w:rPr>
          <w:rFonts w:ascii="Arial" w:hAnsi="Arial" w:cs="Arial"/>
          <w:sz w:val="16"/>
          <w:szCs w:val="16"/>
          <w:shd w:val="clear" w:color="auto" w:fill="FFFFFF"/>
        </w:rPr>
      </w:pPr>
    </w:p>
    <w:p w:rsidR="00187766" w:rsidRDefault="00187766" w:rsidP="00187766">
      <w:pPr>
        <w:ind w:left="5103"/>
        <w:rPr>
          <w:rFonts w:ascii="Arial" w:hAnsi="Arial" w:cs="Arial"/>
          <w:sz w:val="16"/>
          <w:szCs w:val="16"/>
          <w:shd w:val="clear" w:color="auto" w:fill="FFFFFF"/>
        </w:rPr>
      </w:pPr>
    </w:p>
    <w:p w:rsidR="00187766" w:rsidRDefault="00187766" w:rsidP="00187766">
      <w:pPr>
        <w:ind w:left="5103"/>
        <w:rPr>
          <w:rFonts w:ascii="Arial" w:hAnsi="Arial" w:cs="Arial"/>
          <w:sz w:val="16"/>
          <w:szCs w:val="16"/>
          <w:shd w:val="clear" w:color="auto" w:fill="FFFFFF"/>
        </w:rPr>
      </w:pPr>
    </w:p>
    <w:p w:rsidR="00187766" w:rsidRDefault="00187766" w:rsidP="00187766">
      <w:pPr>
        <w:ind w:left="5103"/>
        <w:rPr>
          <w:rFonts w:ascii="Arial" w:hAnsi="Arial" w:cs="Arial"/>
          <w:sz w:val="16"/>
          <w:szCs w:val="16"/>
          <w:shd w:val="clear" w:color="auto" w:fill="FFFFFF"/>
        </w:rPr>
      </w:pPr>
    </w:p>
    <w:p w:rsidR="00187766" w:rsidRDefault="00187766" w:rsidP="00187766">
      <w:pPr>
        <w:ind w:left="5103"/>
        <w:rPr>
          <w:rFonts w:ascii="Arial" w:hAnsi="Arial" w:cs="Arial"/>
          <w:sz w:val="16"/>
          <w:szCs w:val="16"/>
          <w:shd w:val="clear" w:color="auto" w:fill="FFFFFF"/>
        </w:rPr>
      </w:pPr>
    </w:p>
    <w:p w:rsidR="00187766" w:rsidRDefault="00187766" w:rsidP="00187766">
      <w:pPr>
        <w:ind w:left="5103"/>
        <w:rPr>
          <w:rFonts w:ascii="Arial" w:hAnsi="Arial" w:cs="Arial"/>
          <w:sz w:val="16"/>
          <w:szCs w:val="16"/>
          <w:shd w:val="clear" w:color="auto" w:fill="FFFFFF"/>
        </w:rPr>
      </w:pPr>
    </w:p>
    <w:p w:rsidR="00187766" w:rsidRDefault="00187766" w:rsidP="00187766">
      <w:pPr>
        <w:ind w:left="5103"/>
        <w:rPr>
          <w:rFonts w:ascii="Arial" w:hAnsi="Arial" w:cs="Arial"/>
          <w:sz w:val="16"/>
          <w:szCs w:val="16"/>
          <w:shd w:val="clear" w:color="auto" w:fill="FFFFFF"/>
        </w:rPr>
      </w:pPr>
    </w:p>
    <w:p w:rsidR="00187766" w:rsidRDefault="00187766" w:rsidP="00187766">
      <w:pPr>
        <w:ind w:left="5103"/>
        <w:rPr>
          <w:rFonts w:ascii="Arial" w:hAnsi="Arial" w:cs="Arial"/>
          <w:sz w:val="16"/>
          <w:szCs w:val="16"/>
          <w:shd w:val="clear" w:color="auto" w:fill="FFFFFF"/>
        </w:rPr>
      </w:pPr>
    </w:p>
    <w:p w:rsidR="00187766" w:rsidRDefault="00187766" w:rsidP="00187766">
      <w:pPr>
        <w:ind w:left="5103"/>
        <w:rPr>
          <w:rFonts w:ascii="Arial" w:hAnsi="Arial" w:cs="Arial"/>
          <w:sz w:val="16"/>
          <w:szCs w:val="16"/>
          <w:shd w:val="clear" w:color="auto" w:fill="FFFFFF"/>
        </w:rPr>
      </w:pPr>
    </w:p>
    <w:p w:rsidR="00187766" w:rsidRDefault="00187766" w:rsidP="00187766">
      <w:pPr>
        <w:ind w:left="5103"/>
        <w:rPr>
          <w:rFonts w:ascii="Arial" w:hAnsi="Arial" w:cs="Arial"/>
          <w:sz w:val="16"/>
          <w:szCs w:val="16"/>
          <w:shd w:val="clear" w:color="auto" w:fill="FFFFFF"/>
        </w:rPr>
      </w:pPr>
    </w:p>
    <w:p w:rsidR="00187766" w:rsidRDefault="00187766" w:rsidP="00187766">
      <w:pPr>
        <w:ind w:left="5103"/>
        <w:rPr>
          <w:rFonts w:ascii="Arial" w:hAnsi="Arial" w:cs="Arial"/>
          <w:sz w:val="16"/>
          <w:szCs w:val="16"/>
          <w:shd w:val="clear" w:color="auto" w:fill="FFFFFF"/>
        </w:rPr>
      </w:pPr>
    </w:p>
    <w:p w:rsidR="00187766" w:rsidRDefault="00187766" w:rsidP="00187766">
      <w:pPr>
        <w:ind w:left="5103"/>
        <w:rPr>
          <w:rFonts w:ascii="Arial" w:hAnsi="Arial" w:cs="Arial"/>
          <w:sz w:val="16"/>
          <w:szCs w:val="16"/>
          <w:shd w:val="clear" w:color="auto" w:fill="FFFFFF"/>
        </w:rPr>
      </w:pPr>
    </w:p>
    <w:p w:rsidR="00187766" w:rsidRDefault="00187766" w:rsidP="00187766">
      <w:pPr>
        <w:ind w:left="5103"/>
        <w:rPr>
          <w:rFonts w:ascii="Arial" w:hAnsi="Arial" w:cs="Arial"/>
          <w:sz w:val="16"/>
          <w:szCs w:val="16"/>
          <w:shd w:val="clear" w:color="auto" w:fill="FFFFFF"/>
        </w:rPr>
      </w:pPr>
    </w:p>
    <w:p w:rsidR="00187766" w:rsidRDefault="00187766" w:rsidP="00187766">
      <w:pPr>
        <w:ind w:left="5103"/>
        <w:rPr>
          <w:rFonts w:ascii="Arial" w:hAnsi="Arial" w:cs="Arial"/>
          <w:sz w:val="16"/>
          <w:szCs w:val="16"/>
          <w:shd w:val="clear" w:color="auto" w:fill="FFFFFF"/>
        </w:rPr>
      </w:pPr>
    </w:p>
    <w:p w:rsidR="00187766" w:rsidRDefault="00187766" w:rsidP="00187766">
      <w:pPr>
        <w:ind w:left="5103"/>
        <w:rPr>
          <w:rFonts w:ascii="Arial" w:hAnsi="Arial" w:cs="Arial"/>
          <w:sz w:val="16"/>
          <w:szCs w:val="16"/>
          <w:shd w:val="clear" w:color="auto" w:fill="FFFFFF"/>
        </w:rPr>
      </w:pPr>
    </w:p>
    <w:p w:rsidR="00187766" w:rsidRDefault="00187766" w:rsidP="00187766">
      <w:pPr>
        <w:ind w:left="5103"/>
        <w:rPr>
          <w:rFonts w:ascii="Arial" w:hAnsi="Arial" w:cs="Arial"/>
          <w:sz w:val="16"/>
          <w:szCs w:val="16"/>
          <w:shd w:val="clear" w:color="auto" w:fill="FFFFFF"/>
        </w:rPr>
      </w:pPr>
    </w:p>
    <w:p w:rsidR="00187766" w:rsidRDefault="00187766" w:rsidP="00187766">
      <w:pPr>
        <w:ind w:left="5103"/>
        <w:rPr>
          <w:rFonts w:ascii="Arial" w:hAnsi="Arial" w:cs="Arial"/>
          <w:sz w:val="16"/>
          <w:szCs w:val="16"/>
          <w:shd w:val="clear" w:color="auto" w:fill="FFFFFF"/>
        </w:rPr>
      </w:pPr>
    </w:p>
    <w:p w:rsidR="00187766" w:rsidRDefault="00187766" w:rsidP="00187766">
      <w:pPr>
        <w:ind w:left="5103"/>
        <w:rPr>
          <w:rFonts w:ascii="Arial" w:hAnsi="Arial" w:cs="Arial"/>
          <w:sz w:val="16"/>
          <w:szCs w:val="16"/>
          <w:shd w:val="clear" w:color="auto" w:fill="FFFFFF"/>
        </w:rPr>
      </w:pPr>
    </w:p>
    <w:p w:rsidR="00187766" w:rsidRDefault="00187766" w:rsidP="00187766">
      <w:pPr>
        <w:ind w:left="5103"/>
        <w:rPr>
          <w:rFonts w:ascii="Arial" w:hAnsi="Arial" w:cs="Arial"/>
          <w:sz w:val="16"/>
          <w:szCs w:val="16"/>
          <w:shd w:val="clear" w:color="auto" w:fill="FFFFFF"/>
        </w:rPr>
      </w:pPr>
    </w:p>
    <w:p w:rsidR="00187766" w:rsidRDefault="00187766" w:rsidP="00187766">
      <w:pPr>
        <w:ind w:left="5103"/>
        <w:rPr>
          <w:rFonts w:ascii="Arial" w:hAnsi="Arial" w:cs="Arial"/>
          <w:sz w:val="16"/>
          <w:szCs w:val="16"/>
          <w:shd w:val="clear" w:color="auto" w:fill="FFFFFF"/>
        </w:rPr>
      </w:pPr>
    </w:p>
    <w:p w:rsidR="00187766" w:rsidRDefault="00187766" w:rsidP="00187766">
      <w:pPr>
        <w:ind w:left="5103"/>
        <w:rPr>
          <w:rFonts w:ascii="Arial" w:hAnsi="Arial" w:cs="Arial"/>
          <w:sz w:val="16"/>
          <w:szCs w:val="16"/>
          <w:shd w:val="clear" w:color="auto" w:fill="FFFFFF"/>
        </w:rPr>
      </w:pPr>
    </w:p>
    <w:p w:rsidR="00187766" w:rsidRDefault="00187766" w:rsidP="00187766">
      <w:pPr>
        <w:ind w:left="5103"/>
        <w:rPr>
          <w:rFonts w:ascii="Arial" w:hAnsi="Arial" w:cs="Arial"/>
          <w:sz w:val="16"/>
          <w:szCs w:val="16"/>
          <w:shd w:val="clear" w:color="auto" w:fill="FFFFFF"/>
        </w:rPr>
      </w:pPr>
    </w:p>
    <w:p w:rsidR="00187766" w:rsidRPr="005A3621" w:rsidRDefault="00187766" w:rsidP="00187766">
      <w:pPr>
        <w:ind w:left="5103"/>
        <w:rPr>
          <w:rFonts w:ascii="Arial" w:hAnsi="Arial" w:cs="Arial"/>
          <w:sz w:val="16"/>
          <w:szCs w:val="16"/>
          <w:shd w:val="clear" w:color="auto" w:fill="FFFFFF"/>
        </w:rPr>
      </w:pPr>
      <w:r w:rsidRPr="005A3621">
        <w:rPr>
          <w:rFonts w:ascii="Arial" w:hAnsi="Arial" w:cs="Arial"/>
          <w:sz w:val="16"/>
          <w:szCs w:val="16"/>
          <w:shd w:val="clear" w:color="auto" w:fill="FFFFFF"/>
        </w:rPr>
        <w:lastRenderedPageBreak/>
        <w:t>Приложение № 1</w:t>
      </w:r>
      <w:r w:rsidRPr="005A3621">
        <w:rPr>
          <w:rFonts w:ascii="Arial" w:hAnsi="Arial" w:cs="Arial"/>
          <w:sz w:val="16"/>
          <w:szCs w:val="16"/>
          <w:shd w:val="clear" w:color="auto" w:fill="FFFFFF"/>
        </w:rPr>
        <w:br/>
        <w:t xml:space="preserve">к </w:t>
      </w:r>
      <w:hyperlink r:id="rId14" w:history="1">
        <w:proofErr w:type="gramStart"/>
        <w:r w:rsidRPr="005A3621">
          <w:rPr>
            <w:rFonts w:ascii="Arial" w:hAnsi="Arial" w:cs="Arial"/>
            <w:sz w:val="16"/>
            <w:szCs w:val="16"/>
            <w:shd w:val="clear" w:color="auto" w:fill="FFFFFF"/>
          </w:rPr>
          <w:t>Порядк</w:t>
        </w:r>
      </w:hyperlink>
      <w:r w:rsidRPr="005A3621">
        <w:rPr>
          <w:rFonts w:ascii="Arial" w:hAnsi="Arial" w:cs="Arial"/>
          <w:sz w:val="16"/>
          <w:szCs w:val="16"/>
          <w:shd w:val="clear" w:color="auto" w:fill="FFFFFF"/>
        </w:rPr>
        <w:t>у</w:t>
      </w:r>
      <w:proofErr w:type="gramEnd"/>
      <w:r w:rsidRPr="005A3621">
        <w:rPr>
          <w:rFonts w:ascii="Arial" w:hAnsi="Arial" w:cs="Arial"/>
          <w:sz w:val="16"/>
          <w:szCs w:val="16"/>
          <w:shd w:val="clear" w:color="auto" w:fill="FFFFFF"/>
        </w:rPr>
        <w:t xml:space="preserve"> принятия решения о разработке, формирования, реализации и оценки эффективности реализации муниципальных программ Новокубанского городского поселения Новокубанский район</w:t>
      </w:r>
    </w:p>
    <w:p w:rsidR="00187766" w:rsidRPr="005A3621" w:rsidRDefault="00187766" w:rsidP="00187766">
      <w:pPr>
        <w:ind w:left="5245"/>
        <w:rPr>
          <w:rFonts w:ascii="Arial" w:hAnsi="Arial" w:cs="Arial"/>
          <w:sz w:val="16"/>
          <w:szCs w:val="16"/>
          <w:shd w:val="clear" w:color="auto" w:fill="FFFFFF"/>
        </w:rPr>
      </w:pPr>
    </w:p>
    <w:p w:rsidR="00187766" w:rsidRPr="005A3621" w:rsidRDefault="00187766" w:rsidP="00187766">
      <w:pPr>
        <w:jc w:val="center"/>
        <w:rPr>
          <w:rFonts w:ascii="Arial" w:hAnsi="Arial" w:cs="Arial"/>
          <w:b/>
          <w:sz w:val="16"/>
          <w:szCs w:val="16"/>
          <w:shd w:val="clear" w:color="auto" w:fill="FFFFFF"/>
        </w:rPr>
      </w:pPr>
      <w:r w:rsidRPr="005A3621">
        <w:rPr>
          <w:rFonts w:ascii="Arial" w:hAnsi="Arial" w:cs="Arial"/>
          <w:b/>
          <w:sz w:val="16"/>
          <w:szCs w:val="16"/>
          <w:shd w:val="clear" w:color="auto" w:fill="FFFFFF"/>
        </w:rPr>
        <w:t>ПАСПОРТ</w:t>
      </w:r>
      <w:r w:rsidRPr="005A3621">
        <w:rPr>
          <w:rFonts w:ascii="Arial" w:hAnsi="Arial" w:cs="Arial"/>
          <w:b/>
          <w:sz w:val="16"/>
          <w:szCs w:val="16"/>
          <w:shd w:val="clear" w:color="auto" w:fill="FFFFFF"/>
        </w:rPr>
        <w:br/>
        <w:t>муниципальной программы Новокубанского городского поселения</w:t>
      </w:r>
    </w:p>
    <w:p w:rsidR="00187766" w:rsidRPr="005A3621" w:rsidRDefault="00187766" w:rsidP="00187766">
      <w:pPr>
        <w:jc w:val="center"/>
        <w:rPr>
          <w:rFonts w:ascii="Arial" w:hAnsi="Arial" w:cs="Arial"/>
          <w:b/>
          <w:sz w:val="16"/>
          <w:szCs w:val="16"/>
          <w:shd w:val="clear" w:color="auto" w:fill="FFFFFF"/>
        </w:rPr>
      </w:pPr>
      <w:r w:rsidRPr="005A3621">
        <w:rPr>
          <w:rFonts w:ascii="Arial" w:hAnsi="Arial" w:cs="Arial"/>
          <w:b/>
          <w:sz w:val="16"/>
          <w:szCs w:val="16"/>
          <w:shd w:val="clear" w:color="auto" w:fill="FFFFFF"/>
        </w:rPr>
        <w:t>Новокубанского района</w:t>
      </w:r>
    </w:p>
    <w:p w:rsidR="00187766" w:rsidRPr="005A3621" w:rsidRDefault="00187766" w:rsidP="00187766">
      <w:pPr>
        <w:rPr>
          <w:rFonts w:ascii="Arial" w:hAnsi="Arial" w:cs="Arial"/>
          <w:sz w:val="16"/>
          <w:szCs w:val="16"/>
          <w:shd w:val="clear" w:color="auto" w:fill="FFFFFF"/>
        </w:rPr>
      </w:pPr>
      <w:r w:rsidRPr="005A3621">
        <w:rPr>
          <w:rFonts w:ascii="Arial" w:hAnsi="Arial" w:cs="Arial"/>
          <w:sz w:val="16"/>
          <w:szCs w:val="16"/>
          <w:shd w:val="clear" w:color="auto" w:fill="FFFFFF"/>
        </w:rPr>
        <w:t>«__________________________________________________________________»</w:t>
      </w:r>
    </w:p>
    <w:p w:rsidR="00187766" w:rsidRPr="005A3621" w:rsidRDefault="00187766" w:rsidP="00187766">
      <w:pPr>
        <w:rPr>
          <w:rFonts w:ascii="Arial" w:hAnsi="Arial" w:cs="Arial"/>
          <w:sz w:val="16"/>
          <w:szCs w:val="16"/>
          <w:shd w:val="clear" w:color="auto" w:fill="FFFFFF"/>
        </w:rPr>
      </w:pPr>
    </w:p>
    <w:p w:rsidR="00187766" w:rsidRPr="005A3621" w:rsidRDefault="00187766" w:rsidP="00187766">
      <w:pPr>
        <w:rPr>
          <w:rFonts w:ascii="Arial" w:hAnsi="Arial" w:cs="Arial"/>
          <w:sz w:val="16"/>
          <w:szCs w:val="16"/>
          <w:shd w:val="clear" w:color="auto" w:fill="FFFFFF"/>
        </w:rPr>
      </w:pPr>
      <w:r w:rsidRPr="005A3621">
        <w:rPr>
          <w:rFonts w:ascii="Arial" w:hAnsi="Arial" w:cs="Arial"/>
          <w:sz w:val="16"/>
          <w:szCs w:val="16"/>
          <w:shd w:val="clear" w:color="auto" w:fill="FFFFFF"/>
        </w:rPr>
        <w:t>Координатор</w:t>
      </w:r>
    </w:p>
    <w:p w:rsidR="00187766" w:rsidRPr="005A3621" w:rsidRDefault="00187766" w:rsidP="00187766">
      <w:pPr>
        <w:rPr>
          <w:rFonts w:ascii="Arial" w:hAnsi="Arial" w:cs="Arial"/>
          <w:sz w:val="16"/>
          <w:szCs w:val="16"/>
          <w:shd w:val="clear" w:color="auto" w:fill="FFFFFF"/>
        </w:rPr>
      </w:pPr>
      <w:r w:rsidRPr="005A3621">
        <w:rPr>
          <w:rFonts w:ascii="Arial" w:hAnsi="Arial" w:cs="Arial"/>
          <w:sz w:val="16"/>
          <w:szCs w:val="16"/>
          <w:shd w:val="clear" w:color="auto" w:fill="FFFFFF"/>
        </w:rPr>
        <w:t>муниципальной программы</w:t>
      </w:r>
    </w:p>
    <w:p w:rsidR="00187766" w:rsidRPr="005A3621" w:rsidRDefault="00187766" w:rsidP="00187766">
      <w:pPr>
        <w:rPr>
          <w:rFonts w:ascii="Arial" w:hAnsi="Arial" w:cs="Arial"/>
          <w:sz w:val="16"/>
          <w:szCs w:val="16"/>
          <w:shd w:val="clear" w:color="auto" w:fill="FFFFFF"/>
        </w:rPr>
      </w:pPr>
    </w:p>
    <w:p w:rsidR="00187766" w:rsidRPr="005A3621" w:rsidRDefault="00187766" w:rsidP="00187766">
      <w:pPr>
        <w:rPr>
          <w:rFonts w:ascii="Arial" w:hAnsi="Arial" w:cs="Arial"/>
          <w:sz w:val="16"/>
          <w:szCs w:val="16"/>
          <w:shd w:val="clear" w:color="auto" w:fill="FFFFFF"/>
        </w:rPr>
      </w:pPr>
      <w:r w:rsidRPr="005A3621">
        <w:rPr>
          <w:rFonts w:ascii="Arial" w:hAnsi="Arial" w:cs="Arial"/>
          <w:sz w:val="16"/>
          <w:szCs w:val="16"/>
          <w:shd w:val="clear" w:color="auto" w:fill="FFFFFF"/>
        </w:rPr>
        <w:t>Координаторы подпрограмм</w:t>
      </w:r>
    </w:p>
    <w:p w:rsidR="00187766" w:rsidRPr="005A3621" w:rsidRDefault="00187766" w:rsidP="00187766">
      <w:pPr>
        <w:rPr>
          <w:rFonts w:ascii="Arial" w:hAnsi="Arial" w:cs="Arial"/>
          <w:sz w:val="16"/>
          <w:szCs w:val="16"/>
          <w:shd w:val="clear" w:color="auto" w:fill="FFFFFF"/>
        </w:rPr>
      </w:pPr>
    </w:p>
    <w:p w:rsidR="00187766" w:rsidRPr="005A3621" w:rsidRDefault="00187766" w:rsidP="00187766">
      <w:pPr>
        <w:rPr>
          <w:rFonts w:ascii="Arial" w:hAnsi="Arial" w:cs="Arial"/>
          <w:sz w:val="16"/>
          <w:szCs w:val="16"/>
          <w:shd w:val="clear" w:color="auto" w:fill="FFFFFF"/>
        </w:rPr>
      </w:pPr>
      <w:r w:rsidRPr="005A3621">
        <w:rPr>
          <w:rFonts w:ascii="Arial" w:hAnsi="Arial" w:cs="Arial"/>
          <w:sz w:val="16"/>
          <w:szCs w:val="16"/>
          <w:shd w:val="clear" w:color="auto" w:fill="FFFFFF"/>
        </w:rPr>
        <w:t>Участники муниципальной программы</w:t>
      </w:r>
    </w:p>
    <w:p w:rsidR="00187766" w:rsidRPr="005A3621" w:rsidRDefault="00187766" w:rsidP="00187766">
      <w:pPr>
        <w:rPr>
          <w:rFonts w:ascii="Arial" w:hAnsi="Arial" w:cs="Arial"/>
          <w:sz w:val="16"/>
          <w:szCs w:val="16"/>
          <w:shd w:val="clear" w:color="auto" w:fill="FFFFFF"/>
        </w:rPr>
      </w:pPr>
    </w:p>
    <w:p w:rsidR="00187766" w:rsidRPr="005A3621" w:rsidRDefault="00187766" w:rsidP="00187766">
      <w:pPr>
        <w:rPr>
          <w:rFonts w:ascii="Arial" w:hAnsi="Arial" w:cs="Arial"/>
          <w:sz w:val="16"/>
          <w:szCs w:val="16"/>
          <w:shd w:val="clear" w:color="auto" w:fill="FFFFFF"/>
        </w:rPr>
      </w:pPr>
      <w:r w:rsidRPr="005A3621">
        <w:rPr>
          <w:rFonts w:ascii="Arial" w:hAnsi="Arial" w:cs="Arial"/>
          <w:sz w:val="16"/>
          <w:szCs w:val="16"/>
          <w:shd w:val="clear" w:color="auto" w:fill="FFFFFF"/>
        </w:rPr>
        <w:t>Подпрограммы муниципальной программы</w:t>
      </w:r>
    </w:p>
    <w:p w:rsidR="00187766" w:rsidRPr="005A3621" w:rsidRDefault="00187766" w:rsidP="00187766">
      <w:pPr>
        <w:rPr>
          <w:rFonts w:ascii="Arial" w:hAnsi="Arial" w:cs="Arial"/>
          <w:sz w:val="16"/>
          <w:szCs w:val="16"/>
          <w:shd w:val="clear" w:color="auto" w:fill="FFFFFF"/>
        </w:rPr>
      </w:pPr>
    </w:p>
    <w:p w:rsidR="00187766" w:rsidRPr="005A3621" w:rsidRDefault="00187766" w:rsidP="00187766">
      <w:pPr>
        <w:rPr>
          <w:rFonts w:ascii="Arial" w:hAnsi="Arial" w:cs="Arial"/>
          <w:sz w:val="16"/>
          <w:szCs w:val="16"/>
          <w:shd w:val="clear" w:color="auto" w:fill="FFFFFF"/>
        </w:rPr>
      </w:pPr>
      <w:r w:rsidRPr="005A3621">
        <w:rPr>
          <w:rFonts w:ascii="Arial" w:hAnsi="Arial" w:cs="Arial"/>
          <w:sz w:val="16"/>
          <w:szCs w:val="16"/>
          <w:shd w:val="clear" w:color="auto" w:fill="FFFFFF"/>
        </w:rPr>
        <w:t>Ведомственные целевые программы</w:t>
      </w:r>
    </w:p>
    <w:p w:rsidR="00187766" w:rsidRPr="005A3621" w:rsidRDefault="00187766" w:rsidP="00187766">
      <w:pPr>
        <w:rPr>
          <w:rFonts w:ascii="Arial" w:hAnsi="Arial" w:cs="Arial"/>
          <w:sz w:val="16"/>
          <w:szCs w:val="16"/>
          <w:shd w:val="clear" w:color="auto" w:fill="FFFFFF"/>
        </w:rPr>
      </w:pPr>
    </w:p>
    <w:p w:rsidR="00187766" w:rsidRPr="005A3621" w:rsidRDefault="00187766" w:rsidP="00187766">
      <w:pPr>
        <w:rPr>
          <w:rFonts w:ascii="Arial" w:hAnsi="Arial" w:cs="Arial"/>
          <w:sz w:val="16"/>
          <w:szCs w:val="16"/>
          <w:shd w:val="clear" w:color="auto" w:fill="FFFFFF"/>
        </w:rPr>
      </w:pPr>
      <w:r w:rsidRPr="005A3621">
        <w:rPr>
          <w:rFonts w:ascii="Arial" w:hAnsi="Arial" w:cs="Arial"/>
          <w:sz w:val="16"/>
          <w:szCs w:val="16"/>
          <w:shd w:val="clear" w:color="auto" w:fill="FFFFFF"/>
        </w:rPr>
        <w:t>Цели муниципальной программы</w:t>
      </w:r>
    </w:p>
    <w:p w:rsidR="00187766" w:rsidRPr="005A3621" w:rsidRDefault="00187766" w:rsidP="00187766">
      <w:pPr>
        <w:rPr>
          <w:rFonts w:ascii="Arial" w:hAnsi="Arial" w:cs="Arial"/>
          <w:sz w:val="16"/>
          <w:szCs w:val="16"/>
          <w:shd w:val="clear" w:color="auto" w:fill="FFFFFF"/>
        </w:rPr>
      </w:pPr>
    </w:p>
    <w:p w:rsidR="00187766" w:rsidRPr="005A3621" w:rsidRDefault="00187766" w:rsidP="00187766">
      <w:pPr>
        <w:rPr>
          <w:rFonts w:ascii="Arial" w:hAnsi="Arial" w:cs="Arial"/>
          <w:sz w:val="16"/>
          <w:szCs w:val="16"/>
          <w:shd w:val="clear" w:color="auto" w:fill="FFFFFF"/>
        </w:rPr>
      </w:pPr>
      <w:r w:rsidRPr="005A3621">
        <w:rPr>
          <w:rFonts w:ascii="Arial" w:hAnsi="Arial" w:cs="Arial"/>
          <w:sz w:val="16"/>
          <w:szCs w:val="16"/>
          <w:shd w:val="clear" w:color="auto" w:fill="FFFFFF"/>
        </w:rPr>
        <w:t>Задачи муниципальной программы</w:t>
      </w:r>
    </w:p>
    <w:p w:rsidR="00187766" w:rsidRPr="005A3621" w:rsidRDefault="00187766" w:rsidP="00187766">
      <w:pPr>
        <w:rPr>
          <w:rFonts w:ascii="Arial" w:hAnsi="Arial" w:cs="Arial"/>
          <w:sz w:val="16"/>
          <w:szCs w:val="16"/>
          <w:shd w:val="clear" w:color="auto" w:fill="FFFFFF"/>
        </w:rPr>
      </w:pPr>
    </w:p>
    <w:p w:rsidR="00187766" w:rsidRPr="005A3621" w:rsidRDefault="00187766" w:rsidP="00187766">
      <w:pPr>
        <w:rPr>
          <w:rFonts w:ascii="Arial" w:hAnsi="Arial" w:cs="Arial"/>
          <w:sz w:val="16"/>
          <w:szCs w:val="16"/>
          <w:shd w:val="clear" w:color="auto" w:fill="FFFFFF"/>
        </w:rPr>
      </w:pPr>
      <w:r w:rsidRPr="005A3621">
        <w:rPr>
          <w:rFonts w:ascii="Arial" w:hAnsi="Arial" w:cs="Arial"/>
          <w:sz w:val="16"/>
          <w:szCs w:val="16"/>
          <w:shd w:val="clear" w:color="auto" w:fill="FFFFFF"/>
        </w:rPr>
        <w:t>Перечень целевых показателей</w:t>
      </w:r>
    </w:p>
    <w:p w:rsidR="00187766" w:rsidRPr="005A3621" w:rsidRDefault="00187766" w:rsidP="00187766">
      <w:pPr>
        <w:rPr>
          <w:rFonts w:ascii="Arial" w:hAnsi="Arial" w:cs="Arial"/>
          <w:sz w:val="16"/>
          <w:szCs w:val="16"/>
          <w:shd w:val="clear" w:color="auto" w:fill="FFFFFF"/>
        </w:rPr>
      </w:pPr>
      <w:r w:rsidRPr="005A3621">
        <w:rPr>
          <w:rFonts w:ascii="Arial" w:hAnsi="Arial" w:cs="Arial"/>
          <w:sz w:val="16"/>
          <w:szCs w:val="16"/>
          <w:shd w:val="clear" w:color="auto" w:fill="FFFFFF"/>
        </w:rPr>
        <w:t>муниципальной программы</w:t>
      </w:r>
    </w:p>
    <w:p w:rsidR="00187766" w:rsidRPr="005A3621" w:rsidRDefault="00187766" w:rsidP="00187766">
      <w:pPr>
        <w:rPr>
          <w:rFonts w:ascii="Arial" w:hAnsi="Arial" w:cs="Arial"/>
          <w:sz w:val="16"/>
          <w:szCs w:val="16"/>
          <w:shd w:val="clear" w:color="auto" w:fill="FFFFFF"/>
        </w:rPr>
      </w:pPr>
    </w:p>
    <w:p w:rsidR="00187766" w:rsidRPr="005A3621" w:rsidRDefault="00187766" w:rsidP="00187766">
      <w:pPr>
        <w:rPr>
          <w:rFonts w:ascii="Arial" w:hAnsi="Arial" w:cs="Arial"/>
          <w:sz w:val="16"/>
          <w:szCs w:val="16"/>
          <w:shd w:val="clear" w:color="auto" w:fill="FFFFFF"/>
        </w:rPr>
      </w:pPr>
      <w:r w:rsidRPr="005A3621">
        <w:rPr>
          <w:rFonts w:ascii="Arial" w:hAnsi="Arial" w:cs="Arial"/>
          <w:sz w:val="16"/>
          <w:szCs w:val="16"/>
          <w:shd w:val="clear" w:color="auto" w:fill="FFFFFF"/>
        </w:rPr>
        <w:t>Приоритетные проекты и (или) программы</w:t>
      </w:r>
    </w:p>
    <w:p w:rsidR="00187766" w:rsidRPr="005A3621" w:rsidRDefault="00187766" w:rsidP="00187766">
      <w:pPr>
        <w:rPr>
          <w:rFonts w:ascii="Arial" w:hAnsi="Arial" w:cs="Arial"/>
          <w:sz w:val="16"/>
          <w:szCs w:val="16"/>
          <w:shd w:val="clear" w:color="auto" w:fill="FFFFFF"/>
        </w:rPr>
      </w:pPr>
    </w:p>
    <w:p w:rsidR="00187766" w:rsidRPr="005A3621" w:rsidRDefault="00187766" w:rsidP="00187766">
      <w:pPr>
        <w:rPr>
          <w:rFonts w:ascii="Arial" w:hAnsi="Arial" w:cs="Arial"/>
          <w:sz w:val="16"/>
          <w:szCs w:val="16"/>
          <w:shd w:val="clear" w:color="auto" w:fill="FFFFFF"/>
        </w:rPr>
      </w:pPr>
      <w:r w:rsidRPr="005A3621">
        <w:rPr>
          <w:rFonts w:ascii="Arial" w:hAnsi="Arial" w:cs="Arial"/>
          <w:sz w:val="16"/>
          <w:szCs w:val="16"/>
          <w:shd w:val="clear" w:color="auto" w:fill="FFFFFF"/>
        </w:rPr>
        <w:t>Этапы и сроки реализации муниципальной программы</w:t>
      </w:r>
    </w:p>
    <w:p w:rsidR="00187766" w:rsidRPr="005A3621" w:rsidRDefault="00187766" w:rsidP="00187766">
      <w:pPr>
        <w:rPr>
          <w:rFonts w:ascii="Arial" w:hAnsi="Arial" w:cs="Arial"/>
          <w:sz w:val="16"/>
          <w:szCs w:val="16"/>
          <w:shd w:val="clear" w:color="auto" w:fill="FFFFFF"/>
        </w:rPr>
      </w:pPr>
    </w:p>
    <w:p w:rsidR="00187766" w:rsidRPr="005A3621" w:rsidRDefault="00187766" w:rsidP="00187766">
      <w:pPr>
        <w:rPr>
          <w:rFonts w:ascii="Arial" w:hAnsi="Arial" w:cs="Arial"/>
          <w:sz w:val="16"/>
          <w:szCs w:val="16"/>
          <w:shd w:val="clear" w:color="auto" w:fill="FFFFFF"/>
        </w:rPr>
      </w:pPr>
      <w:r w:rsidRPr="005A3621">
        <w:rPr>
          <w:rFonts w:ascii="Arial" w:hAnsi="Arial" w:cs="Arial"/>
          <w:sz w:val="16"/>
          <w:szCs w:val="16"/>
          <w:shd w:val="clear" w:color="auto" w:fill="FFFFFF"/>
        </w:rPr>
        <w:t>Объемы и источники финансирования</w:t>
      </w:r>
    </w:p>
    <w:p w:rsidR="00187766" w:rsidRPr="005A3621" w:rsidRDefault="00187766" w:rsidP="00187766">
      <w:pPr>
        <w:rPr>
          <w:rFonts w:ascii="Arial" w:hAnsi="Arial" w:cs="Arial"/>
          <w:sz w:val="16"/>
          <w:szCs w:val="16"/>
          <w:shd w:val="clear" w:color="auto" w:fill="FFFFFF"/>
        </w:rPr>
      </w:pPr>
      <w:r w:rsidRPr="005A3621">
        <w:rPr>
          <w:rFonts w:ascii="Arial" w:hAnsi="Arial" w:cs="Arial"/>
          <w:sz w:val="16"/>
          <w:szCs w:val="16"/>
          <w:shd w:val="clear" w:color="auto" w:fill="FFFFFF"/>
        </w:rPr>
        <w:t>муниципальной программы, в том числе</w:t>
      </w:r>
    </w:p>
    <w:p w:rsidR="00187766" w:rsidRPr="005A3621" w:rsidRDefault="00187766" w:rsidP="00187766">
      <w:pPr>
        <w:rPr>
          <w:rFonts w:ascii="Arial" w:hAnsi="Arial" w:cs="Arial"/>
          <w:sz w:val="16"/>
          <w:szCs w:val="16"/>
          <w:shd w:val="clear" w:color="auto" w:fill="FFFFFF"/>
        </w:rPr>
      </w:pPr>
      <w:r w:rsidRPr="005A3621">
        <w:rPr>
          <w:rFonts w:ascii="Arial" w:hAnsi="Arial" w:cs="Arial"/>
          <w:sz w:val="16"/>
          <w:szCs w:val="16"/>
          <w:shd w:val="clear" w:color="auto" w:fill="FFFFFF"/>
        </w:rPr>
        <w:t xml:space="preserve">на финансовое обеспечение </w:t>
      </w:r>
      <w:proofErr w:type="gramStart"/>
      <w:r w:rsidRPr="005A3621">
        <w:rPr>
          <w:rFonts w:ascii="Arial" w:hAnsi="Arial" w:cs="Arial"/>
          <w:sz w:val="16"/>
          <w:szCs w:val="16"/>
          <w:shd w:val="clear" w:color="auto" w:fill="FFFFFF"/>
        </w:rPr>
        <w:t>приоритетных</w:t>
      </w:r>
      <w:proofErr w:type="gramEnd"/>
    </w:p>
    <w:p w:rsidR="00187766" w:rsidRPr="005A3621" w:rsidRDefault="00187766" w:rsidP="00187766">
      <w:pPr>
        <w:rPr>
          <w:rFonts w:ascii="Arial" w:hAnsi="Arial" w:cs="Arial"/>
          <w:sz w:val="16"/>
          <w:szCs w:val="16"/>
          <w:shd w:val="clear" w:color="auto" w:fill="FFFFFF"/>
        </w:rPr>
      </w:pPr>
      <w:r w:rsidRPr="005A3621">
        <w:rPr>
          <w:rFonts w:ascii="Arial" w:hAnsi="Arial" w:cs="Arial"/>
          <w:sz w:val="16"/>
          <w:szCs w:val="16"/>
          <w:shd w:val="clear" w:color="auto" w:fill="FFFFFF"/>
        </w:rPr>
        <w:t>проектов и (или) программ</w:t>
      </w:r>
    </w:p>
    <w:p w:rsidR="00187766" w:rsidRPr="005A3621" w:rsidRDefault="00187766" w:rsidP="00187766">
      <w:pPr>
        <w:ind w:left="5245"/>
        <w:rPr>
          <w:rFonts w:ascii="Arial" w:hAnsi="Arial" w:cs="Arial"/>
          <w:sz w:val="16"/>
          <w:szCs w:val="16"/>
          <w:shd w:val="clear" w:color="auto" w:fill="FFFFFF"/>
        </w:rPr>
      </w:pPr>
    </w:p>
    <w:p w:rsidR="00187766" w:rsidRPr="005A3621" w:rsidRDefault="00187766" w:rsidP="00187766">
      <w:pPr>
        <w:jc w:val="right"/>
        <w:rPr>
          <w:rStyle w:val="af3"/>
          <w:rFonts w:ascii="Arial" w:hAnsi="Arial" w:cs="Arial"/>
          <w:bCs/>
          <w:sz w:val="16"/>
          <w:szCs w:val="16"/>
        </w:rPr>
      </w:pPr>
    </w:p>
    <w:p w:rsidR="00187766" w:rsidRPr="005A3621" w:rsidRDefault="00187766" w:rsidP="00187766">
      <w:pPr>
        <w:jc w:val="both"/>
        <w:rPr>
          <w:rFonts w:ascii="Arial" w:hAnsi="Arial" w:cs="Arial"/>
          <w:sz w:val="16"/>
          <w:szCs w:val="16"/>
        </w:rPr>
      </w:pPr>
      <w:r w:rsidRPr="005A3621">
        <w:rPr>
          <w:rFonts w:ascii="Arial" w:hAnsi="Arial" w:cs="Arial"/>
          <w:sz w:val="16"/>
          <w:szCs w:val="16"/>
        </w:rPr>
        <w:t xml:space="preserve">Начальник </w:t>
      </w:r>
      <w:proofErr w:type="spellStart"/>
      <w:r w:rsidRPr="005A3621">
        <w:rPr>
          <w:rFonts w:ascii="Arial" w:hAnsi="Arial" w:cs="Arial"/>
          <w:sz w:val="16"/>
          <w:szCs w:val="16"/>
        </w:rPr>
        <w:t>фининасово-экономического</w:t>
      </w:r>
      <w:proofErr w:type="spellEnd"/>
      <w:r w:rsidRPr="005A3621">
        <w:rPr>
          <w:rFonts w:ascii="Arial" w:hAnsi="Arial" w:cs="Arial"/>
          <w:sz w:val="16"/>
          <w:szCs w:val="16"/>
        </w:rPr>
        <w:t xml:space="preserve"> отдела</w:t>
      </w:r>
    </w:p>
    <w:p w:rsidR="00187766" w:rsidRPr="005A3621" w:rsidRDefault="00187766" w:rsidP="00187766">
      <w:pPr>
        <w:jc w:val="both"/>
        <w:rPr>
          <w:rFonts w:ascii="Arial" w:hAnsi="Arial" w:cs="Arial"/>
          <w:sz w:val="16"/>
          <w:szCs w:val="16"/>
        </w:rPr>
      </w:pPr>
      <w:r w:rsidRPr="005A3621">
        <w:rPr>
          <w:rFonts w:ascii="Arial" w:hAnsi="Arial" w:cs="Arial"/>
          <w:sz w:val="16"/>
          <w:szCs w:val="16"/>
        </w:rPr>
        <w:t xml:space="preserve">администрации Новокубанского </w:t>
      </w:r>
      <w:proofErr w:type="gramStart"/>
      <w:r w:rsidRPr="005A3621">
        <w:rPr>
          <w:rFonts w:ascii="Arial" w:hAnsi="Arial" w:cs="Arial"/>
          <w:sz w:val="16"/>
          <w:szCs w:val="16"/>
        </w:rPr>
        <w:t>городского</w:t>
      </w:r>
      <w:proofErr w:type="gramEnd"/>
    </w:p>
    <w:p w:rsidR="00187766" w:rsidRPr="005A3621" w:rsidRDefault="00187766" w:rsidP="00187766">
      <w:pPr>
        <w:tabs>
          <w:tab w:val="left" w:pos="7500"/>
        </w:tabs>
        <w:jc w:val="both"/>
        <w:rPr>
          <w:rFonts w:ascii="Arial" w:hAnsi="Arial" w:cs="Arial"/>
          <w:sz w:val="16"/>
          <w:szCs w:val="16"/>
        </w:rPr>
      </w:pPr>
      <w:r w:rsidRPr="005A3621">
        <w:rPr>
          <w:rFonts w:ascii="Arial" w:hAnsi="Arial" w:cs="Arial"/>
          <w:sz w:val="16"/>
          <w:szCs w:val="16"/>
        </w:rPr>
        <w:t>поселения Новокубанского района</w:t>
      </w:r>
      <w:r w:rsidRPr="005A3621">
        <w:rPr>
          <w:rFonts w:ascii="Arial" w:hAnsi="Arial" w:cs="Arial"/>
          <w:sz w:val="16"/>
          <w:szCs w:val="16"/>
        </w:rPr>
        <w:tab/>
        <w:t>О.А. Орешкина</w:t>
      </w:r>
    </w:p>
    <w:p w:rsidR="00187766" w:rsidRPr="005A3621" w:rsidRDefault="00187766" w:rsidP="00187766">
      <w:pPr>
        <w:rPr>
          <w:rStyle w:val="af3"/>
          <w:rFonts w:ascii="Arial" w:hAnsi="Arial" w:cs="Arial"/>
          <w:bCs/>
          <w:sz w:val="16"/>
          <w:szCs w:val="16"/>
        </w:rPr>
      </w:pPr>
    </w:p>
    <w:p w:rsidR="00187766" w:rsidRPr="005A3621" w:rsidRDefault="00187766" w:rsidP="00187766">
      <w:pPr>
        <w:rPr>
          <w:rFonts w:ascii="Arial" w:hAnsi="Arial" w:cs="Arial"/>
          <w:sz w:val="16"/>
          <w:szCs w:val="16"/>
        </w:rPr>
      </w:pPr>
    </w:p>
    <w:p w:rsidR="00187766" w:rsidRPr="005A3621" w:rsidRDefault="00187766" w:rsidP="00187766">
      <w:pPr>
        <w:rPr>
          <w:rFonts w:ascii="Arial" w:hAnsi="Arial" w:cs="Arial"/>
          <w:sz w:val="16"/>
          <w:szCs w:val="16"/>
        </w:rPr>
      </w:pPr>
    </w:p>
    <w:p w:rsidR="00187766" w:rsidRDefault="00187766" w:rsidP="00187766">
      <w:pPr>
        <w:ind w:left="5103"/>
        <w:rPr>
          <w:rFonts w:ascii="Arial" w:hAnsi="Arial" w:cs="Arial"/>
          <w:sz w:val="16"/>
          <w:szCs w:val="16"/>
          <w:shd w:val="clear" w:color="auto" w:fill="FFFFFF"/>
        </w:rPr>
      </w:pPr>
    </w:p>
    <w:p w:rsidR="00187766" w:rsidRDefault="00187766" w:rsidP="00187766">
      <w:pPr>
        <w:ind w:left="5103"/>
        <w:rPr>
          <w:rFonts w:ascii="Arial" w:hAnsi="Arial" w:cs="Arial"/>
          <w:sz w:val="16"/>
          <w:szCs w:val="16"/>
          <w:shd w:val="clear" w:color="auto" w:fill="FFFFFF"/>
        </w:rPr>
      </w:pPr>
    </w:p>
    <w:p w:rsidR="00187766" w:rsidRDefault="00187766" w:rsidP="00187766">
      <w:pPr>
        <w:ind w:left="5103"/>
        <w:rPr>
          <w:rFonts w:ascii="Arial" w:hAnsi="Arial" w:cs="Arial"/>
          <w:sz w:val="16"/>
          <w:szCs w:val="16"/>
          <w:shd w:val="clear" w:color="auto" w:fill="FFFFFF"/>
        </w:rPr>
      </w:pPr>
    </w:p>
    <w:p w:rsidR="00187766" w:rsidRDefault="00187766" w:rsidP="00187766">
      <w:pPr>
        <w:ind w:left="5103"/>
        <w:rPr>
          <w:rFonts w:ascii="Arial" w:hAnsi="Arial" w:cs="Arial"/>
          <w:sz w:val="16"/>
          <w:szCs w:val="16"/>
          <w:shd w:val="clear" w:color="auto" w:fill="FFFFFF"/>
        </w:rPr>
      </w:pPr>
    </w:p>
    <w:p w:rsidR="00187766" w:rsidRDefault="00187766" w:rsidP="00187766">
      <w:pPr>
        <w:ind w:left="5103"/>
        <w:rPr>
          <w:rFonts w:ascii="Arial" w:hAnsi="Arial" w:cs="Arial"/>
          <w:sz w:val="16"/>
          <w:szCs w:val="16"/>
          <w:shd w:val="clear" w:color="auto" w:fill="FFFFFF"/>
        </w:rPr>
      </w:pPr>
    </w:p>
    <w:p w:rsidR="00187766" w:rsidRDefault="00187766" w:rsidP="00187766">
      <w:pPr>
        <w:ind w:left="5103"/>
        <w:rPr>
          <w:rFonts w:ascii="Arial" w:hAnsi="Arial" w:cs="Arial"/>
          <w:sz w:val="16"/>
          <w:szCs w:val="16"/>
          <w:shd w:val="clear" w:color="auto" w:fill="FFFFFF"/>
        </w:rPr>
      </w:pPr>
    </w:p>
    <w:p w:rsidR="00187766" w:rsidRDefault="00187766" w:rsidP="00187766">
      <w:pPr>
        <w:ind w:left="5103"/>
        <w:rPr>
          <w:rFonts w:ascii="Arial" w:hAnsi="Arial" w:cs="Arial"/>
          <w:sz w:val="16"/>
          <w:szCs w:val="16"/>
          <w:shd w:val="clear" w:color="auto" w:fill="FFFFFF"/>
        </w:rPr>
      </w:pPr>
    </w:p>
    <w:p w:rsidR="00187766" w:rsidRDefault="00187766" w:rsidP="00187766">
      <w:pPr>
        <w:ind w:left="5103"/>
        <w:rPr>
          <w:rFonts w:ascii="Arial" w:hAnsi="Arial" w:cs="Arial"/>
          <w:sz w:val="16"/>
          <w:szCs w:val="16"/>
          <w:shd w:val="clear" w:color="auto" w:fill="FFFFFF"/>
        </w:rPr>
      </w:pPr>
    </w:p>
    <w:p w:rsidR="00187766" w:rsidRDefault="00187766" w:rsidP="00187766">
      <w:pPr>
        <w:ind w:left="5103"/>
        <w:rPr>
          <w:rFonts w:ascii="Arial" w:hAnsi="Arial" w:cs="Arial"/>
          <w:sz w:val="16"/>
          <w:szCs w:val="16"/>
          <w:shd w:val="clear" w:color="auto" w:fill="FFFFFF"/>
        </w:rPr>
      </w:pPr>
    </w:p>
    <w:p w:rsidR="00187766" w:rsidRDefault="00187766" w:rsidP="00187766">
      <w:pPr>
        <w:ind w:left="5103"/>
        <w:rPr>
          <w:rFonts w:ascii="Arial" w:hAnsi="Arial" w:cs="Arial"/>
          <w:sz w:val="16"/>
          <w:szCs w:val="16"/>
          <w:shd w:val="clear" w:color="auto" w:fill="FFFFFF"/>
        </w:rPr>
      </w:pPr>
    </w:p>
    <w:p w:rsidR="00187766" w:rsidRDefault="00187766" w:rsidP="00187766">
      <w:pPr>
        <w:ind w:left="5103"/>
        <w:rPr>
          <w:rFonts w:ascii="Arial" w:hAnsi="Arial" w:cs="Arial"/>
          <w:sz w:val="16"/>
          <w:szCs w:val="16"/>
          <w:shd w:val="clear" w:color="auto" w:fill="FFFFFF"/>
        </w:rPr>
      </w:pPr>
    </w:p>
    <w:p w:rsidR="00187766" w:rsidRDefault="00187766" w:rsidP="00187766">
      <w:pPr>
        <w:ind w:left="5103"/>
        <w:rPr>
          <w:rFonts w:ascii="Arial" w:hAnsi="Arial" w:cs="Arial"/>
          <w:sz w:val="16"/>
          <w:szCs w:val="16"/>
          <w:shd w:val="clear" w:color="auto" w:fill="FFFFFF"/>
        </w:rPr>
      </w:pPr>
    </w:p>
    <w:p w:rsidR="00187766" w:rsidRDefault="00187766" w:rsidP="00187766">
      <w:pPr>
        <w:ind w:left="5103"/>
        <w:rPr>
          <w:rFonts w:ascii="Arial" w:hAnsi="Arial" w:cs="Arial"/>
          <w:sz w:val="16"/>
          <w:szCs w:val="16"/>
          <w:shd w:val="clear" w:color="auto" w:fill="FFFFFF"/>
        </w:rPr>
      </w:pPr>
    </w:p>
    <w:p w:rsidR="00187766" w:rsidRDefault="00187766" w:rsidP="00187766">
      <w:pPr>
        <w:ind w:left="5103"/>
        <w:rPr>
          <w:rFonts w:ascii="Arial" w:hAnsi="Arial" w:cs="Arial"/>
          <w:sz w:val="16"/>
          <w:szCs w:val="16"/>
          <w:shd w:val="clear" w:color="auto" w:fill="FFFFFF"/>
        </w:rPr>
      </w:pPr>
    </w:p>
    <w:p w:rsidR="00187766" w:rsidRDefault="00187766" w:rsidP="00187766">
      <w:pPr>
        <w:ind w:left="5103"/>
        <w:rPr>
          <w:rFonts w:ascii="Arial" w:hAnsi="Arial" w:cs="Arial"/>
          <w:sz w:val="16"/>
          <w:szCs w:val="16"/>
          <w:shd w:val="clear" w:color="auto" w:fill="FFFFFF"/>
        </w:rPr>
      </w:pPr>
    </w:p>
    <w:p w:rsidR="00187766" w:rsidRDefault="00187766" w:rsidP="00187766">
      <w:pPr>
        <w:ind w:left="5103"/>
        <w:rPr>
          <w:rFonts w:ascii="Arial" w:hAnsi="Arial" w:cs="Arial"/>
          <w:sz w:val="16"/>
          <w:szCs w:val="16"/>
          <w:shd w:val="clear" w:color="auto" w:fill="FFFFFF"/>
        </w:rPr>
      </w:pPr>
    </w:p>
    <w:p w:rsidR="00187766" w:rsidRDefault="00187766" w:rsidP="00187766">
      <w:pPr>
        <w:ind w:left="5103"/>
        <w:rPr>
          <w:rFonts w:ascii="Arial" w:hAnsi="Arial" w:cs="Arial"/>
          <w:sz w:val="16"/>
          <w:szCs w:val="16"/>
          <w:shd w:val="clear" w:color="auto" w:fill="FFFFFF"/>
        </w:rPr>
      </w:pPr>
    </w:p>
    <w:p w:rsidR="00187766" w:rsidRDefault="00187766" w:rsidP="00187766">
      <w:pPr>
        <w:ind w:left="5103"/>
        <w:rPr>
          <w:rFonts w:ascii="Arial" w:hAnsi="Arial" w:cs="Arial"/>
          <w:sz w:val="16"/>
          <w:szCs w:val="16"/>
          <w:shd w:val="clear" w:color="auto" w:fill="FFFFFF"/>
        </w:rPr>
      </w:pPr>
    </w:p>
    <w:p w:rsidR="00187766" w:rsidRDefault="00187766" w:rsidP="00187766">
      <w:pPr>
        <w:ind w:left="5103"/>
        <w:rPr>
          <w:rFonts w:ascii="Arial" w:hAnsi="Arial" w:cs="Arial"/>
          <w:sz w:val="16"/>
          <w:szCs w:val="16"/>
          <w:shd w:val="clear" w:color="auto" w:fill="FFFFFF"/>
        </w:rPr>
      </w:pPr>
    </w:p>
    <w:p w:rsidR="00187766" w:rsidRDefault="00187766" w:rsidP="00187766">
      <w:pPr>
        <w:ind w:left="5103"/>
        <w:rPr>
          <w:rFonts w:ascii="Arial" w:hAnsi="Arial" w:cs="Arial"/>
          <w:sz w:val="16"/>
          <w:szCs w:val="16"/>
          <w:shd w:val="clear" w:color="auto" w:fill="FFFFFF"/>
        </w:rPr>
      </w:pPr>
    </w:p>
    <w:p w:rsidR="00187766" w:rsidRDefault="00187766" w:rsidP="00187766">
      <w:pPr>
        <w:ind w:left="5103"/>
        <w:rPr>
          <w:rFonts w:ascii="Arial" w:hAnsi="Arial" w:cs="Arial"/>
          <w:sz w:val="16"/>
          <w:szCs w:val="16"/>
          <w:shd w:val="clear" w:color="auto" w:fill="FFFFFF"/>
        </w:rPr>
      </w:pPr>
    </w:p>
    <w:p w:rsidR="00187766" w:rsidRDefault="00187766" w:rsidP="00187766">
      <w:pPr>
        <w:ind w:left="5103"/>
        <w:rPr>
          <w:rFonts w:ascii="Arial" w:hAnsi="Arial" w:cs="Arial"/>
          <w:sz w:val="16"/>
          <w:szCs w:val="16"/>
          <w:shd w:val="clear" w:color="auto" w:fill="FFFFFF"/>
        </w:rPr>
      </w:pPr>
    </w:p>
    <w:p w:rsidR="00187766" w:rsidRDefault="00187766" w:rsidP="00187766">
      <w:pPr>
        <w:ind w:left="5103"/>
        <w:rPr>
          <w:rFonts w:ascii="Arial" w:hAnsi="Arial" w:cs="Arial"/>
          <w:sz w:val="16"/>
          <w:szCs w:val="16"/>
          <w:shd w:val="clear" w:color="auto" w:fill="FFFFFF"/>
        </w:rPr>
      </w:pPr>
    </w:p>
    <w:p w:rsidR="00187766" w:rsidRDefault="00187766" w:rsidP="00187766">
      <w:pPr>
        <w:ind w:left="5103"/>
        <w:rPr>
          <w:rFonts w:ascii="Arial" w:hAnsi="Arial" w:cs="Arial"/>
          <w:sz w:val="16"/>
          <w:szCs w:val="16"/>
          <w:shd w:val="clear" w:color="auto" w:fill="FFFFFF"/>
        </w:rPr>
      </w:pPr>
    </w:p>
    <w:p w:rsidR="00187766" w:rsidRDefault="00187766" w:rsidP="00187766">
      <w:pPr>
        <w:ind w:left="5103"/>
        <w:rPr>
          <w:rFonts w:ascii="Arial" w:hAnsi="Arial" w:cs="Arial"/>
          <w:sz w:val="16"/>
          <w:szCs w:val="16"/>
          <w:shd w:val="clear" w:color="auto" w:fill="FFFFFF"/>
        </w:rPr>
      </w:pPr>
    </w:p>
    <w:p w:rsidR="00187766" w:rsidRDefault="00187766" w:rsidP="00187766">
      <w:pPr>
        <w:ind w:left="5103"/>
        <w:rPr>
          <w:rFonts w:ascii="Arial" w:hAnsi="Arial" w:cs="Arial"/>
          <w:sz w:val="16"/>
          <w:szCs w:val="16"/>
          <w:shd w:val="clear" w:color="auto" w:fill="FFFFFF"/>
        </w:rPr>
      </w:pPr>
    </w:p>
    <w:p w:rsidR="00187766" w:rsidRDefault="00187766" w:rsidP="00187766">
      <w:pPr>
        <w:ind w:left="5103"/>
        <w:rPr>
          <w:rFonts w:ascii="Arial" w:hAnsi="Arial" w:cs="Arial"/>
          <w:sz w:val="16"/>
          <w:szCs w:val="16"/>
          <w:shd w:val="clear" w:color="auto" w:fill="FFFFFF"/>
        </w:rPr>
      </w:pPr>
    </w:p>
    <w:p w:rsidR="00187766" w:rsidRDefault="00187766" w:rsidP="00187766">
      <w:pPr>
        <w:ind w:left="5103"/>
        <w:rPr>
          <w:rFonts w:ascii="Arial" w:hAnsi="Arial" w:cs="Arial"/>
          <w:sz w:val="16"/>
          <w:szCs w:val="16"/>
          <w:shd w:val="clear" w:color="auto" w:fill="FFFFFF"/>
        </w:rPr>
      </w:pPr>
    </w:p>
    <w:p w:rsidR="00187766" w:rsidRDefault="00187766" w:rsidP="00187766">
      <w:pPr>
        <w:ind w:left="5103"/>
        <w:rPr>
          <w:rFonts w:ascii="Arial" w:hAnsi="Arial" w:cs="Arial"/>
          <w:sz w:val="16"/>
          <w:szCs w:val="16"/>
          <w:shd w:val="clear" w:color="auto" w:fill="FFFFFF"/>
        </w:rPr>
      </w:pPr>
    </w:p>
    <w:p w:rsidR="00187766" w:rsidRDefault="00187766" w:rsidP="00187766">
      <w:pPr>
        <w:ind w:left="5103"/>
        <w:rPr>
          <w:rFonts w:ascii="Arial" w:hAnsi="Arial" w:cs="Arial"/>
          <w:sz w:val="16"/>
          <w:szCs w:val="16"/>
          <w:shd w:val="clear" w:color="auto" w:fill="FFFFFF"/>
        </w:rPr>
      </w:pPr>
    </w:p>
    <w:p w:rsidR="00187766" w:rsidRDefault="00187766" w:rsidP="00187766">
      <w:pPr>
        <w:ind w:left="5103"/>
        <w:rPr>
          <w:rFonts w:ascii="Arial" w:hAnsi="Arial" w:cs="Arial"/>
          <w:sz w:val="16"/>
          <w:szCs w:val="16"/>
          <w:shd w:val="clear" w:color="auto" w:fill="FFFFFF"/>
        </w:rPr>
      </w:pPr>
    </w:p>
    <w:p w:rsidR="00187766" w:rsidRDefault="00187766" w:rsidP="00187766">
      <w:pPr>
        <w:ind w:left="5103"/>
        <w:rPr>
          <w:rFonts w:ascii="Arial" w:hAnsi="Arial" w:cs="Arial"/>
          <w:sz w:val="16"/>
          <w:szCs w:val="16"/>
          <w:shd w:val="clear" w:color="auto" w:fill="FFFFFF"/>
        </w:rPr>
      </w:pPr>
    </w:p>
    <w:p w:rsidR="00187766" w:rsidRPr="005A3621" w:rsidRDefault="00187766" w:rsidP="00187766">
      <w:pPr>
        <w:ind w:left="5103"/>
        <w:rPr>
          <w:rFonts w:ascii="Arial" w:hAnsi="Arial" w:cs="Arial"/>
          <w:sz w:val="16"/>
          <w:szCs w:val="16"/>
          <w:shd w:val="clear" w:color="auto" w:fill="FFFFFF"/>
        </w:rPr>
      </w:pPr>
      <w:r w:rsidRPr="005A3621">
        <w:rPr>
          <w:rFonts w:ascii="Arial" w:hAnsi="Arial" w:cs="Arial"/>
          <w:sz w:val="16"/>
          <w:szCs w:val="16"/>
          <w:shd w:val="clear" w:color="auto" w:fill="FFFFFF"/>
        </w:rPr>
        <w:lastRenderedPageBreak/>
        <w:t>Приложение № 2</w:t>
      </w:r>
      <w:r w:rsidRPr="005A3621">
        <w:rPr>
          <w:rFonts w:ascii="Arial" w:hAnsi="Arial" w:cs="Arial"/>
          <w:sz w:val="16"/>
          <w:szCs w:val="16"/>
          <w:shd w:val="clear" w:color="auto" w:fill="FFFFFF"/>
        </w:rPr>
        <w:br/>
        <w:t xml:space="preserve">к </w:t>
      </w:r>
      <w:hyperlink r:id="rId15" w:history="1">
        <w:proofErr w:type="gramStart"/>
        <w:r w:rsidRPr="005A3621">
          <w:rPr>
            <w:rFonts w:ascii="Arial" w:hAnsi="Arial" w:cs="Arial"/>
            <w:sz w:val="16"/>
            <w:szCs w:val="16"/>
            <w:shd w:val="clear" w:color="auto" w:fill="FFFFFF"/>
          </w:rPr>
          <w:t>Порядк</w:t>
        </w:r>
      </w:hyperlink>
      <w:r w:rsidRPr="005A3621">
        <w:rPr>
          <w:rFonts w:ascii="Arial" w:hAnsi="Arial" w:cs="Arial"/>
          <w:sz w:val="16"/>
          <w:szCs w:val="16"/>
          <w:shd w:val="clear" w:color="auto" w:fill="FFFFFF"/>
        </w:rPr>
        <w:t>у</w:t>
      </w:r>
      <w:proofErr w:type="gramEnd"/>
      <w:r w:rsidRPr="005A3621">
        <w:rPr>
          <w:rFonts w:ascii="Arial" w:hAnsi="Arial" w:cs="Arial"/>
          <w:sz w:val="16"/>
          <w:szCs w:val="16"/>
          <w:shd w:val="clear" w:color="auto" w:fill="FFFFFF"/>
        </w:rPr>
        <w:t xml:space="preserve"> принятия решения о разработке, формирования, реализации и оценки эффективности реализации муниципальных программ Новокубанского городского поселения Новокубанского района</w:t>
      </w:r>
    </w:p>
    <w:p w:rsidR="00187766" w:rsidRPr="005A3621" w:rsidRDefault="00187766" w:rsidP="00187766">
      <w:pPr>
        <w:rPr>
          <w:rStyle w:val="af3"/>
          <w:rFonts w:ascii="Arial" w:hAnsi="Arial" w:cs="Arial"/>
          <w:bCs/>
          <w:sz w:val="16"/>
          <w:szCs w:val="16"/>
        </w:rPr>
      </w:pPr>
    </w:p>
    <w:tbl>
      <w:tblPr>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2268"/>
        <w:gridCol w:w="840"/>
        <w:gridCol w:w="890"/>
        <w:gridCol w:w="900"/>
        <w:gridCol w:w="850"/>
        <w:gridCol w:w="944"/>
        <w:gridCol w:w="851"/>
        <w:gridCol w:w="660"/>
        <w:gridCol w:w="863"/>
      </w:tblGrid>
      <w:tr w:rsidR="00187766" w:rsidRPr="005A3621" w:rsidTr="00BE5FC1">
        <w:tc>
          <w:tcPr>
            <w:tcW w:w="9883" w:type="dxa"/>
            <w:gridSpan w:val="10"/>
            <w:tcBorders>
              <w:top w:val="nil"/>
              <w:left w:val="nil"/>
              <w:bottom w:val="nil"/>
              <w:right w:val="nil"/>
            </w:tcBorders>
          </w:tcPr>
          <w:p w:rsidR="00187766" w:rsidRPr="005A3621" w:rsidRDefault="00187766" w:rsidP="00BE5FC1">
            <w:pPr>
              <w:pStyle w:val="4"/>
              <w:rPr>
                <w:rFonts w:ascii="Arial" w:hAnsi="Arial" w:cs="Arial"/>
                <w:sz w:val="16"/>
                <w:szCs w:val="16"/>
              </w:rPr>
            </w:pPr>
            <w:r w:rsidRPr="005A3621">
              <w:rPr>
                <w:rFonts w:ascii="Arial" w:hAnsi="Arial" w:cs="Arial"/>
                <w:sz w:val="16"/>
                <w:szCs w:val="16"/>
              </w:rPr>
              <w:t>ЦЕЛЕВЫЕ ПОКАЗАТЕЛИ</w:t>
            </w:r>
          </w:p>
          <w:p w:rsidR="00187766" w:rsidRPr="005A3621" w:rsidRDefault="00187766" w:rsidP="00BE5FC1">
            <w:pPr>
              <w:pStyle w:val="4"/>
              <w:rPr>
                <w:rFonts w:ascii="Arial" w:hAnsi="Arial" w:cs="Arial"/>
                <w:sz w:val="16"/>
                <w:szCs w:val="16"/>
              </w:rPr>
            </w:pPr>
            <w:r w:rsidRPr="005A3621">
              <w:rPr>
                <w:rFonts w:ascii="Arial" w:hAnsi="Arial" w:cs="Arial"/>
                <w:sz w:val="16"/>
                <w:szCs w:val="16"/>
              </w:rPr>
              <w:t>муниципальной программы Новокубанского городского поселения</w:t>
            </w:r>
          </w:p>
          <w:p w:rsidR="00187766" w:rsidRPr="005A3621" w:rsidRDefault="00187766" w:rsidP="00BE5FC1">
            <w:pPr>
              <w:pStyle w:val="4"/>
              <w:rPr>
                <w:rFonts w:ascii="Arial" w:hAnsi="Arial" w:cs="Arial"/>
                <w:sz w:val="16"/>
                <w:szCs w:val="16"/>
              </w:rPr>
            </w:pPr>
            <w:r w:rsidRPr="005A3621">
              <w:rPr>
                <w:rFonts w:ascii="Arial" w:hAnsi="Arial" w:cs="Arial"/>
                <w:sz w:val="16"/>
                <w:szCs w:val="16"/>
              </w:rPr>
              <w:t>Новокубанского района</w:t>
            </w:r>
          </w:p>
        </w:tc>
      </w:tr>
      <w:tr w:rsidR="00187766" w:rsidRPr="005A3621" w:rsidTr="00BE5FC1">
        <w:tc>
          <w:tcPr>
            <w:tcW w:w="9883" w:type="dxa"/>
            <w:gridSpan w:val="10"/>
            <w:tcBorders>
              <w:top w:val="nil"/>
              <w:left w:val="nil"/>
              <w:bottom w:val="nil"/>
              <w:right w:val="nil"/>
            </w:tcBorders>
          </w:tcPr>
          <w:p w:rsidR="00187766" w:rsidRPr="005A3621" w:rsidRDefault="00187766" w:rsidP="00BE5FC1">
            <w:pPr>
              <w:pStyle w:val="afa"/>
              <w:jc w:val="center"/>
              <w:rPr>
                <w:sz w:val="16"/>
                <w:szCs w:val="16"/>
              </w:rPr>
            </w:pPr>
            <w:r w:rsidRPr="005A3621">
              <w:rPr>
                <w:sz w:val="16"/>
                <w:szCs w:val="16"/>
              </w:rPr>
              <w:t>«_________________________________________________________________________»</w:t>
            </w:r>
          </w:p>
        </w:tc>
      </w:tr>
      <w:tr w:rsidR="00187766" w:rsidRPr="005A3621" w:rsidTr="00BE5FC1">
        <w:tc>
          <w:tcPr>
            <w:tcW w:w="9883" w:type="dxa"/>
            <w:gridSpan w:val="10"/>
            <w:tcBorders>
              <w:top w:val="nil"/>
              <w:left w:val="nil"/>
              <w:right w:val="nil"/>
            </w:tcBorders>
          </w:tcPr>
          <w:p w:rsidR="00187766" w:rsidRPr="005A3621" w:rsidRDefault="00187766" w:rsidP="00BE5FC1">
            <w:pPr>
              <w:pStyle w:val="afa"/>
              <w:rPr>
                <w:sz w:val="16"/>
                <w:szCs w:val="16"/>
              </w:rPr>
            </w:pPr>
          </w:p>
        </w:tc>
      </w:tr>
      <w:tr w:rsidR="00187766" w:rsidRPr="005A3621" w:rsidTr="00BE5FC1">
        <w:tc>
          <w:tcPr>
            <w:tcW w:w="817" w:type="dxa"/>
            <w:vMerge w:val="restart"/>
          </w:tcPr>
          <w:p w:rsidR="00187766" w:rsidRPr="005A3621" w:rsidRDefault="00187766" w:rsidP="00BE5FC1">
            <w:pPr>
              <w:pStyle w:val="afa"/>
              <w:ind w:left="-142" w:right="-108"/>
              <w:jc w:val="center"/>
              <w:rPr>
                <w:sz w:val="16"/>
                <w:szCs w:val="16"/>
              </w:rPr>
            </w:pPr>
            <w:r w:rsidRPr="005A3621">
              <w:rPr>
                <w:sz w:val="16"/>
                <w:szCs w:val="16"/>
              </w:rPr>
              <w:t>№</w:t>
            </w:r>
            <w:r w:rsidRPr="005A3621">
              <w:rPr>
                <w:sz w:val="16"/>
                <w:szCs w:val="16"/>
              </w:rPr>
              <w:br/>
            </w:r>
            <w:proofErr w:type="spellStart"/>
            <w:proofErr w:type="gramStart"/>
            <w:r w:rsidRPr="005A3621">
              <w:rPr>
                <w:sz w:val="16"/>
                <w:szCs w:val="16"/>
              </w:rPr>
              <w:t>п</w:t>
            </w:r>
            <w:proofErr w:type="spellEnd"/>
            <w:proofErr w:type="gramEnd"/>
            <w:r w:rsidRPr="005A3621">
              <w:rPr>
                <w:sz w:val="16"/>
                <w:szCs w:val="16"/>
              </w:rPr>
              <w:t>/</w:t>
            </w:r>
            <w:proofErr w:type="spellStart"/>
            <w:r w:rsidRPr="005A3621">
              <w:rPr>
                <w:sz w:val="16"/>
                <w:szCs w:val="16"/>
              </w:rPr>
              <w:t>п</w:t>
            </w:r>
            <w:proofErr w:type="spellEnd"/>
          </w:p>
        </w:tc>
        <w:tc>
          <w:tcPr>
            <w:tcW w:w="2268" w:type="dxa"/>
            <w:vMerge w:val="restart"/>
          </w:tcPr>
          <w:p w:rsidR="00187766" w:rsidRPr="005A3621" w:rsidRDefault="00187766" w:rsidP="00BE5FC1">
            <w:pPr>
              <w:pStyle w:val="afa"/>
              <w:ind w:left="-108" w:right="-137"/>
              <w:jc w:val="center"/>
              <w:rPr>
                <w:sz w:val="16"/>
                <w:szCs w:val="16"/>
              </w:rPr>
            </w:pPr>
            <w:r w:rsidRPr="005A3621">
              <w:rPr>
                <w:sz w:val="16"/>
                <w:szCs w:val="16"/>
              </w:rPr>
              <w:t>Наименование целевого показателя</w:t>
            </w:r>
          </w:p>
        </w:tc>
        <w:tc>
          <w:tcPr>
            <w:tcW w:w="840" w:type="dxa"/>
            <w:vMerge w:val="restart"/>
          </w:tcPr>
          <w:p w:rsidR="00187766" w:rsidRPr="005A3621" w:rsidRDefault="00187766" w:rsidP="00BE5FC1">
            <w:pPr>
              <w:pStyle w:val="afa"/>
              <w:jc w:val="center"/>
              <w:rPr>
                <w:sz w:val="16"/>
                <w:szCs w:val="16"/>
              </w:rPr>
            </w:pPr>
            <w:r w:rsidRPr="005A3621">
              <w:rPr>
                <w:sz w:val="16"/>
                <w:szCs w:val="16"/>
              </w:rPr>
              <w:t>Единица измерения</w:t>
            </w:r>
          </w:p>
        </w:tc>
        <w:tc>
          <w:tcPr>
            <w:tcW w:w="890" w:type="dxa"/>
            <w:vMerge w:val="restart"/>
          </w:tcPr>
          <w:p w:rsidR="00187766" w:rsidRPr="005A3621" w:rsidRDefault="00187766" w:rsidP="00BE5FC1">
            <w:pPr>
              <w:pStyle w:val="afa"/>
              <w:ind w:left="-68" w:right="-79"/>
              <w:jc w:val="center"/>
              <w:rPr>
                <w:sz w:val="16"/>
                <w:szCs w:val="16"/>
              </w:rPr>
            </w:pPr>
            <w:r w:rsidRPr="005A3621">
              <w:rPr>
                <w:sz w:val="16"/>
                <w:szCs w:val="16"/>
              </w:rPr>
              <w:t>Статус</w:t>
            </w:r>
            <w:hyperlink w:anchor="sub_110011" w:history="1">
              <w:r w:rsidRPr="005A3621">
                <w:rPr>
                  <w:rStyle w:val="af4"/>
                  <w:rFonts w:cs="Arial"/>
                  <w:sz w:val="16"/>
                  <w:szCs w:val="16"/>
                  <w:vertAlign w:val="superscript"/>
                </w:rPr>
                <w:t>1</w:t>
              </w:r>
            </w:hyperlink>
          </w:p>
        </w:tc>
        <w:tc>
          <w:tcPr>
            <w:tcW w:w="5068" w:type="dxa"/>
            <w:gridSpan w:val="6"/>
          </w:tcPr>
          <w:p w:rsidR="00187766" w:rsidRPr="005A3621" w:rsidRDefault="00187766" w:rsidP="00BE5FC1">
            <w:pPr>
              <w:pStyle w:val="afa"/>
              <w:jc w:val="center"/>
              <w:rPr>
                <w:sz w:val="16"/>
                <w:szCs w:val="16"/>
              </w:rPr>
            </w:pPr>
            <w:r w:rsidRPr="005A3621">
              <w:rPr>
                <w:sz w:val="16"/>
                <w:szCs w:val="16"/>
              </w:rPr>
              <w:t>Значение показателей</w:t>
            </w:r>
          </w:p>
        </w:tc>
      </w:tr>
      <w:tr w:rsidR="00187766" w:rsidRPr="005A3621" w:rsidTr="00BE5FC1">
        <w:tc>
          <w:tcPr>
            <w:tcW w:w="817" w:type="dxa"/>
            <w:vMerge/>
          </w:tcPr>
          <w:p w:rsidR="00187766" w:rsidRPr="005A3621" w:rsidRDefault="00187766" w:rsidP="00BE5FC1">
            <w:pPr>
              <w:pStyle w:val="afa"/>
              <w:rPr>
                <w:sz w:val="16"/>
                <w:szCs w:val="16"/>
              </w:rPr>
            </w:pPr>
          </w:p>
        </w:tc>
        <w:tc>
          <w:tcPr>
            <w:tcW w:w="2268" w:type="dxa"/>
            <w:vMerge/>
          </w:tcPr>
          <w:p w:rsidR="00187766" w:rsidRPr="005A3621" w:rsidRDefault="00187766" w:rsidP="00BE5FC1">
            <w:pPr>
              <w:pStyle w:val="afa"/>
              <w:rPr>
                <w:sz w:val="16"/>
                <w:szCs w:val="16"/>
              </w:rPr>
            </w:pPr>
          </w:p>
        </w:tc>
        <w:tc>
          <w:tcPr>
            <w:tcW w:w="840" w:type="dxa"/>
            <w:vMerge/>
          </w:tcPr>
          <w:p w:rsidR="00187766" w:rsidRPr="005A3621" w:rsidRDefault="00187766" w:rsidP="00BE5FC1">
            <w:pPr>
              <w:pStyle w:val="afa"/>
              <w:rPr>
                <w:sz w:val="16"/>
                <w:szCs w:val="16"/>
              </w:rPr>
            </w:pPr>
          </w:p>
        </w:tc>
        <w:tc>
          <w:tcPr>
            <w:tcW w:w="890" w:type="dxa"/>
            <w:vMerge/>
          </w:tcPr>
          <w:p w:rsidR="00187766" w:rsidRPr="005A3621" w:rsidRDefault="00187766" w:rsidP="00BE5FC1">
            <w:pPr>
              <w:pStyle w:val="afa"/>
              <w:rPr>
                <w:sz w:val="16"/>
                <w:szCs w:val="16"/>
              </w:rPr>
            </w:pPr>
          </w:p>
        </w:tc>
        <w:tc>
          <w:tcPr>
            <w:tcW w:w="900" w:type="dxa"/>
          </w:tcPr>
          <w:p w:rsidR="00187766" w:rsidRPr="005A3621" w:rsidRDefault="00187766" w:rsidP="00BE5FC1">
            <w:pPr>
              <w:pStyle w:val="afa"/>
              <w:ind w:left="-59"/>
              <w:jc w:val="center"/>
              <w:rPr>
                <w:sz w:val="16"/>
                <w:szCs w:val="16"/>
              </w:rPr>
            </w:pPr>
            <w:r w:rsidRPr="005A3621">
              <w:rPr>
                <w:sz w:val="16"/>
                <w:szCs w:val="16"/>
              </w:rPr>
              <w:t>отчетный год</w:t>
            </w:r>
            <w:hyperlink w:anchor="sub_210011" w:history="1">
              <w:r w:rsidRPr="005A3621">
                <w:rPr>
                  <w:rStyle w:val="af4"/>
                  <w:rFonts w:cs="Arial"/>
                  <w:sz w:val="16"/>
                  <w:szCs w:val="16"/>
                  <w:vertAlign w:val="superscript"/>
                </w:rPr>
                <w:t>2</w:t>
              </w:r>
            </w:hyperlink>
          </w:p>
        </w:tc>
        <w:tc>
          <w:tcPr>
            <w:tcW w:w="850" w:type="dxa"/>
          </w:tcPr>
          <w:p w:rsidR="00187766" w:rsidRPr="005A3621" w:rsidRDefault="00187766" w:rsidP="00BE5FC1">
            <w:pPr>
              <w:pStyle w:val="afa"/>
              <w:ind w:left="-108"/>
              <w:jc w:val="center"/>
              <w:rPr>
                <w:sz w:val="16"/>
                <w:szCs w:val="16"/>
              </w:rPr>
            </w:pPr>
            <w:r w:rsidRPr="005A3621">
              <w:rPr>
                <w:sz w:val="16"/>
                <w:szCs w:val="16"/>
              </w:rPr>
              <w:t>1-й год реализации</w:t>
            </w:r>
          </w:p>
        </w:tc>
        <w:tc>
          <w:tcPr>
            <w:tcW w:w="944" w:type="dxa"/>
          </w:tcPr>
          <w:p w:rsidR="00187766" w:rsidRPr="005A3621" w:rsidRDefault="00187766" w:rsidP="00BE5FC1">
            <w:pPr>
              <w:pStyle w:val="afa"/>
              <w:ind w:left="-14" w:right="-59"/>
              <w:jc w:val="center"/>
              <w:rPr>
                <w:sz w:val="16"/>
                <w:szCs w:val="16"/>
              </w:rPr>
            </w:pPr>
            <w:r w:rsidRPr="005A3621">
              <w:rPr>
                <w:sz w:val="16"/>
                <w:szCs w:val="16"/>
              </w:rPr>
              <w:t>2-й год реализации</w:t>
            </w:r>
          </w:p>
        </w:tc>
        <w:tc>
          <w:tcPr>
            <w:tcW w:w="851" w:type="dxa"/>
          </w:tcPr>
          <w:p w:rsidR="00187766" w:rsidRPr="005A3621" w:rsidRDefault="00187766" w:rsidP="00BE5FC1">
            <w:pPr>
              <w:pStyle w:val="afa"/>
              <w:ind w:left="-108" w:right="-108"/>
              <w:jc w:val="center"/>
              <w:rPr>
                <w:sz w:val="16"/>
                <w:szCs w:val="16"/>
              </w:rPr>
            </w:pPr>
            <w:r w:rsidRPr="005A3621">
              <w:rPr>
                <w:sz w:val="16"/>
                <w:szCs w:val="16"/>
              </w:rPr>
              <w:t>3-й год реализации</w:t>
            </w:r>
          </w:p>
        </w:tc>
        <w:tc>
          <w:tcPr>
            <w:tcW w:w="660" w:type="dxa"/>
          </w:tcPr>
          <w:p w:rsidR="00187766" w:rsidRPr="005A3621" w:rsidRDefault="00187766" w:rsidP="00BE5FC1">
            <w:pPr>
              <w:pStyle w:val="afa"/>
              <w:jc w:val="center"/>
              <w:rPr>
                <w:sz w:val="16"/>
                <w:szCs w:val="16"/>
              </w:rPr>
            </w:pPr>
            <w:r w:rsidRPr="005A3621">
              <w:rPr>
                <w:sz w:val="16"/>
                <w:szCs w:val="16"/>
              </w:rPr>
              <w:t>...</w:t>
            </w:r>
          </w:p>
        </w:tc>
        <w:tc>
          <w:tcPr>
            <w:tcW w:w="863" w:type="dxa"/>
          </w:tcPr>
          <w:p w:rsidR="00187766" w:rsidRPr="005A3621" w:rsidRDefault="00187766" w:rsidP="00BE5FC1">
            <w:pPr>
              <w:pStyle w:val="afa"/>
              <w:jc w:val="center"/>
              <w:rPr>
                <w:sz w:val="16"/>
                <w:szCs w:val="16"/>
              </w:rPr>
            </w:pPr>
            <w:r w:rsidRPr="005A3621">
              <w:rPr>
                <w:sz w:val="16"/>
                <w:szCs w:val="16"/>
              </w:rPr>
              <w:t>№ год реализации</w:t>
            </w:r>
          </w:p>
        </w:tc>
      </w:tr>
      <w:tr w:rsidR="00187766" w:rsidRPr="005A3621" w:rsidTr="00BE5FC1">
        <w:tc>
          <w:tcPr>
            <w:tcW w:w="817" w:type="dxa"/>
          </w:tcPr>
          <w:p w:rsidR="00187766" w:rsidRPr="005A3621" w:rsidRDefault="00187766" w:rsidP="00BE5FC1">
            <w:pPr>
              <w:pStyle w:val="afa"/>
              <w:ind w:left="-142"/>
              <w:jc w:val="center"/>
              <w:rPr>
                <w:sz w:val="16"/>
                <w:szCs w:val="16"/>
              </w:rPr>
            </w:pPr>
            <w:r w:rsidRPr="005A3621">
              <w:rPr>
                <w:sz w:val="16"/>
                <w:szCs w:val="16"/>
              </w:rPr>
              <w:t>1</w:t>
            </w:r>
          </w:p>
        </w:tc>
        <w:tc>
          <w:tcPr>
            <w:tcW w:w="2268" w:type="dxa"/>
          </w:tcPr>
          <w:p w:rsidR="00187766" w:rsidRPr="005A3621" w:rsidRDefault="00187766" w:rsidP="00BE5FC1">
            <w:pPr>
              <w:pStyle w:val="afa"/>
              <w:jc w:val="center"/>
              <w:rPr>
                <w:sz w:val="16"/>
                <w:szCs w:val="16"/>
              </w:rPr>
            </w:pPr>
            <w:r w:rsidRPr="005A3621">
              <w:rPr>
                <w:sz w:val="16"/>
                <w:szCs w:val="16"/>
              </w:rPr>
              <w:t>2</w:t>
            </w:r>
          </w:p>
        </w:tc>
        <w:tc>
          <w:tcPr>
            <w:tcW w:w="840" w:type="dxa"/>
          </w:tcPr>
          <w:p w:rsidR="00187766" w:rsidRPr="005A3621" w:rsidRDefault="00187766" w:rsidP="00BE5FC1">
            <w:pPr>
              <w:pStyle w:val="afa"/>
              <w:jc w:val="center"/>
              <w:rPr>
                <w:sz w:val="16"/>
                <w:szCs w:val="16"/>
              </w:rPr>
            </w:pPr>
            <w:r w:rsidRPr="005A3621">
              <w:rPr>
                <w:sz w:val="16"/>
                <w:szCs w:val="16"/>
              </w:rPr>
              <w:t>3</w:t>
            </w:r>
          </w:p>
        </w:tc>
        <w:tc>
          <w:tcPr>
            <w:tcW w:w="890" w:type="dxa"/>
          </w:tcPr>
          <w:p w:rsidR="00187766" w:rsidRPr="005A3621" w:rsidRDefault="00187766" w:rsidP="00BE5FC1">
            <w:pPr>
              <w:pStyle w:val="afa"/>
              <w:jc w:val="center"/>
              <w:rPr>
                <w:sz w:val="16"/>
                <w:szCs w:val="16"/>
              </w:rPr>
            </w:pPr>
            <w:r w:rsidRPr="005A3621">
              <w:rPr>
                <w:sz w:val="16"/>
                <w:szCs w:val="16"/>
              </w:rPr>
              <w:t>4</w:t>
            </w:r>
          </w:p>
        </w:tc>
        <w:tc>
          <w:tcPr>
            <w:tcW w:w="900" w:type="dxa"/>
          </w:tcPr>
          <w:p w:rsidR="00187766" w:rsidRPr="005A3621" w:rsidRDefault="00187766" w:rsidP="00BE5FC1">
            <w:pPr>
              <w:pStyle w:val="afa"/>
              <w:jc w:val="center"/>
              <w:rPr>
                <w:sz w:val="16"/>
                <w:szCs w:val="16"/>
              </w:rPr>
            </w:pPr>
            <w:r w:rsidRPr="005A3621">
              <w:rPr>
                <w:sz w:val="16"/>
                <w:szCs w:val="16"/>
              </w:rPr>
              <w:t>5</w:t>
            </w:r>
          </w:p>
        </w:tc>
        <w:tc>
          <w:tcPr>
            <w:tcW w:w="850" w:type="dxa"/>
          </w:tcPr>
          <w:p w:rsidR="00187766" w:rsidRPr="005A3621" w:rsidRDefault="00187766" w:rsidP="00BE5FC1">
            <w:pPr>
              <w:pStyle w:val="afa"/>
              <w:jc w:val="center"/>
              <w:rPr>
                <w:sz w:val="16"/>
                <w:szCs w:val="16"/>
              </w:rPr>
            </w:pPr>
            <w:r w:rsidRPr="005A3621">
              <w:rPr>
                <w:sz w:val="16"/>
                <w:szCs w:val="16"/>
              </w:rPr>
              <w:t>6</w:t>
            </w:r>
          </w:p>
        </w:tc>
        <w:tc>
          <w:tcPr>
            <w:tcW w:w="944" w:type="dxa"/>
          </w:tcPr>
          <w:p w:rsidR="00187766" w:rsidRPr="005A3621" w:rsidRDefault="00187766" w:rsidP="00BE5FC1">
            <w:pPr>
              <w:pStyle w:val="afa"/>
              <w:jc w:val="center"/>
              <w:rPr>
                <w:sz w:val="16"/>
                <w:szCs w:val="16"/>
              </w:rPr>
            </w:pPr>
            <w:r w:rsidRPr="005A3621">
              <w:rPr>
                <w:sz w:val="16"/>
                <w:szCs w:val="16"/>
              </w:rPr>
              <w:t>7</w:t>
            </w:r>
          </w:p>
        </w:tc>
        <w:tc>
          <w:tcPr>
            <w:tcW w:w="851" w:type="dxa"/>
          </w:tcPr>
          <w:p w:rsidR="00187766" w:rsidRPr="005A3621" w:rsidRDefault="00187766" w:rsidP="00BE5FC1">
            <w:pPr>
              <w:pStyle w:val="afa"/>
              <w:jc w:val="center"/>
              <w:rPr>
                <w:sz w:val="16"/>
                <w:szCs w:val="16"/>
              </w:rPr>
            </w:pPr>
            <w:r w:rsidRPr="005A3621">
              <w:rPr>
                <w:sz w:val="16"/>
                <w:szCs w:val="16"/>
              </w:rPr>
              <w:t>8</w:t>
            </w:r>
          </w:p>
        </w:tc>
        <w:tc>
          <w:tcPr>
            <w:tcW w:w="660" w:type="dxa"/>
          </w:tcPr>
          <w:p w:rsidR="00187766" w:rsidRPr="005A3621" w:rsidRDefault="00187766" w:rsidP="00BE5FC1">
            <w:pPr>
              <w:pStyle w:val="afa"/>
              <w:jc w:val="center"/>
              <w:rPr>
                <w:sz w:val="16"/>
                <w:szCs w:val="16"/>
              </w:rPr>
            </w:pPr>
            <w:r w:rsidRPr="005A3621">
              <w:rPr>
                <w:sz w:val="16"/>
                <w:szCs w:val="16"/>
              </w:rPr>
              <w:t>9</w:t>
            </w:r>
          </w:p>
        </w:tc>
        <w:tc>
          <w:tcPr>
            <w:tcW w:w="863" w:type="dxa"/>
          </w:tcPr>
          <w:p w:rsidR="00187766" w:rsidRPr="005A3621" w:rsidRDefault="00187766" w:rsidP="00BE5FC1">
            <w:pPr>
              <w:pStyle w:val="afa"/>
              <w:jc w:val="center"/>
              <w:rPr>
                <w:sz w:val="16"/>
                <w:szCs w:val="16"/>
              </w:rPr>
            </w:pPr>
            <w:r w:rsidRPr="005A3621">
              <w:rPr>
                <w:sz w:val="16"/>
                <w:szCs w:val="16"/>
              </w:rPr>
              <w:t>10</w:t>
            </w:r>
          </w:p>
        </w:tc>
      </w:tr>
      <w:tr w:rsidR="00187766" w:rsidRPr="005A3621" w:rsidTr="00BE5FC1">
        <w:tc>
          <w:tcPr>
            <w:tcW w:w="817" w:type="dxa"/>
          </w:tcPr>
          <w:p w:rsidR="00187766" w:rsidRPr="005A3621" w:rsidRDefault="00187766" w:rsidP="00BE5FC1">
            <w:pPr>
              <w:pStyle w:val="afa"/>
              <w:jc w:val="center"/>
              <w:rPr>
                <w:sz w:val="16"/>
                <w:szCs w:val="16"/>
              </w:rPr>
            </w:pPr>
            <w:r w:rsidRPr="005A3621">
              <w:rPr>
                <w:sz w:val="16"/>
                <w:szCs w:val="16"/>
              </w:rPr>
              <w:t>1</w:t>
            </w:r>
          </w:p>
        </w:tc>
        <w:tc>
          <w:tcPr>
            <w:tcW w:w="9066" w:type="dxa"/>
            <w:gridSpan w:val="9"/>
          </w:tcPr>
          <w:p w:rsidR="00187766" w:rsidRPr="005A3621" w:rsidRDefault="00187766" w:rsidP="00BE5FC1">
            <w:pPr>
              <w:pStyle w:val="afd"/>
              <w:rPr>
                <w:sz w:val="16"/>
                <w:szCs w:val="16"/>
              </w:rPr>
            </w:pPr>
            <w:r w:rsidRPr="005A3621">
              <w:rPr>
                <w:sz w:val="16"/>
                <w:szCs w:val="16"/>
              </w:rPr>
              <w:t>Муниципальная программа «___________________________________________»</w:t>
            </w:r>
          </w:p>
        </w:tc>
      </w:tr>
      <w:tr w:rsidR="00187766" w:rsidRPr="005A3621" w:rsidTr="00BE5FC1">
        <w:tc>
          <w:tcPr>
            <w:tcW w:w="817" w:type="dxa"/>
          </w:tcPr>
          <w:p w:rsidR="00187766" w:rsidRPr="005A3621" w:rsidRDefault="00187766" w:rsidP="00BE5FC1">
            <w:pPr>
              <w:pStyle w:val="afa"/>
              <w:jc w:val="center"/>
              <w:rPr>
                <w:sz w:val="16"/>
                <w:szCs w:val="16"/>
              </w:rPr>
            </w:pPr>
            <w:r w:rsidRPr="005A3621">
              <w:rPr>
                <w:sz w:val="16"/>
                <w:szCs w:val="16"/>
              </w:rPr>
              <w:t>1.1</w:t>
            </w:r>
          </w:p>
        </w:tc>
        <w:tc>
          <w:tcPr>
            <w:tcW w:w="2268" w:type="dxa"/>
          </w:tcPr>
          <w:p w:rsidR="00187766" w:rsidRPr="005A3621" w:rsidRDefault="00187766" w:rsidP="00BE5FC1">
            <w:pPr>
              <w:pStyle w:val="afd"/>
              <w:rPr>
                <w:sz w:val="16"/>
                <w:szCs w:val="16"/>
              </w:rPr>
            </w:pPr>
            <w:r w:rsidRPr="005A3621">
              <w:rPr>
                <w:sz w:val="16"/>
                <w:szCs w:val="16"/>
              </w:rPr>
              <w:t>Целевой показатель</w:t>
            </w:r>
          </w:p>
        </w:tc>
        <w:tc>
          <w:tcPr>
            <w:tcW w:w="840" w:type="dxa"/>
          </w:tcPr>
          <w:p w:rsidR="00187766" w:rsidRPr="005A3621" w:rsidRDefault="00187766" w:rsidP="00BE5FC1">
            <w:pPr>
              <w:pStyle w:val="afa"/>
              <w:rPr>
                <w:sz w:val="16"/>
                <w:szCs w:val="16"/>
              </w:rPr>
            </w:pPr>
          </w:p>
        </w:tc>
        <w:tc>
          <w:tcPr>
            <w:tcW w:w="890" w:type="dxa"/>
          </w:tcPr>
          <w:p w:rsidR="00187766" w:rsidRPr="005A3621" w:rsidRDefault="00187766" w:rsidP="00BE5FC1">
            <w:pPr>
              <w:pStyle w:val="afa"/>
              <w:rPr>
                <w:sz w:val="16"/>
                <w:szCs w:val="16"/>
              </w:rPr>
            </w:pPr>
          </w:p>
        </w:tc>
        <w:tc>
          <w:tcPr>
            <w:tcW w:w="900" w:type="dxa"/>
          </w:tcPr>
          <w:p w:rsidR="00187766" w:rsidRPr="005A3621" w:rsidRDefault="00187766" w:rsidP="00BE5FC1">
            <w:pPr>
              <w:pStyle w:val="afa"/>
              <w:rPr>
                <w:sz w:val="16"/>
                <w:szCs w:val="16"/>
              </w:rPr>
            </w:pPr>
          </w:p>
        </w:tc>
        <w:tc>
          <w:tcPr>
            <w:tcW w:w="850" w:type="dxa"/>
          </w:tcPr>
          <w:p w:rsidR="00187766" w:rsidRPr="005A3621" w:rsidRDefault="00187766" w:rsidP="00BE5FC1">
            <w:pPr>
              <w:pStyle w:val="afa"/>
              <w:rPr>
                <w:sz w:val="16"/>
                <w:szCs w:val="16"/>
              </w:rPr>
            </w:pPr>
          </w:p>
        </w:tc>
        <w:tc>
          <w:tcPr>
            <w:tcW w:w="944" w:type="dxa"/>
          </w:tcPr>
          <w:p w:rsidR="00187766" w:rsidRPr="005A3621" w:rsidRDefault="00187766" w:rsidP="00BE5FC1">
            <w:pPr>
              <w:pStyle w:val="afa"/>
              <w:rPr>
                <w:sz w:val="16"/>
                <w:szCs w:val="16"/>
              </w:rPr>
            </w:pPr>
          </w:p>
        </w:tc>
        <w:tc>
          <w:tcPr>
            <w:tcW w:w="851" w:type="dxa"/>
          </w:tcPr>
          <w:p w:rsidR="00187766" w:rsidRPr="005A3621" w:rsidRDefault="00187766" w:rsidP="00BE5FC1">
            <w:pPr>
              <w:pStyle w:val="afa"/>
              <w:rPr>
                <w:sz w:val="16"/>
                <w:szCs w:val="16"/>
              </w:rPr>
            </w:pPr>
          </w:p>
        </w:tc>
        <w:tc>
          <w:tcPr>
            <w:tcW w:w="660" w:type="dxa"/>
          </w:tcPr>
          <w:p w:rsidR="00187766" w:rsidRPr="005A3621" w:rsidRDefault="00187766" w:rsidP="00BE5FC1">
            <w:pPr>
              <w:pStyle w:val="afa"/>
              <w:rPr>
                <w:sz w:val="16"/>
                <w:szCs w:val="16"/>
              </w:rPr>
            </w:pPr>
          </w:p>
        </w:tc>
        <w:tc>
          <w:tcPr>
            <w:tcW w:w="863" w:type="dxa"/>
          </w:tcPr>
          <w:p w:rsidR="00187766" w:rsidRPr="005A3621" w:rsidRDefault="00187766" w:rsidP="00BE5FC1">
            <w:pPr>
              <w:pStyle w:val="afa"/>
              <w:rPr>
                <w:sz w:val="16"/>
                <w:szCs w:val="16"/>
              </w:rPr>
            </w:pPr>
          </w:p>
        </w:tc>
      </w:tr>
      <w:tr w:rsidR="00187766" w:rsidRPr="005A3621" w:rsidTr="00BE5FC1">
        <w:tc>
          <w:tcPr>
            <w:tcW w:w="817" w:type="dxa"/>
          </w:tcPr>
          <w:p w:rsidR="00187766" w:rsidRPr="005A3621" w:rsidRDefault="00187766" w:rsidP="00BE5FC1">
            <w:pPr>
              <w:pStyle w:val="afa"/>
              <w:jc w:val="center"/>
              <w:rPr>
                <w:sz w:val="16"/>
                <w:szCs w:val="16"/>
              </w:rPr>
            </w:pPr>
            <w:r w:rsidRPr="005A3621">
              <w:rPr>
                <w:sz w:val="16"/>
                <w:szCs w:val="16"/>
              </w:rPr>
              <w:t>1.2</w:t>
            </w:r>
          </w:p>
        </w:tc>
        <w:tc>
          <w:tcPr>
            <w:tcW w:w="2268" w:type="dxa"/>
          </w:tcPr>
          <w:p w:rsidR="00187766" w:rsidRPr="005A3621" w:rsidRDefault="00187766" w:rsidP="00BE5FC1">
            <w:pPr>
              <w:pStyle w:val="afd"/>
              <w:rPr>
                <w:sz w:val="16"/>
                <w:szCs w:val="16"/>
              </w:rPr>
            </w:pPr>
            <w:r w:rsidRPr="005A3621">
              <w:rPr>
                <w:sz w:val="16"/>
                <w:szCs w:val="16"/>
              </w:rPr>
              <w:t>Целевой показатель</w:t>
            </w:r>
          </w:p>
        </w:tc>
        <w:tc>
          <w:tcPr>
            <w:tcW w:w="840" w:type="dxa"/>
          </w:tcPr>
          <w:p w:rsidR="00187766" w:rsidRPr="005A3621" w:rsidRDefault="00187766" w:rsidP="00BE5FC1">
            <w:pPr>
              <w:pStyle w:val="afa"/>
              <w:rPr>
                <w:sz w:val="16"/>
                <w:szCs w:val="16"/>
              </w:rPr>
            </w:pPr>
          </w:p>
        </w:tc>
        <w:tc>
          <w:tcPr>
            <w:tcW w:w="890" w:type="dxa"/>
          </w:tcPr>
          <w:p w:rsidR="00187766" w:rsidRPr="005A3621" w:rsidRDefault="00187766" w:rsidP="00BE5FC1">
            <w:pPr>
              <w:pStyle w:val="afa"/>
              <w:rPr>
                <w:sz w:val="16"/>
                <w:szCs w:val="16"/>
              </w:rPr>
            </w:pPr>
          </w:p>
        </w:tc>
        <w:tc>
          <w:tcPr>
            <w:tcW w:w="900" w:type="dxa"/>
          </w:tcPr>
          <w:p w:rsidR="00187766" w:rsidRPr="005A3621" w:rsidRDefault="00187766" w:rsidP="00BE5FC1">
            <w:pPr>
              <w:pStyle w:val="afa"/>
              <w:rPr>
                <w:sz w:val="16"/>
                <w:szCs w:val="16"/>
              </w:rPr>
            </w:pPr>
          </w:p>
        </w:tc>
        <w:tc>
          <w:tcPr>
            <w:tcW w:w="850" w:type="dxa"/>
          </w:tcPr>
          <w:p w:rsidR="00187766" w:rsidRPr="005A3621" w:rsidRDefault="00187766" w:rsidP="00BE5FC1">
            <w:pPr>
              <w:pStyle w:val="afa"/>
              <w:rPr>
                <w:sz w:val="16"/>
                <w:szCs w:val="16"/>
              </w:rPr>
            </w:pPr>
          </w:p>
        </w:tc>
        <w:tc>
          <w:tcPr>
            <w:tcW w:w="944" w:type="dxa"/>
          </w:tcPr>
          <w:p w:rsidR="00187766" w:rsidRPr="005A3621" w:rsidRDefault="00187766" w:rsidP="00BE5FC1">
            <w:pPr>
              <w:pStyle w:val="afa"/>
              <w:rPr>
                <w:sz w:val="16"/>
                <w:szCs w:val="16"/>
              </w:rPr>
            </w:pPr>
          </w:p>
        </w:tc>
        <w:tc>
          <w:tcPr>
            <w:tcW w:w="851" w:type="dxa"/>
          </w:tcPr>
          <w:p w:rsidR="00187766" w:rsidRPr="005A3621" w:rsidRDefault="00187766" w:rsidP="00BE5FC1">
            <w:pPr>
              <w:pStyle w:val="afa"/>
              <w:rPr>
                <w:sz w:val="16"/>
                <w:szCs w:val="16"/>
              </w:rPr>
            </w:pPr>
          </w:p>
        </w:tc>
        <w:tc>
          <w:tcPr>
            <w:tcW w:w="660" w:type="dxa"/>
          </w:tcPr>
          <w:p w:rsidR="00187766" w:rsidRPr="005A3621" w:rsidRDefault="00187766" w:rsidP="00BE5FC1">
            <w:pPr>
              <w:pStyle w:val="afa"/>
              <w:rPr>
                <w:sz w:val="16"/>
                <w:szCs w:val="16"/>
              </w:rPr>
            </w:pPr>
          </w:p>
        </w:tc>
        <w:tc>
          <w:tcPr>
            <w:tcW w:w="863" w:type="dxa"/>
          </w:tcPr>
          <w:p w:rsidR="00187766" w:rsidRPr="005A3621" w:rsidRDefault="00187766" w:rsidP="00BE5FC1">
            <w:pPr>
              <w:pStyle w:val="afa"/>
              <w:rPr>
                <w:sz w:val="16"/>
                <w:szCs w:val="16"/>
              </w:rPr>
            </w:pPr>
          </w:p>
        </w:tc>
      </w:tr>
      <w:tr w:rsidR="00187766" w:rsidRPr="005A3621" w:rsidTr="00BE5FC1">
        <w:tc>
          <w:tcPr>
            <w:tcW w:w="817" w:type="dxa"/>
          </w:tcPr>
          <w:p w:rsidR="00187766" w:rsidRPr="005A3621" w:rsidRDefault="00187766" w:rsidP="00BE5FC1">
            <w:pPr>
              <w:pStyle w:val="afa"/>
              <w:jc w:val="center"/>
              <w:rPr>
                <w:sz w:val="16"/>
                <w:szCs w:val="16"/>
              </w:rPr>
            </w:pPr>
            <w:r w:rsidRPr="005A3621">
              <w:rPr>
                <w:sz w:val="16"/>
                <w:szCs w:val="16"/>
              </w:rPr>
              <w:t>...</w:t>
            </w:r>
          </w:p>
        </w:tc>
        <w:tc>
          <w:tcPr>
            <w:tcW w:w="2268" w:type="dxa"/>
          </w:tcPr>
          <w:p w:rsidR="00187766" w:rsidRPr="005A3621" w:rsidRDefault="00187766" w:rsidP="00BE5FC1">
            <w:pPr>
              <w:pStyle w:val="afd"/>
              <w:rPr>
                <w:sz w:val="16"/>
                <w:szCs w:val="16"/>
              </w:rPr>
            </w:pPr>
            <w:r w:rsidRPr="005A3621">
              <w:rPr>
                <w:sz w:val="16"/>
                <w:szCs w:val="16"/>
              </w:rPr>
              <w:t>...</w:t>
            </w:r>
          </w:p>
        </w:tc>
        <w:tc>
          <w:tcPr>
            <w:tcW w:w="840" w:type="dxa"/>
          </w:tcPr>
          <w:p w:rsidR="00187766" w:rsidRPr="005A3621" w:rsidRDefault="00187766" w:rsidP="00BE5FC1">
            <w:pPr>
              <w:pStyle w:val="afa"/>
              <w:rPr>
                <w:sz w:val="16"/>
                <w:szCs w:val="16"/>
              </w:rPr>
            </w:pPr>
          </w:p>
        </w:tc>
        <w:tc>
          <w:tcPr>
            <w:tcW w:w="890" w:type="dxa"/>
          </w:tcPr>
          <w:p w:rsidR="00187766" w:rsidRPr="005A3621" w:rsidRDefault="00187766" w:rsidP="00BE5FC1">
            <w:pPr>
              <w:pStyle w:val="afa"/>
              <w:rPr>
                <w:sz w:val="16"/>
                <w:szCs w:val="16"/>
              </w:rPr>
            </w:pPr>
          </w:p>
        </w:tc>
        <w:tc>
          <w:tcPr>
            <w:tcW w:w="900" w:type="dxa"/>
          </w:tcPr>
          <w:p w:rsidR="00187766" w:rsidRPr="005A3621" w:rsidRDefault="00187766" w:rsidP="00BE5FC1">
            <w:pPr>
              <w:pStyle w:val="afa"/>
              <w:rPr>
                <w:sz w:val="16"/>
                <w:szCs w:val="16"/>
              </w:rPr>
            </w:pPr>
          </w:p>
        </w:tc>
        <w:tc>
          <w:tcPr>
            <w:tcW w:w="850" w:type="dxa"/>
          </w:tcPr>
          <w:p w:rsidR="00187766" w:rsidRPr="005A3621" w:rsidRDefault="00187766" w:rsidP="00BE5FC1">
            <w:pPr>
              <w:pStyle w:val="afa"/>
              <w:rPr>
                <w:sz w:val="16"/>
                <w:szCs w:val="16"/>
              </w:rPr>
            </w:pPr>
          </w:p>
        </w:tc>
        <w:tc>
          <w:tcPr>
            <w:tcW w:w="944" w:type="dxa"/>
          </w:tcPr>
          <w:p w:rsidR="00187766" w:rsidRPr="005A3621" w:rsidRDefault="00187766" w:rsidP="00BE5FC1">
            <w:pPr>
              <w:pStyle w:val="afa"/>
              <w:rPr>
                <w:sz w:val="16"/>
                <w:szCs w:val="16"/>
              </w:rPr>
            </w:pPr>
          </w:p>
        </w:tc>
        <w:tc>
          <w:tcPr>
            <w:tcW w:w="851" w:type="dxa"/>
          </w:tcPr>
          <w:p w:rsidR="00187766" w:rsidRPr="005A3621" w:rsidRDefault="00187766" w:rsidP="00BE5FC1">
            <w:pPr>
              <w:pStyle w:val="afa"/>
              <w:rPr>
                <w:sz w:val="16"/>
                <w:szCs w:val="16"/>
              </w:rPr>
            </w:pPr>
          </w:p>
        </w:tc>
        <w:tc>
          <w:tcPr>
            <w:tcW w:w="660" w:type="dxa"/>
          </w:tcPr>
          <w:p w:rsidR="00187766" w:rsidRPr="005A3621" w:rsidRDefault="00187766" w:rsidP="00BE5FC1">
            <w:pPr>
              <w:pStyle w:val="afa"/>
              <w:rPr>
                <w:sz w:val="16"/>
                <w:szCs w:val="16"/>
              </w:rPr>
            </w:pPr>
          </w:p>
        </w:tc>
        <w:tc>
          <w:tcPr>
            <w:tcW w:w="863" w:type="dxa"/>
          </w:tcPr>
          <w:p w:rsidR="00187766" w:rsidRPr="005A3621" w:rsidRDefault="00187766" w:rsidP="00BE5FC1">
            <w:pPr>
              <w:pStyle w:val="afa"/>
              <w:rPr>
                <w:sz w:val="16"/>
                <w:szCs w:val="16"/>
              </w:rPr>
            </w:pPr>
          </w:p>
        </w:tc>
      </w:tr>
      <w:tr w:rsidR="00187766" w:rsidRPr="005A3621" w:rsidTr="00BE5FC1">
        <w:tc>
          <w:tcPr>
            <w:tcW w:w="817" w:type="dxa"/>
          </w:tcPr>
          <w:p w:rsidR="00187766" w:rsidRPr="005A3621" w:rsidRDefault="00187766" w:rsidP="00BE5FC1">
            <w:pPr>
              <w:pStyle w:val="afa"/>
              <w:jc w:val="center"/>
              <w:rPr>
                <w:sz w:val="16"/>
                <w:szCs w:val="16"/>
              </w:rPr>
            </w:pPr>
            <w:r w:rsidRPr="005A3621">
              <w:rPr>
                <w:sz w:val="16"/>
                <w:szCs w:val="16"/>
              </w:rPr>
              <w:t>2.1</w:t>
            </w:r>
          </w:p>
        </w:tc>
        <w:tc>
          <w:tcPr>
            <w:tcW w:w="9066" w:type="dxa"/>
            <w:gridSpan w:val="9"/>
          </w:tcPr>
          <w:p w:rsidR="00187766" w:rsidRPr="005A3621" w:rsidRDefault="00187766" w:rsidP="00BE5FC1">
            <w:pPr>
              <w:pStyle w:val="afd"/>
              <w:rPr>
                <w:sz w:val="16"/>
                <w:szCs w:val="16"/>
              </w:rPr>
            </w:pPr>
            <w:r w:rsidRPr="005A3621">
              <w:rPr>
                <w:sz w:val="16"/>
                <w:szCs w:val="16"/>
              </w:rPr>
              <w:t>Подпрограмма № 1 «___________________________________________»</w:t>
            </w:r>
          </w:p>
        </w:tc>
      </w:tr>
      <w:tr w:rsidR="00187766" w:rsidRPr="005A3621" w:rsidTr="00BE5FC1">
        <w:tc>
          <w:tcPr>
            <w:tcW w:w="817" w:type="dxa"/>
          </w:tcPr>
          <w:p w:rsidR="00187766" w:rsidRPr="005A3621" w:rsidRDefault="00187766" w:rsidP="00BE5FC1">
            <w:pPr>
              <w:pStyle w:val="afa"/>
              <w:jc w:val="center"/>
              <w:rPr>
                <w:sz w:val="16"/>
                <w:szCs w:val="16"/>
              </w:rPr>
            </w:pPr>
            <w:r w:rsidRPr="005A3621">
              <w:rPr>
                <w:sz w:val="16"/>
                <w:szCs w:val="16"/>
              </w:rPr>
              <w:t>2.1.1</w:t>
            </w:r>
          </w:p>
        </w:tc>
        <w:tc>
          <w:tcPr>
            <w:tcW w:w="2268" w:type="dxa"/>
          </w:tcPr>
          <w:p w:rsidR="00187766" w:rsidRPr="005A3621" w:rsidRDefault="00187766" w:rsidP="00BE5FC1">
            <w:pPr>
              <w:pStyle w:val="afd"/>
              <w:rPr>
                <w:sz w:val="16"/>
                <w:szCs w:val="16"/>
              </w:rPr>
            </w:pPr>
            <w:r w:rsidRPr="005A3621">
              <w:rPr>
                <w:sz w:val="16"/>
                <w:szCs w:val="16"/>
              </w:rPr>
              <w:t>Целевой показатель</w:t>
            </w:r>
          </w:p>
        </w:tc>
        <w:tc>
          <w:tcPr>
            <w:tcW w:w="840" w:type="dxa"/>
          </w:tcPr>
          <w:p w:rsidR="00187766" w:rsidRPr="005A3621" w:rsidRDefault="00187766" w:rsidP="00BE5FC1">
            <w:pPr>
              <w:pStyle w:val="afa"/>
              <w:rPr>
                <w:sz w:val="16"/>
                <w:szCs w:val="16"/>
              </w:rPr>
            </w:pPr>
          </w:p>
        </w:tc>
        <w:tc>
          <w:tcPr>
            <w:tcW w:w="890" w:type="dxa"/>
          </w:tcPr>
          <w:p w:rsidR="00187766" w:rsidRPr="005A3621" w:rsidRDefault="00187766" w:rsidP="00BE5FC1">
            <w:pPr>
              <w:pStyle w:val="afa"/>
              <w:rPr>
                <w:sz w:val="16"/>
                <w:szCs w:val="16"/>
              </w:rPr>
            </w:pPr>
          </w:p>
        </w:tc>
        <w:tc>
          <w:tcPr>
            <w:tcW w:w="900" w:type="dxa"/>
          </w:tcPr>
          <w:p w:rsidR="00187766" w:rsidRPr="005A3621" w:rsidRDefault="00187766" w:rsidP="00BE5FC1">
            <w:pPr>
              <w:pStyle w:val="afa"/>
              <w:rPr>
                <w:sz w:val="16"/>
                <w:szCs w:val="16"/>
              </w:rPr>
            </w:pPr>
          </w:p>
        </w:tc>
        <w:tc>
          <w:tcPr>
            <w:tcW w:w="850" w:type="dxa"/>
          </w:tcPr>
          <w:p w:rsidR="00187766" w:rsidRPr="005A3621" w:rsidRDefault="00187766" w:rsidP="00BE5FC1">
            <w:pPr>
              <w:pStyle w:val="afa"/>
              <w:rPr>
                <w:sz w:val="16"/>
                <w:szCs w:val="16"/>
              </w:rPr>
            </w:pPr>
          </w:p>
        </w:tc>
        <w:tc>
          <w:tcPr>
            <w:tcW w:w="944" w:type="dxa"/>
          </w:tcPr>
          <w:p w:rsidR="00187766" w:rsidRPr="005A3621" w:rsidRDefault="00187766" w:rsidP="00BE5FC1">
            <w:pPr>
              <w:pStyle w:val="afa"/>
              <w:rPr>
                <w:sz w:val="16"/>
                <w:szCs w:val="16"/>
              </w:rPr>
            </w:pPr>
          </w:p>
        </w:tc>
        <w:tc>
          <w:tcPr>
            <w:tcW w:w="851" w:type="dxa"/>
          </w:tcPr>
          <w:p w:rsidR="00187766" w:rsidRPr="005A3621" w:rsidRDefault="00187766" w:rsidP="00BE5FC1">
            <w:pPr>
              <w:pStyle w:val="afa"/>
              <w:rPr>
                <w:sz w:val="16"/>
                <w:szCs w:val="16"/>
              </w:rPr>
            </w:pPr>
          </w:p>
        </w:tc>
        <w:tc>
          <w:tcPr>
            <w:tcW w:w="660" w:type="dxa"/>
          </w:tcPr>
          <w:p w:rsidR="00187766" w:rsidRPr="005A3621" w:rsidRDefault="00187766" w:rsidP="00BE5FC1">
            <w:pPr>
              <w:pStyle w:val="afa"/>
              <w:rPr>
                <w:sz w:val="16"/>
                <w:szCs w:val="16"/>
              </w:rPr>
            </w:pPr>
          </w:p>
        </w:tc>
        <w:tc>
          <w:tcPr>
            <w:tcW w:w="863" w:type="dxa"/>
          </w:tcPr>
          <w:p w:rsidR="00187766" w:rsidRPr="005A3621" w:rsidRDefault="00187766" w:rsidP="00BE5FC1">
            <w:pPr>
              <w:pStyle w:val="afa"/>
              <w:rPr>
                <w:sz w:val="16"/>
                <w:szCs w:val="16"/>
              </w:rPr>
            </w:pPr>
          </w:p>
        </w:tc>
      </w:tr>
      <w:tr w:rsidR="00187766" w:rsidRPr="005A3621" w:rsidTr="00BE5FC1">
        <w:tc>
          <w:tcPr>
            <w:tcW w:w="817" w:type="dxa"/>
          </w:tcPr>
          <w:p w:rsidR="00187766" w:rsidRPr="005A3621" w:rsidRDefault="00187766" w:rsidP="00BE5FC1">
            <w:pPr>
              <w:pStyle w:val="afa"/>
              <w:jc w:val="center"/>
              <w:rPr>
                <w:sz w:val="16"/>
                <w:szCs w:val="16"/>
              </w:rPr>
            </w:pPr>
            <w:r w:rsidRPr="005A3621">
              <w:rPr>
                <w:sz w:val="16"/>
                <w:szCs w:val="16"/>
              </w:rPr>
              <w:t>2.1.2</w:t>
            </w:r>
          </w:p>
        </w:tc>
        <w:tc>
          <w:tcPr>
            <w:tcW w:w="2268" w:type="dxa"/>
          </w:tcPr>
          <w:p w:rsidR="00187766" w:rsidRPr="005A3621" w:rsidRDefault="00187766" w:rsidP="00BE5FC1">
            <w:pPr>
              <w:pStyle w:val="afd"/>
              <w:rPr>
                <w:sz w:val="16"/>
                <w:szCs w:val="16"/>
              </w:rPr>
            </w:pPr>
            <w:r w:rsidRPr="005A3621">
              <w:rPr>
                <w:sz w:val="16"/>
                <w:szCs w:val="16"/>
              </w:rPr>
              <w:t>Целевой показатель</w:t>
            </w:r>
          </w:p>
        </w:tc>
        <w:tc>
          <w:tcPr>
            <w:tcW w:w="840" w:type="dxa"/>
          </w:tcPr>
          <w:p w:rsidR="00187766" w:rsidRPr="005A3621" w:rsidRDefault="00187766" w:rsidP="00BE5FC1">
            <w:pPr>
              <w:pStyle w:val="afa"/>
              <w:rPr>
                <w:sz w:val="16"/>
                <w:szCs w:val="16"/>
              </w:rPr>
            </w:pPr>
          </w:p>
        </w:tc>
        <w:tc>
          <w:tcPr>
            <w:tcW w:w="890" w:type="dxa"/>
          </w:tcPr>
          <w:p w:rsidR="00187766" w:rsidRPr="005A3621" w:rsidRDefault="00187766" w:rsidP="00BE5FC1">
            <w:pPr>
              <w:pStyle w:val="afa"/>
              <w:rPr>
                <w:sz w:val="16"/>
                <w:szCs w:val="16"/>
              </w:rPr>
            </w:pPr>
          </w:p>
        </w:tc>
        <w:tc>
          <w:tcPr>
            <w:tcW w:w="900" w:type="dxa"/>
          </w:tcPr>
          <w:p w:rsidR="00187766" w:rsidRPr="005A3621" w:rsidRDefault="00187766" w:rsidP="00BE5FC1">
            <w:pPr>
              <w:pStyle w:val="afa"/>
              <w:rPr>
                <w:sz w:val="16"/>
                <w:szCs w:val="16"/>
              </w:rPr>
            </w:pPr>
          </w:p>
        </w:tc>
        <w:tc>
          <w:tcPr>
            <w:tcW w:w="850" w:type="dxa"/>
          </w:tcPr>
          <w:p w:rsidR="00187766" w:rsidRPr="005A3621" w:rsidRDefault="00187766" w:rsidP="00BE5FC1">
            <w:pPr>
              <w:pStyle w:val="afa"/>
              <w:rPr>
                <w:sz w:val="16"/>
                <w:szCs w:val="16"/>
              </w:rPr>
            </w:pPr>
          </w:p>
        </w:tc>
        <w:tc>
          <w:tcPr>
            <w:tcW w:w="944" w:type="dxa"/>
          </w:tcPr>
          <w:p w:rsidR="00187766" w:rsidRPr="005A3621" w:rsidRDefault="00187766" w:rsidP="00BE5FC1">
            <w:pPr>
              <w:pStyle w:val="afa"/>
              <w:rPr>
                <w:sz w:val="16"/>
                <w:szCs w:val="16"/>
              </w:rPr>
            </w:pPr>
          </w:p>
        </w:tc>
        <w:tc>
          <w:tcPr>
            <w:tcW w:w="851" w:type="dxa"/>
          </w:tcPr>
          <w:p w:rsidR="00187766" w:rsidRPr="005A3621" w:rsidRDefault="00187766" w:rsidP="00BE5FC1">
            <w:pPr>
              <w:pStyle w:val="afa"/>
              <w:rPr>
                <w:sz w:val="16"/>
                <w:szCs w:val="16"/>
              </w:rPr>
            </w:pPr>
          </w:p>
        </w:tc>
        <w:tc>
          <w:tcPr>
            <w:tcW w:w="660" w:type="dxa"/>
          </w:tcPr>
          <w:p w:rsidR="00187766" w:rsidRPr="005A3621" w:rsidRDefault="00187766" w:rsidP="00BE5FC1">
            <w:pPr>
              <w:pStyle w:val="afa"/>
              <w:rPr>
                <w:sz w:val="16"/>
                <w:szCs w:val="16"/>
              </w:rPr>
            </w:pPr>
          </w:p>
        </w:tc>
        <w:tc>
          <w:tcPr>
            <w:tcW w:w="863" w:type="dxa"/>
          </w:tcPr>
          <w:p w:rsidR="00187766" w:rsidRPr="005A3621" w:rsidRDefault="00187766" w:rsidP="00BE5FC1">
            <w:pPr>
              <w:pStyle w:val="afa"/>
              <w:rPr>
                <w:sz w:val="16"/>
                <w:szCs w:val="16"/>
              </w:rPr>
            </w:pPr>
          </w:p>
        </w:tc>
      </w:tr>
      <w:tr w:rsidR="00187766" w:rsidRPr="005A3621" w:rsidTr="00BE5FC1">
        <w:tc>
          <w:tcPr>
            <w:tcW w:w="817" w:type="dxa"/>
          </w:tcPr>
          <w:p w:rsidR="00187766" w:rsidRPr="005A3621" w:rsidRDefault="00187766" w:rsidP="00BE5FC1">
            <w:pPr>
              <w:pStyle w:val="afa"/>
              <w:jc w:val="center"/>
              <w:rPr>
                <w:sz w:val="16"/>
                <w:szCs w:val="16"/>
              </w:rPr>
            </w:pPr>
            <w:r w:rsidRPr="005A3621">
              <w:rPr>
                <w:sz w:val="16"/>
                <w:szCs w:val="16"/>
              </w:rPr>
              <w:t>...</w:t>
            </w:r>
          </w:p>
        </w:tc>
        <w:tc>
          <w:tcPr>
            <w:tcW w:w="2268" w:type="dxa"/>
          </w:tcPr>
          <w:p w:rsidR="00187766" w:rsidRPr="005A3621" w:rsidRDefault="00187766" w:rsidP="00BE5FC1">
            <w:pPr>
              <w:pStyle w:val="afd"/>
              <w:rPr>
                <w:sz w:val="16"/>
                <w:szCs w:val="16"/>
              </w:rPr>
            </w:pPr>
            <w:r w:rsidRPr="005A3621">
              <w:rPr>
                <w:sz w:val="16"/>
                <w:szCs w:val="16"/>
              </w:rPr>
              <w:t>...</w:t>
            </w:r>
          </w:p>
        </w:tc>
        <w:tc>
          <w:tcPr>
            <w:tcW w:w="840" w:type="dxa"/>
          </w:tcPr>
          <w:p w:rsidR="00187766" w:rsidRPr="005A3621" w:rsidRDefault="00187766" w:rsidP="00BE5FC1">
            <w:pPr>
              <w:pStyle w:val="afa"/>
              <w:rPr>
                <w:sz w:val="16"/>
                <w:szCs w:val="16"/>
              </w:rPr>
            </w:pPr>
          </w:p>
        </w:tc>
        <w:tc>
          <w:tcPr>
            <w:tcW w:w="890" w:type="dxa"/>
          </w:tcPr>
          <w:p w:rsidR="00187766" w:rsidRPr="005A3621" w:rsidRDefault="00187766" w:rsidP="00BE5FC1">
            <w:pPr>
              <w:pStyle w:val="afa"/>
              <w:rPr>
                <w:sz w:val="16"/>
                <w:szCs w:val="16"/>
              </w:rPr>
            </w:pPr>
          </w:p>
        </w:tc>
        <w:tc>
          <w:tcPr>
            <w:tcW w:w="900" w:type="dxa"/>
          </w:tcPr>
          <w:p w:rsidR="00187766" w:rsidRPr="005A3621" w:rsidRDefault="00187766" w:rsidP="00BE5FC1">
            <w:pPr>
              <w:pStyle w:val="afa"/>
              <w:rPr>
                <w:sz w:val="16"/>
                <w:szCs w:val="16"/>
              </w:rPr>
            </w:pPr>
          </w:p>
        </w:tc>
        <w:tc>
          <w:tcPr>
            <w:tcW w:w="850" w:type="dxa"/>
          </w:tcPr>
          <w:p w:rsidR="00187766" w:rsidRPr="005A3621" w:rsidRDefault="00187766" w:rsidP="00BE5FC1">
            <w:pPr>
              <w:pStyle w:val="afa"/>
              <w:rPr>
                <w:sz w:val="16"/>
                <w:szCs w:val="16"/>
              </w:rPr>
            </w:pPr>
          </w:p>
        </w:tc>
        <w:tc>
          <w:tcPr>
            <w:tcW w:w="944" w:type="dxa"/>
          </w:tcPr>
          <w:p w:rsidR="00187766" w:rsidRPr="005A3621" w:rsidRDefault="00187766" w:rsidP="00BE5FC1">
            <w:pPr>
              <w:pStyle w:val="afa"/>
              <w:rPr>
                <w:sz w:val="16"/>
                <w:szCs w:val="16"/>
              </w:rPr>
            </w:pPr>
          </w:p>
        </w:tc>
        <w:tc>
          <w:tcPr>
            <w:tcW w:w="851" w:type="dxa"/>
          </w:tcPr>
          <w:p w:rsidR="00187766" w:rsidRPr="005A3621" w:rsidRDefault="00187766" w:rsidP="00BE5FC1">
            <w:pPr>
              <w:pStyle w:val="afa"/>
              <w:rPr>
                <w:sz w:val="16"/>
                <w:szCs w:val="16"/>
              </w:rPr>
            </w:pPr>
          </w:p>
        </w:tc>
        <w:tc>
          <w:tcPr>
            <w:tcW w:w="660" w:type="dxa"/>
          </w:tcPr>
          <w:p w:rsidR="00187766" w:rsidRPr="005A3621" w:rsidRDefault="00187766" w:rsidP="00BE5FC1">
            <w:pPr>
              <w:pStyle w:val="afa"/>
              <w:rPr>
                <w:sz w:val="16"/>
                <w:szCs w:val="16"/>
              </w:rPr>
            </w:pPr>
          </w:p>
        </w:tc>
        <w:tc>
          <w:tcPr>
            <w:tcW w:w="863" w:type="dxa"/>
          </w:tcPr>
          <w:p w:rsidR="00187766" w:rsidRPr="005A3621" w:rsidRDefault="00187766" w:rsidP="00BE5FC1">
            <w:pPr>
              <w:pStyle w:val="afa"/>
              <w:rPr>
                <w:sz w:val="16"/>
                <w:szCs w:val="16"/>
              </w:rPr>
            </w:pPr>
          </w:p>
        </w:tc>
      </w:tr>
      <w:tr w:rsidR="00187766" w:rsidRPr="005A3621" w:rsidTr="00BE5FC1">
        <w:tc>
          <w:tcPr>
            <w:tcW w:w="817" w:type="dxa"/>
          </w:tcPr>
          <w:p w:rsidR="00187766" w:rsidRPr="005A3621" w:rsidRDefault="00187766" w:rsidP="00BE5FC1">
            <w:pPr>
              <w:pStyle w:val="afa"/>
              <w:jc w:val="center"/>
              <w:rPr>
                <w:sz w:val="16"/>
                <w:szCs w:val="16"/>
              </w:rPr>
            </w:pPr>
            <w:r w:rsidRPr="005A3621">
              <w:rPr>
                <w:sz w:val="16"/>
                <w:szCs w:val="16"/>
              </w:rPr>
              <w:t>2.2</w:t>
            </w:r>
          </w:p>
        </w:tc>
        <w:tc>
          <w:tcPr>
            <w:tcW w:w="9066" w:type="dxa"/>
            <w:gridSpan w:val="9"/>
          </w:tcPr>
          <w:p w:rsidR="00187766" w:rsidRPr="005A3621" w:rsidRDefault="00187766" w:rsidP="00BE5FC1">
            <w:pPr>
              <w:pStyle w:val="afd"/>
              <w:rPr>
                <w:sz w:val="16"/>
                <w:szCs w:val="16"/>
              </w:rPr>
            </w:pPr>
            <w:r w:rsidRPr="005A3621">
              <w:rPr>
                <w:sz w:val="16"/>
                <w:szCs w:val="16"/>
              </w:rPr>
              <w:t>Подпрограмма № 2 «___________________________________________»</w:t>
            </w:r>
          </w:p>
        </w:tc>
      </w:tr>
      <w:tr w:rsidR="00187766" w:rsidRPr="005A3621" w:rsidTr="00BE5FC1">
        <w:tc>
          <w:tcPr>
            <w:tcW w:w="817" w:type="dxa"/>
          </w:tcPr>
          <w:p w:rsidR="00187766" w:rsidRPr="005A3621" w:rsidRDefault="00187766" w:rsidP="00BE5FC1">
            <w:pPr>
              <w:pStyle w:val="afa"/>
              <w:jc w:val="center"/>
              <w:rPr>
                <w:sz w:val="16"/>
                <w:szCs w:val="16"/>
              </w:rPr>
            </w:pPr>
            <w:r w:rsidRPr="005A3621">
              <w:rPr>
                <w:sz w:val="16"/>
                <w:szCs w:val="16"/>
              </w:rPr>
              <w:t>2.2.1</w:t>
            </w:r>
          </w:p>
        </w:tc>
        <w:tc>
          <w:tcPr>
            <w:tcW w:w="2268" w:type="dxa"/>
          </w:tcPr>
          <w:p w:rsidR="00187766" w:rsidRPr="005A3621" w:rsidRDefault="00187766" w:rsidP="00BE5FC1">
            <w:pPr>
              <w:pStyle w:val="afd"/>
              <w:rPr>
                <w:sz w:val="16"/>
                <w:szCs w:val="16"/>
              </w:rPr>
            </w:pPr>
            <w:r w:rsidRPr="005A3621">
              <w:rPr>
                <w:sz w:val="16"/>
                <w:szCs w:val="16"/>
              </w:rPr>
              <w:t>Целевой показатель</w:t>
            </w:r>
          </w:p>
        </w:tc>
        <w:tc>
          <w:tcPr>
            <w:tcW w:w="840" w:type="dxa"/>
          </w:tcPr>
          <w:p w:rsidR="00187766" w:rsidRPr="005A3621" w:rsidRDefault="00187766" w:rsidP="00BE5FC1">
            <w:pPr>
              <w:pStyle w:val="afa"/>
              <w:rPr>
                <w:sz w:val="16"/>
                <w:szCs w:val="16"/>
              </w:rPr>
            </w:pPr>
          </w:p>
        </w:tc>
        <w:tc>
          <w:tcPr>
            <w:tcW w:w="890" w:type="dxa"/>
          </w:tcPr>
          <w:p w:rsidR="00187766" w:rsidRPr="005A3621" w:rsidRDefault="00187766" w:rsidP="00BE5FC1">
            <w:pPr>
              <w:pStyle w:val="afa"/>
              <w:rPr>
                <w:sz w:val="16"/>
                <w:szCs w:val="16"/>
              </w:rPr>
            </w:pPr>
          </w:p>
        </w:tc>
        <w:tc>
          <w:tcPr>
            <w:tcW w:w="900" w:type="dxa"/>
          </w:tcPr>
          <w:p w:rsidR="00187766" w:rsidRPr="005A3621" w:rsidRDefault="00187766" w:rsidP="00BE5FC1">
            <w:pPr>
              <w:pStyle w:val="afa"/>
              <w:rPr>
                <w:sz w:val="16"/>
                <w:szCs w:val="16"/>
              </w:rPr>
            </w:pPr>
          </w:p>
        </w:tc>
        <w:tc>
          <w:tcPr>
            <w:tcW w:w="850" w:type="dxa"/>
          </w:tcPr>
          <w:p w:rsidR="00187766" w:rsidRPr="005A3621" w:rsidRDefault="00187766" w:rsidP="00BE5FC1">
            <w:pPr>
              <w:pStyle w:val="afa"/>
              <w:rPr>
                <w:sz w:val="16"/>
                <w:szCs w:val="16"/>
              </w:rPr>
            </w:pPr>
          </w:p>
        </w:tc>
        <w:tc>
          <w:tcPr>
            <w:tcW w:w="944" w:type="dxa"/>
          </w:tcPr>
          <w:p w:rsidR="00187766" w:rsidRPr="005A3621" w:rsidRDefault="00187766" w:rsidP="00BE5FC1">
            <w:pPr>
              <w:pStyle w:val="afa"/>
              <w:rPr>
                <w:sz w:val="16"/>
                <w:szCs w:val="16"/>
              </w:rPr>
            </w:pPr>
          </w:p>
        </w:tc>
        <w:tc>
          <w:tcPr>
            <w:tcW w:w="851" w:type="dxa"/>
          </w:tcPr>
          <w:p w:rsidR="00187766" w:rsidRPr="005A3621" w:rsidRDefault="00187766" w:rsidP="00BE5FC1">
            <w:pPr>
              <w:pStyle w:val="afa"/>
              <w:rPr>
                <w:sz w:val="16"/>
                <w:szCs w:val="16"/>
              </w:rPr>
            </w:pPr>
          </w:p>
        </w:tc>
        <w:tc>
          <w:tcPr>
            <w:tcW w:w="660" w:type="dxa"/>
          </w:tcPr>
          <w:p w:rsidR="00187766" w:rsidRPr="005A3621" w:rsidRDefault="00187766" w:rsidP="00BE5FC1">
            <w:pPr>
              <w:pStyle w:val="afa"/>
              <w:rPr>
                <w:sz w:val="16"/>
                <w:szCs w:val="16"/>
              </w:rPr>
            </w:pPr>
          </w:p>
        </w:tc>
        <w:tc>
          <w:tcPr>
            <w:tcW w:w="863" w:type="dxa"/>
          </w:tcPr>
          <w:p w:rsidR="00187766" w:rsidRPr="005A3621" w:rsidRDefault="00187766" w:rsidP="00BE5FC1">
            <w:pPr>
              <w:pStyle w:val="afa"/>
              <w:rPr>
                <w:sz w:val="16"/>
                <w:szCs w:val="16"/>
              </w:rPr>
            </w:pPr>
          </w:p>
        </w:tc>
      </w:tr>
      <w:tr w:rsidR="00187766" w:rsidRPr="005A3621" w:rsidTr="00BE5FC1">
        <w:tc>
          <w:tcPr>
            <w:tcW w:w="817" w:type="dxa"/>
          </w:tcPr>
          <w:p w:rsidR="00187766" w:rsidRPr="005A3621" w:rsidRDefault="00187766" w:rsidP="00BE5FC1">
            <w:pPr>
              <w:pStyle w:val="afa"/>
              <w:jc w:val="center"/>
              <w:rPr>
                <w:sz w:val="16"/>
                <w:szCs w:val="16"/>
              </w:rPr>
            </w:pPr>
            <w:r w:rsidRPr="005A3621">
              <w:rPr>
                <w:sz w:val="16"/>
                <w:szCs w:val="16"/>
              </w:rPr>
              <w:t>2.2.2</w:t>
            </w:r>
          </w:p>
        </w:tc>
        <w:tc>
          <w:tcPr>
            <w:tcW w:w="2268" w:type="dxa"/>
          </w:tcPr>
          <w:p w:rsidR="00187766" w:rsidRPr="005A3621" w:rsidRDefault="00187766" w:rsidP="00BE5FC1">
            <w:pPr>
              <w:pStyle w:val="afd"/>
              <w:rPr>
                <w:sz w:val="16"/>
                <w:szCs w:val="16"/>
              </w:rPr>
            </w:pPr>
            <w:r w:rsidRPr="005A3621">
              <w:rPr>
                <w:sz w:val="16"/>
                <w:szCs w:val="16"/>
              </w:rPr>
              <w:t>Целевой показатель</w:t>
            </w:r>
          </w:p>
        </w:tc>
        <w:tc>
          <w:tcPr>
            <w:tcW w:w="840" w:type="dxa"/>
          </w:tcPr>
          <w:p w:rsidR="00187766" w:rsidRPr="005A3621" w:rsidRDefault="00187766" w:rsidP="00BE5FC1">
            <w:pPr>
              <w:pStyle w:val="afa"/>
              <w:rPr>
                <w:sz w:val="16"/>
                <w:szCs w:val="16"/>
              </w:rPr>
            </w:pPr>
          </w:p>
        </w:tc>
        <w:tc>
          <w:tcPr>
            <w:tcW w:w="890" w:type="dxa"/>
          </w:tcPr>
          <w:p w:rsidR="00187766" w:rsidRPr="005A3621" w:rsidRDefault="00187766" w:rsidP="00BE5FC1">
            <w:pPr>
              <w:pStyle w:val="afa"/>
              <w:rPr>
                <w:sz w:val="16"/>
                <w:szCs w:val="16"/>
              </w:rPr>
            </w:pPr>
          </w:p>
        </w:tc>
        <w:tc>
          <w:tcPr>
            <w:tcW w:w="900" w:type="dxa"/>
          </w:tcPr>
          <w:p w:rsidR="00187766" w:rsidRPr="005A3621" w:rsidRDefault="00187766" w:rsidP="00BE5FC1">
            <w:pPr>
              <w:pStyle w:val="afa"/>
              <w:rPr>
                <w:sz w:val="16"/>
                <w:szCs w:val="16"/>
              </w:rPr>
            </w:pPr>
          </w:p>
        </w:tc>
        <w:tc>
          <w:tcPr>
            <w:tcW w:w="850" w:type="dxa"/>
          </w:tcPr>
          <w:p w:rsidR="00187766" w:rsidRPr="005A3621" w:rsidRDefault="00187766" w:rsidP="00BE5FC1">
            <w:pPr>
              <w:pStyle w:val="afa"/>
              <w:rPr>
                <w:sz w:val="16"/>
                <w:szCs w:val="16"/>
              </w:rPr>
            </w:pPr>
          </w:p>
        </w:tc>
        <w:tc>
          <w:tcPr>
            <w:tcW w:w="944" w:type="dxa"/>
          </w:tcPr>
          <w:p w:rsidR="00187766" w:rsidRPr="005A3621" w:rsidRDefault="00187766" w:rsidP="00BE5FC1">
            <w:pPr>
              <w:pStyle w:val="afa"/>
              <w:rPr>
                <w:sz w:val="16"/>
                <w:szCs w:val="16"/>
              </w:rPr>
            </w:pPr>
          </w:p>
        </w:tc>
        <w:tc>
          <w:tcPr>
            <w:tcW w:w="851" w:type="dxa"/>
          </w:tcPr>
          <w:p w:rsidR="00187766" w:rsidRPr="005A3621" w:rsidRDefault="00187766" w:rsidP="00BE5FC1">
            <w:pPr>
              <w:pStyle w:val="afa"/>
              <w:rPr>
                <w:sz w:val="16"/>
                <w:szCs w:val="16"/>
              </w:rPr>
            </w:pPr>
          </w:p>
        </w:tc>
        <w:tc>
          <w:tcPr>
            <w:tcW w:w="660" w:type="dxa"/>
          </w:tcPr>
          <w:p w:rsidR="00187766" w:rsidRPr="005A3621" w:rsidRDefault="00187766" w:rsidP="00BE5FC1">
            <w:pPr>
              <w:pStyle w:val="afa"/>
              <w:rPr>
                <w:sz w:val="16"/>
                <w:szCs w:val="16"/>
              </w:rPr>
            </w:pPr>
          </w:p>
        </w:tc>
        <w:tc>
          <w:tcPr>
            <w:tcW w:w="863" w:type="dxa"/>
          </w:tcPr>
          <w:p w:rsidR="00187766" w:rsidRPr="005A3621" w:rsidRDefault="00187766" w:rsidP="00BE5FC1">
            <w:pPr>
              <w:pStyle w:val="afa"/>
              <w:rPr>
                <w:sz w:val="16"/>
                <w:szCs w:val="16"/>
              </w:rPr>
            </w:pPr>
          </w:p>
        </w:tc>
      </w:tr>
      <w:tr w:rsidR="00187766" w:rsidRPr="005A3621" w:rsidTr="00BE5FC1">
        <w:tc>
          <w:tcPr>
            <w:tcW w:w="817" w:type="dxa"/>
          </w:tcPr>
          <w:p w:rsidR="00187766" w:rsidRPr="005A3621" w:rsidRDefault="00187766" w:rsidP="00BE5FC1">
            <w:pPr>
              <w:pStyle w:val="afa"/>
              <w:jc w:val="center"/>
              <w:rPr>
                <w:sz w:val="16"/>
                <w:szCs w:val="16"/>
              </w:rPr>
            </w:pPr>
            <w:r w:rsidRPr="005A3621">
              <w:rPr>
                <w:sz w:val="16"/>
                <w:szCs w:val="16"/>
              </w:rPr>
              <w:t>...</w:t>
            </w:r>
          </w:p>
        </w:tc>
        <w:tc>
          <w:tcPr>
            <w:tcW w:w="2268" w:type="dxa"/>
          </w:tcPr>
          <w:p w:rsidR="00187766" w:rsidRPr="005A3621" w:rsidRDefault="00187766" w:rsidP="00BE5FC1">
            <w:pPr>
              <w:pStyle w:val="afd"/>
              <w:rPr>
                <w:sz w:val="16"/>
                <w:szCs w:val="16"/>
              </w:rPr>
            </w:pPr>
            <w:r w:rsidRPr="005A3621">
              <w:rPr>
                <w:sz w:val="16"/>
                <w:szCs w:val="16"/>
              </w:rPr>
              <w:t>...</w:t>
            </w:r>
          </w:p>
        </w:tc>
        <w:tc>
          <w:tcPr>
            <w:tcW w:w="840" w:type="dxa"/>
          </w:tcPr>
          <w:p w:rsidR="00187766" w:rsidRPr="005A3621" w:rsidRDefault="00187766" w:rsidP="00BE5FC1">
            <w:pPr>
              <w:pStyle w:val="afa"/>
              <w:rPr>
                <w:sz w:val="16"/>
                <w:szCs w:val="16"/>
              </w:rPr>
            </w:pPr>
          </w:p>
        </w:tc>
        <w:tc>
          <w:tcPr>
            <w:tcW w:w="890" w:type="dxa"/>
          </w:tcPr>
          <w:p w:rsidR="00187766" w:rsidRPr="005A3621" w:rsidRDefault="00187766" w:rsidP="00BE5FC1">
            <w:pPr>
              <w:pStyle w:val="afa"/>
              <w:rPr>
                <w:sz w:val="16"/>
                <w:szCs w:val="16"/>
              </w:rPr>
            </w:pPr>
          </w:p>
        </w:tc>
        <w:tc>
          <w:tcPr>
            <w:tcW w:w="900" w:type="dxa"/>
          </w:tcPr>
          <w:p w:rsidR="00187766" w:rsidRPr="005A3621" w:rsidRDefault="00187766" w:rsidP="00BE5FC1">
            <w:pPr>
              <w:pStyle w:val="afa"/>
              <w:rPr>
                <w:sz w:val="16"/>
                <w:szCs w:val="16"/>
              </w:rPr>
            </w:pPr>
          </w:p>
        </w:tc>
        <w:tc>
          <w:tcPr>
            <w:tcW w:w="850" w:type="dxa"/>
          </w:tcPr>
          <w:p w:rsidR="00187766" w:rsidRPr="005A3621" w:rsidRDefault="00187766" w:rsidP="00BE5FC1">
            <w:pPr>
              <w:pStyle w:val="afa"/>
              <w:rPr>
                <w:sz w:val="16"/>
                <w:szCs w:val="16"/>
              </w:rPr>
            </w:pPr>
          </w:p>
        </w:tc>
        <w:tc>
          <w:tcPr>
            <w:tcW w:w="944" w:type="dxa"/>
          </w:tcPr>
          <w:p w:rsidR="00187766" w:rsidRPr="005A3621" w:rsidRDefault="00187766" w:rsidP="00BE5FC1">
            <w:pPr>
              <w:pStyle w:val="afa"/>
              <w:rPr>
                <w:sz w:val="16"/>
                <w:szCs w:val="16"/>
              </w:rPr>
            </w:pPr>
          </w:p>
        </w:tc>
        <w:tc>
          <w:tcPr>
            <w:tcW w:w="851" w:type="dxa"/>
          </w:tcPr>
          <w:p w:rsidR="00187766" w:rsidRPr="005A3621" w:rsidRDefault="00187766" w:rsidP="00BE5FC1">
            <w:pPr>
              <w:pStyle w:val="afa"/>
              <w:rPr>
                <w:sz w:val="16"/>
                <w:szCs w:val="16"/>
              </w:rPr>
            </w:pPr>
          </w:p>
        </w:tc>
        <w:tc>
          <w:tcPr>
            <w:tcW w:w="660" w:type="dxa"/>
          </w:tcPr>
          <w:p w:rsidR="00187766" w:rsidRPr="005A3621" w:rsidRDefault="00187766" w:rsidP="00BE5FC1">
            <w:pPr>
              <w:pStyle w:val="afa"/>
              <w:rPr>
                <w:sz w:val="16"/>
                <w:szCs w:val="16"/>
              </w:rPr>
            </w:pPr>
          </w:p>
        </w:tc>
        <w:tc>
          <w:tcPr>
            <w:tcW w:w="863" w:type="dxa"/>
          </w:tcPr>
          <w:p w:rsidR="00187766" w:rsidRPr="005A3621" w:rsidRDefault="00187766" w:rsidP="00BE5FC1">
            <w:pPr>
              <w:pStyle w:val="afa"/>
              <w:rPr>
                <w:sz w:val="16"/>
                <w:szCs w:val="16"/>
              </w:rPr>
            </w:pPr>
          </w:p>
        </w:tc>
      </w:tr>
      <w:tr w:rsidR="00187766" w:rsidRPr="005A3621" w:rsidTr="00BE5FC1">
        <w:tc>
          <w:tcPr>
            <w:tcW w:w="817" w:type="dxa"/>
          </w:tcPr>
          <w:p w:rsidR="00187766" w:rsidRPr="005A3621" w:rsidRDefault="00187766" w:rsidP="00BE5FC1">
            <w:pPr>
              <w:pStyle w:val="afa"/>
              <w:jc w:val="center"/>
              <w:rPr>
                <w:sz w:val="16"/>
                <w:szCs w:val="16"/>
              </w:rPr>
            </w:pPr>
            <w:r w:rsidRPr="005A3621">
              <w:rPr>
                <w:sz w:val="16"/>
                <w:szCs w:val="16"/>
              </w:rPr>
              <w:t>3.1</w:t>
            </w:r>
          </w:p>
        </w:tc>
        <w:tc>
          <w:tcPr>
            <w:tcW w:w="9066" w:type="dxa"/>
            <w:gridSpan w:val="9"/>
          </w:tcPr>
          <w:p w:rsidR="00187766" w:rsidRPr="005A3621" w:rsidRDefault="00187766" w:rsidP="00BE5FC1">
            <w:pPr>
              <w:pStyle w:val="afd"/>
              <w:rPr>
                <w:sz w:val="16"/>
                <w:szCs w:val="16"/>
              </w:rPr>
            </w:pPr>
            <w:r w:rsidRPr="005A3621">
              <w:rPr>
                <w:sz w:val="16"/>
                <w:szCs w:val="16"/>
              </w:rPr>
              <w:t>Ведомственная целевая программа № 1 «____________________________________»</w:t>
            </w:r>
          </w:p>
        </w:tc>
      </w:tr>
      <w:tr w:rsidR="00187766" w:rsidRPr="005A3621" w:rsidTr="00BE5FC1">
        <w:tc>
          <w:tcPr>
            <w:tcW w:w="817" w:type="dxa"/>
          </w:tcPr>
          <w:p w:rsidR="00187766" w:rsidRPr="005A3621" w:rsidRDefault="00187766" w:rsidP="00BE5FC1">
            <w:pPr>
              <w:pStyle w:val="afa"/>
              <w:jc w:val="center"/>
              <w:rPr>
                <w:sz w:val="16"/>
                <w:szCs w:val="16"/>
              </w:rPr>
            </w:pPr>
            <w:r w:rsidRPr="005A3621">
              <w:rPr>
                <w:sz w:val="16"/>
                <w:szCs w:val="16"/>
              </w:rPr>
              <w:t>3.1.1</w:t>
            </w:r>
          </w:p>
        </w:tc>
        <w:tc>
          <w:tcPr>
            <w:tcW w:w="2268" w:type="dxa"/>
          </w:tcPr>
          <w:p w:rsidR="00187766" w:rsidRPr="005A3621" w:rsidRDefault="00187766" w:rsidP="00BE5FC1">
            <w:pPr>
              <w:pStyle w:val="afd"/>
              <w:rPr>
                <w:sz w:val="16"/>
                <w:szCs w:val="16"/>
              </w:rPr>
            </w:pPr>
            <w:r w:rsidRPr="005A3621">
              <w:rPr>
                <w:sz w:val="16"/>
                <w:szCs w:val="16"/>
              </w:rPr>
              <w:t>Целевой показатель</w:t>
            </w:r>
          </w:p>
        </w:tc>
        <w:tc>
          <w:tcPr>
            <w:tcW w:w="840" w:type="dxa"/>
          </w:tcPr>
          <w:p w:rsidR="00187766" w:rsidRPr="005A3621" w:rsidRDefault="00187766" w:rsidP="00BE5FC1">
            <w:pPr>
              <w:pStyle w:val="afa"/>
              <w:rPr>
                <w:sz w:val="16"/>
                <w:szCs w:val="16"/>
              </w:rPr>
            </w:pPr>
          </w:p>
        </w:tc>
        <w:tc>
          <w:tcPr>
            <w:tcW w:w="890" w:type="dxa"/>
          </w:tcPr>
          <w:p w:rsidR="00187766" w:rsidRPr="005A3621" w:rsidRDefault="00187766" w:rsidP="00BE5FC1">
            <w:pPr>
              <w:pStyle w:val="afa"/>
              <w:rPr>
                <w:sz w:val="16"/>
                <w:szCs w:val="16"/>
              </w:rPr>
            </w:pPr>
          </w:p>
        </w:tc>
        <w:tc>
          <w:tcPr>
            <w:tcW w:w="900" w:type="dxa"/>
          </w:tcPr>
          <w:p w:rsidR="00187766" w:rsidRPr="005A3621" w:rsidRDefault="00187766" w:rsidP="00BE5FC1">
            <w:pPr>
              <w:pStyle w:val="afa"/>
              <w:rPr>
                <w:sz w:val="16"/>
                <w:szCs w:val="16"/>
              </w:rPr>
            </w:pPr>
          </w:p>
        </w:tc>
        <w:tc>
          <w:tcPr>
            <w:tcW w:w="850" w:type="dxa"/>
          </w:tcPr>
          <w:p w:rsidR="00187766" w:rsidRPr="005A3621" w:rsidRDefault="00187766" w:rsidP="00BE5FC1">
            <w:pPr>
              <w:pStyle w:val="afa"/>
              <w:rPr>
                <w:sz w:val="16"/>
                <w:szCs w:val="16"/>
              </w:rPr>
            </w:pPr>
          </w:p>
        </w:tc>
        <w:tc>
          <w:tcPr>
            <w:tcW w:w="944" w:type="dxa"/>
          </w:tcPr>
          <w:p w:rsidR="00187766" w:rsidRPr="005A3621" w:rsidRDefault="00187766" w:rsidP="00BE5FC1">
            <w:pPr>
              <w:pStyle w:val="afa"/>
              <w:rPr>
                <w:sz w:val="16"/>
                <w:szCs w:val="16"/>
              </w:rPr>
            </w:pPr>
          </w:p>
        </w:tc>
        <w:tc>
          <w:tcPr>
            <w:tcW w:w="851" w:type="dxa"/>
          </w:tcPr>
          <w:p w:rsidR="00187766" w:rsidRPr="005A3621" w:rsidRDefault="00187766" w:rsidP="00BE5FC1">
            <w:pPr>
              <w:pStyle w:val="afa"/>
              <w:rPr>
                <w:sz w:val="16"/>
                <w:szCs w:val="16"/>
              </w:rPr>
            </w:pPr>
          </w:p>
        </w:tc>
        <w:tc>
          <w:tcPr>
            <w:tcW w:w="660" w:type="dxa"/>
          </w:tcPr>
          <w:p w:rsidR="00187766" w:rsidRPr="005A3621" w:rsidRDefault="00187766" w:rsidP="00BE5FC1">
            <w:pPr>
              <w:pStyle w:val="afa"/>
              <w:rPr>
                <w:sz w:val="16"/>
                <w:szCs w:val="16"/>
              </w:rPr>
            </w:pPr>
          </w:p>
        </w:tc>
        <w:tc>
          <w:tcPr>
            <w:tcW w:w="863" w:type="dxa"/>
          </w:tcPr>
          <w:p w:rsidR="00187766" w:rsidRPr="005A3621" w:rsidRDefault="00187766" w:rsidP="00BE5FC1">
            <w:pPr>
              <w:pStyle w:val="afa"/>
              <w:rPr>
                <w:sz w:val="16"/>
                <w:szCs w:val="16"/>
              </w:rPr>
            </w:pPr>
          </w:p>
        </w:tc>
      </w:tr>
      <w:tr w:rsidR="00187766" w:rsidRPr="005A3621" w:rsidTr="00BE5FC1">
        <w:tc>
          <w:tcPr>
            <w:tcW w:w="817" w:type="dxa"/>
          </w:tcPr>
          <w:p w:rsidR="00187766" w:rsidRPr="005A3621" w:rsidRDefault="00187766" w:rsidP="00BE5FC1">
            <w:pPr>
              <w:pStyle w:val="afa"/>
              <w:jc w:val="center"/>
              <w:rPr>
                <w:sz w:val="16"/>
                <w:szCs w:val="16"/>
              </w:rPr>
            </w:pPr>
            <w:r w:rsidRPr="005A3621">
              <w:rPr>
                <w:sz w:val="16"/>
                <w:szCs w:val="16"/>
              </w:rPr>
              <w:t>3.1.2</w:t>
            </w:r>
          </w:p>
        </w:tc>
        <w:tc>
          <w:tcPr>
            <w:tcW w:w="2268" w:type="dxa"/>
          </w:tcPr>
          <w:p w:rsidR="00187766" w:rsidRPr="005A3621" w:rsidRDefault="00187766" w:rsidP="00BE5FC1">
            <w:pPr>
              <w:pStyle w:val="afd"/>
              <w:rPr>
                <w:sz w:val="16"/>
                <w:szCs w:val="16"/>
              </w:rPr>
            </w:pPr>
            <w:r w:rsidRPr="005A3621">
              <w:rPr>
                <w:sz w:val="16"/>
                <w:szCs w:val="16"/>
              </w:rPr>
              <w:t>Целевой показатель</w:t>
            </w:r>
          </w:p>
        </w:tc>
        <w:tc>
          <w:tcPr>
            <w:tcW w:w="840" w:type="dxa"/>
          </w:tcPr>
          <w:p w:rsidR="00187766" w:rsidRPr="005A3621" w:rsidRDefault="00187766" w:rsidP="00BE5FC1">
            <w:pPr>
              <w:pStyle w:val="afa"/>
              <w:rPr>
                <w:sz w:val="16"/>
                <w:szCs w:val="16"/>
              </w:rPr>
            </w:pPr>
          </w:p>
        </w:tc>
        <w:tc>
          <w:tcPr>
            <w:tcW w:w="890" w:type="dxa"/>
          </w:tcPr>
          <w:p w:rsidR="00187766" w:rsidRPr="005A3621" w:rsidRDefault="00187766" w:rsidP="00BE5FC1">
            <w:pPr>
              <w:pStyle w:val="afa"/>
              <w:rPr>
                <w:sz w:val="16"/>
                <w:szCs w:val="16"/>
              </w:rPr>
            </w:pPr>
          </w:p>
        </w:tc>
        <w:tc>
          <w:tcPr>
            <w:tcW w:w="900" w:type="dxa"/>
          </w:tcPr>
          <w:p w:rsidR="00187766" w:rsidRPr="005A3621" w:rsidRDefault="00187766" w:rsidP="00BE5FC1">
            <w:pPr>
              <w:pStyle w:val="afa"/>
              <w:rPr>
                <w:sz w:val="16"/>
                <w:szCs w:val="16"/>
              </w:rPr>
            </w:pPr>
          </w:p>
        </w:tc>
        <w:tc>
          <w:tcPr>
            <w:tcW w:w="850" w:type="dxa"/>
          </w:tcPr>
          <w:p w:rsidR="00187766" w:rsidRPr="005A3621" w:rsidRDefault="00187766" w:rsidP="00BE5FC1">
            <w:pPr>
              <w:pStyle w:val="afa"/>
              <w:rPr>
                <w:sz w:val="16"/>
                <w:szCs w:val="16"/>
              </w:rPr>
            </w:pPr>
          </w:p>
        </w:tc>
        <w:tc>
          <w:tcPr>
            <w:tcW w:w="944" w:type="dxa"/>
          </w:tcPr>
          <w:p w:rsidR="00187766" w:rsidRPr="005A3621" w:rsidRDefault="00187766" w:rsidP="00BE5FC1">
            <w:pPr>
              <w:pStyle w:val="afa"/>
              <w:rPr>
                <w:sz w:val="16"/>
                <w:szCs w:val="16"/>
              </w:rPr>
            </w:pPr>
          </w:p>
        </w:tc>
        <w:tc>
          <w:tcPr>
            <w:tcW w:w="851" w:type="dxa"/>
          </w:tcPr>
          <w:p w:rsidR="00187766" w:rsidRPr="005A3621" w:rsidRDefault="00187766" w:rsidP="00BE5FC1">
            <w:pPr>
              <w:pStyle w:val="afa"/>
              <w:rPr>
                <w:sz w:val="16"/>
                <w:szCs w:val="16"/>
              </w:rPr>
            </w:pPr>
          </w:p>
        </w:tc>
        <w:tc>
          <w:tcPr>
            <w:tcW w:w="660" w:type="dxa"/>
          </w:tcPr>
          <w:p w:rsidR="00187766" w:rsidRPr="005A3621" w:rsidRDefault="00187766" w:rsidP="00BE5FC1">
            <w:pPr>
              <w:pStyle w:val="afa"/>
              <w:rPr>
                <w:sz w:val="16"/>
                <w:szCs w:val="16"/>
              </w:rPr>
            </w:pPr>
          </w:p>
        </w:tc>
        <w:tc>
          <w:tcPr>
            <w:tcW w:w="863" w:type="dxa"/>
          </w:tcPr>
          <w:p w:rsidR="00187766" w:rsidRPr="005A3621" w:rsidRDefault="00187766" w:rsidP="00BE5FC1">
            <w:pPr>
              <w:pStyle w:val="afa"/>
              <w:rPr>
                <w:sz w:val="16"/>
                <w:szCs w:val="16"/>
              </w:rPr>
            </w:pPr>
          </w:p>
        </w:tc>
      </w:tr>
      <w:tr w:rsidR="00187766" w:rsidRPr="005A3621" w:rsidTr="00BE5FC1">
        <w:tc>
          <w:tcPr>
            <w:tcW w:w="817" w:type="dxa"/>
          </w:tcPr>
          <w:p w:rsidR="00187766" w:rsidRPr="005A3621" w:rsidRDefault="00187766" w:rsidP="00BE5FC1">
            <w:pPr>
              <w:pStyle w:val="afa"/>
              <w:jc w:val="center"/>
              <w:rPr>
                <w:sz w:val="16"/>
                <w:szCs w:val="16"/>
              </w:rPr>
            </w:pPr>
            <w:r w:rsidRPr="005A3621">
              <w:rPr>
                <w:sz w:val="16"/>
                <w:szCs w:val="16"/>
              </w:rPr>
              <w:t>1</w:t>
            </w:r>
          </w:p>
        </w:tc>
        <w:tc>
          <w:tcPr>
            <w:tcW w:w="2268" w:type="dxa"/>
          </w:tcPr>
          <w:p w:rsidR="00187766" w:rsidRPr="005A3621" w:rsidRDefault="00187766" w:rsidP="00BE5FC1">
            <w:pPr>
              <w:pStyle w:val="afa"/>
              <w:jc w:val="center"/>
              <w:rPr>
                <w:sz w:val="16"/>
                <w:szCs w:val="16"/>
              </w:rPr>
            </w:pPr>
            <w:r w:rsidRPr="005A3621">
              <w:rPr>
                <w:sz w:val="16"/>
                <w:szCs w:val="16"/>
              </w:rPr>
              <w:t>2</w:t>
            </w:r>
          </w:p>
        </w:tc>
        <w:tc>
          <w:tcPr>
            <w:tcW w:w="840" w:type="dxa"/>
          </w:tcPr>
          <w:p w:rsidR="00187766" w:rsidRPr="005A3621" w:rsidRDefault="00187766" w:rsidP="00BE5FC1">
            <w:pPr>
              <w:pStyle w:val="afa"/>
              <w:jc w:val="center"/>
              <w:rPr>
                <w:sz w:val="16"/>
                <w:szCs w:val="16"/>
              </w:rPr>
            </w:pPr>
            <w:r w:rsidRPr="005A3621">
              <w:rPr>
                <w:sz w:val="16"/>
                <w:szCs w:val="16"/>
              </w:rPr>
              <w:t>3</w:t>
            </w:r>
          </w:p>
        </w:tc>
        <w:tc>
          <w:tcPr>
            <w:tcW w:w="890" w:type="dxa"/>
          </w:tcPr>
          <w:p w:rsidR="00187766" w:rsidRPr="005A3621" w:rsidRDefault="00187766" w:rsidP="00BE5FC1">
            <w:pPr>
              <w:pStyle w:val="afa"/>
              <w:jc w:val="center"/>
              <w:rPr>
                <w:sz w:val="16"/>
                <w:szCs w:val="16"/>
              </w:rPr>
            </w:pPr>
            <w:r w:rsidRPr="005A3621">
              <w:rPr>
                <w:sz w:val="16"/>
                <w:szCs w:val="16"/>
              </w:rPr>
              <w:t>4</w:t>
            </w:r>
          </w:p>
        </w:tc>
        <w:tc>
          <w:tcPr>
            <w:tcW w:w="900" w:type="dxa"/>
          </w:tcPr>
          <w:p w:rsidR="00187766" w:rsidRPr="005A3621" w:rsidRDefault="00187766" w:rsidP="00BE5FC1">
            <w:pPr>
              <w:pStyle w:val="afa"/>
              <w:jc w:val="center"/>
              <w:rPr>
                <w:sz w:val="16"/>
                <w:szCs w:val="16"/>
              </w:rPr>
            </w:pPr>
            <w:r w:rsidRPr="005A3621">
              <w:rPr>
                <w:sz w:val="16"/>
                <w:szCs w:val="16"/>
              </w:rPr>
              <w:t>5</w:t>
            </w:r>
          </w:p>
        </w:tc>
        <w:tc>
          <w:tcPr>
            <w:tcW w:w="850" w:type="dxa"/>
          </w:tcPr>
          <w:p w:rsidR="00187766" w:rsidRPr="005A3621" w:rsidRDefault="00187766" w:rsidP="00BE5FC1">
            <w:pPr>
              <w:pStyle w:val="afa"/>
              <w:jc w:val="center"/>
              <w:rPr>
                <w:sz w:val="16"/>
                <w:szCs w:val="16"/>
              </w:rPr>
            </w:pPr>
            <w:r w:rsidRPr="005A3621">
              <w:rPr>
                <w:sz w:val="16"/>
                <w:szCs w:val="16"/>
              </w:rPr>
              <w:t>6</w:t>
            </w:r>
          </w:p>
        </w:tc>
        <w:tc>
          <w:tcPr>
            <w:tcW w:w="944" w:type="dxa"/>
          </w:tcPr>
          <w:p w:rsidR="00187766" w:rsidRPr="005A3621" w:rsidRDefault="00187766" w:rsidP="00BE5FC1">
            <w:pPr>
              <w:pStyle w:val="afa"/>
              <w:jc w:val="center"/>
              <w:rPr>
                <w:sz w:val="16"/>
                <w:szCs w:val="16"/>
              </w:rPr>
            </w:pPr>
            <w:r w:rsidRPr="005A3621">
              <w:rPr>
                <w:sz w:val="16"/>
                <w:szCs w:val="16"/>
              </w:rPr>
              <w:t>7</w:t>
            </w:r>
          </w:p>
        </w:tc>
        <w:tc>
          <w:tcPr>
            <w:tcW w:w="851" w:type="dxa"/>
          </w:tcPr>
          <w:p w:rsidR="00187766" w:rsidRPr="005A3621" w:rsidRDefault="00187766" w:rsidP="00BE5FC1">
            <w:pPr>
              <w:pStyle w:val="afa"/>
              <w:jc w:val="center"/>
              <w:rPr>
                <w:sz w:val="16"/>
                <w:szCs w:val="16"/>
              </w:rPr>
            </w:pPr>
            <w:r w:rsidRPr="005A3621">
              <w:rPr>
                <w:sz w:val="16"/>
                <w:szCs w:val="16"/>
              </w:rPr>
              <w:t>8</w:t>
            </w:r>
          </w:p>
        </w:tc>
        <w:tc>
          <w:tcPr>
            <w:tcW w:w="660" w:type="dxa"/>
          </w:tcPr>
          <w:p w:rsidR="00187766" w:rsidRPr="005A3621" w:rsidRDefault="00187766" w:rsidP="00BE5FC1">
            <w:pPr>
              <w:pStyle w:val="afa"/>
              <w:jc w:val="center"/>
              <w:rPr>
                <w:sz w:val="16"/>
                <w:szCs w:val="16"/>
              </w:rPr>
            </w:pPr>
            <w:r w:rsidRPr="005A3621">
              <w:rPr>
                <w:sz w:val="16"/>
                <w:szCs w:val="16"/>
              </w:rPr>
              <w:t>9</w:t>
            </w:r>
          </w:p>
        </w:tc>
        <w:tc>
          <w:tcPr>
            <w:tcW w:w="863" w:type="dxa"/>
          </w:tcPr>
          <w:p w:rsidR="00187766" w:rsidRPr="005A3621" w:rsidRDefault="00187766" w:rsidP="00BE5FC1">
            <w:pPr>
              <w:pStyle w:val="afa"/>
              <w:rPr>
                <w:sz w:val="16"/>
                <w:szCs w:val="16"/>
              </w:rPr>
            </w:pPr>
          </w:p>
        </w:tc>
      </w:tr>
      <w:tr w:rsidR="00187766" w:rsidRPr="005A3621" w:rsidTr="00BE5FC1">
        <w:tc>
          <w:tcPr>
            <w:tcW w:w="817" w:type="dxa"/>
          </w:tcPr>
          <w:p w:rsidR="00187766" w:rsidRPr="005A3621" w:rsidRDefault="00187766" w:rsidP="00BE5FC1">
            <w:pPr>
              <w:pStyle w:val="afa"/>
              <w:jc w:val="center"/>
              <w:rPr>
                <w:sz w:val="16"/>
                <w:szCs w:val="16"/>
              </w:rPr>
            </w:pPr>
            <w:r w:rsidRPr="005A3621">
              <w:rPr>
                <w:sz w:val="16"/>
                <w:szCs w:val="16"/>
              </w:rPr>
              <w:t>...</w:t>
            </w:r>
          </w:p>
        </w:tc>
        <w:tc>
          <w:tcPr>
            <w:tcW w:w="2268" w:type="dxa"/>
          </w:tcPr>
          <w:p w:rsidR="00187766" w:rsidRPr="005A3621" w:rsidRDefault="00187766" w:rsidP="00BE5FC1">
            <w:pPr>
              <w:pStyle w:val="afd"/>
              <w:rPr>
                <w:sz w:val="16"/>
                <w:szCs w:val="16"/>
              </w:rPr>
            </w:pPr>
            <w:r w:rsidRPr="005A3621">
              <w:rPr>
                <w:sz w:val="16"/>
                <w:szCs w:val="16"/>
              </w:rPr>
              <w:t>...</w:t>
            </w:r>
          </w:p>
        </w:tc>
        <w:tc>
          <w:tcPr>
            <w:tcW w:w="840" w:type="dxa"/>
          </w:tcPr>
          <w:p w:rsidR="00187766" w:rsidRPr="005A3621" w:rsidRDefault="00187766" w:rsidP="00BE5FC1">
            <w:pPr>
              <w:pStyle w:val="afa"/>
              <w:rPr>
                <w:sz w:val="16"/>
                <w:szCs w:val="16"/>
              </w:rPr>
            </w:pPr>
          </w:p>
        </w:tc>
        <w:tc>
          <w:tcPr>
            <w:tcW w:w="890" w:type="dxa"/>
          </w:tcPr>
          <w:p w:rsidR="00187766" w:rsidRPr="005A3621" w:rsidRDefault="00187766" w:rsidP="00BE5FC1">
            <w:pPr>
              <w:pStyle w:val="afa"/>
              <w:rPr>
                <w:sz w:val="16"/>
                <w:szCs w:val="16"/>
              </w:rPr>
            </w:pPr>
          </w:p>
        </w:tc>
        <w:tc>
          <w:tcPr>
            <w:tcW w:w="900" w:type="dxa"/>
          </w:tcPr>
          <w:p w:rsidR="00187766" w:rsidRPr="005A3621" w:rsidRDefault="00187766" w:rsidP="00BE5FC1">
            <w:pPr>
              <w:pStyle w:val="afa"/>
              <w:rPr>
                <w:sz w:val="16"/>
                <w:szCs w:val="16"/>
              </w:rPr>
            </w:pPr>
          </w:p>
        </w:tc>
        <w:tc>
          <w:tcPr>
            <w:tcW w:w="850" w:type="dxa"/>
          </w:tcPr>
          <w:p w:rsidR="00187766" w:rsidRPr="005A3621" w:rsidRDefault="00187766" w:rsidP="00BE5FC1">
            <w:pPr>
              <w:pStyle w:val="afa"/>
              <w:rPr>
                <w:sz w:val="16"/>
                <w:szCs w:val="16"/>
              </w:rPr>
            </w:pPr>
          </w:p>
        </w:tc>
        <w:tc>
          <w:tcPr>
            <w:tcW w:w="944" w:type="dxa"/>
          </w:tcPr>
          <w:p w:rsidR="00187766" w:rsidRPr="005A3621" w:rsidRDefault="00187766" w:rsidP="00BE5FC1">
            <w:pPr>
              <w:pStyle w:val="afa"/>
              <w:rPr>
                <w:sz w:val="16"/>
                <w:szCs w:val="16"/>
              </w:rPr>
            </w:pPr>
          </w:p>
        </w:tc>
        <w:tc>
          <w:tcPr>
            <w:tcW w:w="851" w:type="dxa"/>
          </w:tcPr>
          <w:p w:rsidR="00187766" w:rsidRPr="005A3621" w:rsidRDefault="00187766" w:rsidP="00BE5FC1">
            <w:pPr>
              <w:pStyle w:val="afa"/>
              <w:rPr>
                <w:sz w:val="16"/>
                <w:szCs w:val="16"/>
              </w:rPr>
            </w:pPr>
          </w:p>
        </w:tc>
        <w:tc>
          <w:tcPr>
            <w:tcW w:w="660" w:type="dxa"/>
          </w:tcPr>
          <w:p w:rsidR="00187766" w:rsidRPr="005A3621" w:rsidRDefault="00187766" w:rsidP="00BE5FC1">
            <w:pPr>
              <w:pStyle w:val="afa"/>
              <w:rPr>
                <w:sz w:val="16"/>
                <w:szCs w:val="16"/>
              </w:rPr>
            </w:pPr>
          </w:p>
        </w:tc>
        <w:tc>
          <w:tcPr>
            <w:tcW w:w="863" w:type="dxa"/>
          </w:tcPr>
          <w:p w:rsidR="00187766" w:rsidRPr="005A3621" w:rsidRDefault="00187766" w:rsidP="00BE5FC1">
            <w:pPr>
              <w:pStyle w:val="afa"/>
              <w:rPr>
                <w:sz w:val="16"/>
                <w:szCs w:val="16"/>
              </w:rPr>
            </w:pPr>
          </w:p>
        </w:tc>
      </w:tr>
      <w:tr w:rsidR="00187766" w:rsidRPr="005A3621" w:rsidTr="00BE5FC1">
        <w:tc>
          <w:tcPr>
            <w:tcW w:w="817" w:type="dxa"/>
          </w:tcPr>
          <w:p w:rsidR="00187766" w:rsidRPr="005A3621" w:rsidRDefault="00187766" w:rsidP="00BE5FC1">
            <w:pPr>
              <w:pStyle w:val="afa"/>
              <w:jc w:val="center"/>
              <w:rPr>
                <w:sz w:val="16"/>
                <w:szCs w:val="16"/>
              </w:rPr>
            </w:pPr>
            <w:r w:rsidRPr="005A3621">
              <w:rPr>
                <w:sz w:val="16"/>
                <w:szCs w:val="16"/>
              </w:rPr>
              <w:t>3.2</w:t>
            </w:r>
          </w:p>
        </w:tc>
        <w:tc>
          <w:tcPr>
            <w:tcW w:w="9066" w:type="dxa"/>
            <w:gridSpan w:val="9"/>
          </w:tcPr>
          <w:p w:rsidR="00187766" w:rsidRPr="005A3621" w:rsidRDefault="00187766" w:rsidP="00BE5FC1">
            <w:pPr>
              <w:pStyle w:val="afd"/>
              <w:rPr>
                <w:sz w:val="16"/>
                <w:szCs w:val="16"/>
              </w:rPr>
            </w:pPr>
            <w:r w:rsidRPr="005A3621">
              <w:rPr>
                <w:sz w:val="16"/>
                <w:szCs w:val="16"/>
              </w:rPr>
              <w:t>Ведомственная целевая программа № 2 «____________________________________»</w:t>
            </w:r>
          </w:p>
        </w:tc>
      </w:tr>
      <w:tr w:rsidR="00187766" w:rsidRPr="005A3621" w:rsidTr="00BE5FC1">
        <w:tc>
          <w:tcPr>
            <w:tcW w:w="817" w:type="dxa"/>
          </w:tcPr>
          <w:p w:rsidR="00187766" w:rsidRPr="005A3621" w:rsidRDefault="00187766" w:rsidP="00BE5FC1">
            <w:pPr>
              <w:pStyle w:val="afa"/>
              <w:jc w:val="center"/>
              <w:rPr>
                <w:sz w:val="16"/>
                <w:szCs w:val="16"/>
              </w:rPr>
            </w:pPr>
            <w:r w:rsidRPr="005A3621">
              <w:rPr>
                <w:sz w:val="16"/>
                <w:szCs w:val="16"/>
              </w:rPr>
              <w:t>3.2.1</w:t>
            </w:r>
          </w:p>
        </w:tc>
        <w:tc>
          <w:tcPr>
            <w:tcW w:w="2268" w:type="dxa"/>
          </w:tcPr>
          <w:p w:rsidR="00187766" w:rsidRPr="005A3621" w:rsidRDefault="00187766" w:rsidP="00BE5FC1">
            <w:pPr>
              <w:pStyle w:val="afd"/>
              <w:rPr>
                <w:sz w:val="16"/>
                <w:szCs w:val="16"/>
              </w:rPr>
            </w:pPr>
            <w:r w:rsidRPr="005A3621">
              <w:rPr>
                <w:sz w:val="16"/>
                <w:szCs w:val="16"/>
              </w:rPr>
              <w:t>Целевой показатель</w:t>
            </w:r>
          </w:p>
        </w:tc>
        <w:tc>
          <w:tcPr>
            <w:tcW w:w="840" w:type="dxa"/>
          </w:tcPr>
          <w:p w:rsidR="00187766" w:rsidRPr="005A3621" w:rsidRDefault="00187766" w:rsidP="00BE5FC1">
            <w:pPr>
              <w:pStyle w:val="afa"/>
              <w:rPr>
                <w:sz w:val="16"/>
                <w:szCs w:val="16"/>
              </w:rPr>
            </w:pPr>
          </w:p>
        </w:tc>
        <w:tc>
          <w:tcPr>
            <w:tcW w:w="890" w:type="dxa"/>
          </w:tcPr>
          <w:p w:rsidR="00187766" w:rsidRPr="005A3621" w:rsidRDefault="00187766" w:rsidP="00BE5FC1">
            <w:pPr>
              <w:pStyle w:val="afa"/>
              <w:rPr>
                <w:sz w:val="16"/>
                <w:szCs w:val="16"/>
              </w:rPr>
            </w:pPr>
          </w:p>
        </w:tc>
        <w:tc>
          <w:tcPr>
            <w:tcW w:w="900" w:type="dxa"/>
          </w:tcPr>
          <w:p w:rsidR="00187766" w:rsidRPr="005A3621" w:rsidRDefault="00187766" w:rsidP="00BE5FC1">
            <w:pPr>
              <w:pStyle w:val="afa"/>
              <w:rPr>
                <w:sz w:val="16"/>
                <w:szCs w:val="16"/>
              </w:rPr>
            </w:pPr>
          </w:p>
        </w:tc>
        <w:tc>
          <w:tcPr>
            <w:tcW w:w="850" w:type="dxa"/>
          </w:tcPr>
          <w:p w:rsidR="00187766" w:rsidRPr="005A3621" w:rsidRDefault="00187766" w:rsidP="00BE5FC1">
            <w:pPr>
              <w:pStyle w:val="afa"/>
              <w:rPr>
                <w:sz w:val="16"/>
                <w:szCs w:val="16"/>
              </w:rPr>
            </w:pPr>
          </w:p>
        </w:tc>
        <w:tc>
          <w:tcPr>
            <w:tcW w:w="944" w:type="dxa"/>
          </w:tcPr>
          <w:p w:rsidR="00187766" w:rsidRPr="005A3621" w:rsidRDefault="00187766" w:rsidP="00BE5FC1">
            <w:pPr>
              <w:pStyle w:val="afa"/>
              <w:rPr>
                <w:sz w:val="16"/>
                <w:szCs w:val="16"/>
              </w:rPr>
            </w:pPr>
          </w:p>
        </w:tc>
        <w:tc>
          <w:tcPr>
            <w:tcW w:w="851" w:type="dxa"/>
          </w:tcPr>
          <w:p w:rsidR="00187766" w:rsidRPr="005A3621" w:rsidRDefault="00187766" w:rsidP="00BE5FC1">
            <w:pPr>
              <w:pStyle w:val="afa"/>
              <w:rPr>
                <w:sz w:val="16"/>
                <w:szCs w:val="16"/>
              </w:rPr>
            </w:pPr>
          </w:p>
        </w:tc>
        <w:tc>
          <w:tcPr>
            <w:tcW w:w="660" w:type="dxa"/>
          </w:tcPr>
          <w:p w:rsidR="00187766" w:rsidRPr="005A3621" w:rsidRDefault="00187766" w:rsidP="00BE5FC1">
            <w:pPr>
              <w:pStyle w:val="afa"/>
              <w:rPr>
                <w:sz w:val="16"/>
                <w:szCs w:val="16"/>
              </w:rPr>
            </w:pPr>
          </w:p>
        </w:tc>
        <w:tc>
          <w:tcPr>
            <w:tcW w:w="863" w:type="dxa"/>
          </w:tcPr>
          <w:p w:rsidR="00187766" w:rsidRPr="005A3621" w:rsidRDefault="00187766" w:rsidP="00BE5FC1">
            <w:pPr>
              <w:pStyle w:val="afa"/>
              <w:rPr>
                <w:sz w:val="16"/>
                <w:szCs w:val="16"/>
              </w:rPr>
            </w:pPr>
          </w:p>
        </w:tc>
      </w:tr>
      <w:tr w:rsidR="00187766" w:rsidRPr="005A3621" w:rsidTr="00BE5FC1">
        <w:tc>
          <w:tcPr>
            <w:tcW w:w="817" w:type="dxa"/>
          </w:tcPr>
          <w:p w:rsidR="00187766" w:rsidRPr="005A3621" w:rsidRDefault="00187766" w:rsidP="00BE5FC1">
            <w:pPr>
              <w:pStyle w:val="afa"/>
              <w:jc w:val="center"/>
              <w:rPr>
                <w:sz w:val="16"/>
                <w:szCs w:val="16"/>
              </w:rPr>
            </w:pPr>
            <w:r w:rsidRPr="005A3621">
              <w:rPr>
                <w:sz w:val="16"/>
                <w:szCs w:val="16"/>
              </w:rPr>
              <w:t>3.2.2</w:t>
            </w:r>
          </w:p>
        </w:tc>
        <w:tc>
          <w:tcPr>
            <w:tcW w:w="2268" w:type="dxa"/>
          </w:tcPr>
          <w:p w:rsidR="00187766" w:rsidRPr="005A3621" w:rsidRDefault="00187766" w:rsidP="00BE5FC1">
            <w:pPr>
              <w:pStyle w:val="afd"/>
              <w:rPr>
                <w:sz w:val="16"/>
                <w:szCs w:val="16"/>
              </w:rPr>
            </w:pPr>
            <w:r w:rsidRPr="005A3621">
              <w:rPr>
                <w:sz w:val="16"/>
                <w:szCs w:val="16"/>
              </w:rPr>
              <w:t>Целевой показатель</w:t>
            </w:r>
          </w:p>
        </w:tc>
        <w:tc>
          <w:tcPr>
            <w:tcW w:w="840" w:type="dxa"/>
          </w:tcPr>
          <w:p w:rsidR="00187766" w:rsidRPr="005A3621" w:rsidRDefault="00187766" w:rsidP="00BE5FC1">
            <w:pPr>
              <w:pStyle w:val="afa"/>
              <w:rPr>
                <w:sz w:val="16"/>
                <w:szCs w:val="16"/>
              </w:rPr>
            </w:pPr>
          </w:p>
        </w:tc>
        <w:tc>
          <w:tcPr>
            <w:tcW w:w="890" w:type="dxa"/>
          </w:tcPr>
          <w:p w:rsidR="00187766" w:rsidRPr="005A3621" w:rsidRDefault="00187766" w:rsidP="00BE5FC1">
            <w:pPr>
              <w:pStyle w:val="afa"/>
              <w:rPr>
                <w:sz w:val="16"/>
                <w:szCs w:val="16"/>
              </w:rPr>
            </w:pPr>
          </w:p>
        </w:tc>
        <w:tc>
          <w:tcPr>
            <w:tcW w:w="900" w:type="dxa"/>
          </w:tcPr>
          <w:p w:rsidR="00187766" w:rsidRPr="005A3621" w:rsidRDefault="00187766" w:rsidP="00BE5FC1">
            <w:pPr>
              <w:pStyle w:val="afa"/>
              <w:rPr>
                <w:sz w:val="16"/>
                <w:szCs w:val="16"/>
              </w:rPr>
            </w:pPr>
          </w:p>
        </w:tc>
        <w:tc>
          <w:tcPr>
            <w:tcW w:w="850" w:type="dxa"/>
          </w:tcPr>
          <w:p w:rsidR="00187766" w:rsidRPr="005A3621" w:rsidRDefault="00187766" w:rsidP="00BE5FC1">
            <w:pPr>
              <w:pStyle w:val="afa"/>
              <w:rPr>
                <w:sz w:val="16"/>
                <w:szCs w:val="16"/>
              </w:rPr>
            </w:pPr>
          </w:p>
        </w:tc>
        <w:tc>
          <w:tcPr>
            <w:tcW w:w="944" w:type="dxa"/>
          </w:tcPr>
          <w:p w:rsidR="00187766" w:rsidRPr="005A3621" w:rsidRDefault="00187766" w:rsidP="00BE5FC1">
            <w:pPr>
              <w:pStyle w:val="afa"/>
              <w:rPr>
                <w:sz w:val="16"/>
                <w:szCs w:val="16"/>
              </w:rPr>
            </w:pPr>
          </w:p>
        </w:tc>
        <w:tc>
          <w:tcPr>
            <w:tcW w:w="851" w:type="dxa"/>
          </w:tcPr>
          <w:p w:rsidR="00187766" w:rsidRPr="005A3621" w:rsidRDefault="00187766" w:rsidP="00BE5FC1">
            <w:pPr>
              <w:pStyle w:val="afa"/>
              <w:rPr>
                <w:sz w:val="16"/>
                <w:szCs w:val="16"/>
              </w:rPr>
            </w:pPr>
          </w:p>
        </w:tc>
        <w:tc>
          <w:tcPr>
            <w:tcW w:w="660" w:type="dxa"/>
          </w:tcPr>
          <w:p w:rsidR="00187766" w:rsidRPr="005A3621" w:rsidRDefault="00187766" w:rsidP="00BE5FC1">
            <w:pPr>
              <w:pStyle w:val="afa"/>
              <w:rPr>
                <w:sz w:val="16"/>
                <w:szCs w:val="16"/>
              </w:rPr>
            </w:pPr>
          </w:p>
        </w:tc>
        <w:tc>
          <w:tcPr>
            <w:tcW w:w="863" w:type="dxa"/>
          </w:tcPr>
          <w:p w:rsidR="00187766" w:rsidRPr="005A3621" w:rsidRDefault="00187766" w:rsidP="00BE5FC1">
            <w:pPr>
              <w:pStyle w:val="afa"/>
              <w:rPr>
                <w:sz w:val="16"/>
                <w:szCs w:val="16"/>
              </w:rPr>
            </w:pPr>
          </w:p>
        </w:tc>
      </w:tr>
      <w:tr w:rsidR="00187766" w:rsidRPr="005A3621" w:rsidTr="00BE5FC1">
        <w:tc>
          <w:tcPr>
            <w:tcW w:w="817" w:type="dxa"/>
          </w:tcPr>
          <w:p w:rsidR="00187766" w:rsidRPr="005A3621" w:rsidRDefault="00187766" w:rsidP="00BE5FC1">
            <w:pPr>
              <w:pStyle w:val="afa"/>
              <w:jc w:val="center"/>
              <w:rPr>
                <w:sz w:val="16"/>
                <w:szCs w:val="16"/>
              </w:rPr>
            </w:pPr>
            <w:r w:rsidRPr="005A3621">
              <w:rPr>
                <w:sz w:val="16"/>
                <w:szCs w:val="16"/>
              </w:rPr>
              <w:t>...</w:t>
            </w:r>
          </w:p>
        </w:tc>
        <w:tc>
          <w:tcPr>
            <w:tcW w:w="2268" w:type="dxa"/>
          </w:tcPr>
          <w:p w:rsidR="00187766" w:rsidRPr="005A3621" w:rsidRDefault="00187766" w:rsidP="00BE5FC1">
            <w:pPr>
              <w:pStyle w:val="afd"/>
              <w:rPr>
                <w:sz w:val="16"/>
                <w:szCs w:val="16"/>
              </w:rPr>
            </w:pPr>
            <w:r w:rsidRPr="005A3621">
              <w:rPr>
                <w:sz w:val="16"/>
                <w:szCs w:val="16"/>
              </w:rPr>
              <w:t>...</w:t>
            </w:r>
          </w:p>
        </w:tc>
        <w:tc>
          <w:tcPr>
            <w:tcW w:w="840" w:type="dxa"/>
          </w:tcPr>
          <w:p w:rsidR="00187766" w:rsidRPr="005A3621" w:rsidRDefault="00187766" w:rsidP="00BE5FC1">
            <w:pPr>
              <w:pStyle w:val="afa"/>
              <w:rPr>
                <w:sz w:val="16"/>
                <w:szCs w:val="16"/>
              </w:rPr>
            </w:pPr>
          </w:p>
        </w:tc>
        <w:tc>
          <w:tcPr>
            <w:tcW w:w="890" w:type="dxa"/>
          </w:tcPr>
          <w:p w:rsidR="00187766" w:rsidRPr="005A3621" w:rsidRDefault="00187766" w:rsidP="00BE5FC1">
            <w:pPr>
              <w:pStyle w:val="afa"/>
              <w:rPr>
                <w:sz w:val="16"/>
                <w:szCs w:val="16"/>
              </w:rPr>
            </w:pPr>
          </w:p>
        </w:tc>
        <w:tc>
          <w:tcPr>
            <w:tcW w:w="900" w:type="dxa"/>
          </w:tcPr>
          <w:p w:rsidR="00187766" w:rsidRPr="005A3621" w:rsidRDefault="00187766" w:rsidP="00BE5FC1">
            <w:pPr>
              <w:pStyle w:val="afa"/>
              <w:rPr>
                <w:sz w:val="16"/>
                <w:szCs w:val="16"/>
              </w:rPr>
            </w:pPr>
          </w:p>
        </w:tc>
        <w:tc>
          <w:tcPr>
            <w:tcW w:w="850" w:type="dxa"/>
          </w:tcPr>
          <w:p w:rsidR="00187766" w:rsidRPr="005A3621" w:rsidRDefault="00187766" w:rsidP="00BE5FC1">
            <w:pPr>
              <w:pStyle w:val="afa"/>
              <w:rPr>
                <w:sz w:val="16"/>
                <w:szCs w:val="16"/>
              </w:rPr>
            </w:pPr>
          </w:p>
        </w:tc>
        <w:tc>
          <w:tcPr>
            <w:tcW w:w="944" w:type="dxa"/>
          </w:tcPr>
          <w:p w:rsidR="00187766" w:rsidRPr="005A3621" w:rsidRDefault="00187766" w:rsidP="00BE5FC1">
            <w:pPr>
              <w:pStyle w:val="afa"/>
              <w:rPr>
                <w:sz w:val="16"/>
                <w:szCs w:val="16"/>
              </w:rPr>
            </w:pPr>
          </w:p>
        </w:tc>
        <w:tc>
          <w:tcPr>
            <w:tcW w:w="851" w:type="dxa"/>
          </w:tcPr>
          <w:p w:rsidR="00187766" w:rsidRPr="005A3621" w:rsidRDefault="00187766" w:rsidP="00BE5FC1">
            <w:pPr>
              <w:pStyle w:val="afa"/>
              <w:rPr>
                <w:sz w:val="16"/>
                <w:szCs w:val="16"/>
              </w:rPr>
            </w:pPr>
          </w:p>
        </w:tc>
        <w:tc>
          <w:tcPr>
            <w:tcW w:w="660" w:type="dxa"/>
          </w:tcPr>
          <w:p w:rsidR="00187766" w:rsidRPr="005A3621" w:rsidRDefault="00187766" w:rsidP="00BE5FC1">
            <w:pPr>
              <w:pStyle w:val="afa"/>
              <w:rPr>
                <w:sz w:val="16"/>
                <w:szCs w:val="16"/>
              </w:rPr>
            </w:pPr>
          </w:p>
        </w:tc>
        <w:tc>
          <w:tcPr>
            <w:tcW w:w="863" w:type="dxa"/>
          </w:tcPr>
          <w:p w:rsidR="00187766" w:rsidRPr="005A3621" w:rsidRDefault="00187766" w:rsidP="00BE5FC1">
            <w:pPr>
              <w:pStyle w:val="afa"/>
              <w:rPr>
                <w:sz w:val="16"/>
                <w:szCs w:val="16"/>
              </w:rPr>
            </w:pPr>
          </w:p>
        </w:tc>
      </w:tr>
    </w:tbl>
    <w:p w:rsidR="00187766" w:rsidRPr="005A3621" w:rsidRDefault="00187766" w:rsidP="00187766">
      <w:pPr>
        <w:rPr>
          <w:rFonts w:ascii="Arial" w:hAnsi="Arial" w:cs="Arial"/>
          <w:sz w:val="16"/>
          <w:szCs w:val="16"/>
        </w:rPr>
      </w:pPr>
      <w:bookmarkStart w:id="56" w:name="sub_110011"/>
    </w:p>
    <w:p w:rsidR="00187766" w:rsidRPr="005A3621" w:rsidRDefault="00187766" w:rsidP="00187766">
      <w:pPr>
        <w:rPr>
          <w:rFonts w:ascii="Arial" w:hAnsi="Arial" w:cs="Arial"/>
          <w:sz w:val="16"/>
          <w:szCs w:val="16"/>
        </w:rPr>
      </w:pPr>
      <w:r w:rsidRPr="005A3621">
        <w:rPr>
          <w:rFonts w:ascii="Arial" w:hAnsi="Arial" w:cs="Arial"/>
          <w:sz w:val="16"/>
          <w:szCs w:val="16"/>
        </w:rPr>
        <w:t>________________________________________________________</w:t>
      </w:r>
    </w:p>
    <w:p w:rsidR="00187766" w:rsidRPr="005A3621" w:rsidRDefault="00187766" w:rsidP="00187766">
      <w:pPr>
        <w:ind w:firstLine="851"/>
        <w:rPr>
          <w:rFonts w:ascii="Arial" w:hAnsi="Arial" w:cs="Arial"/>
          <w:sz w:val="16"/>
          <w:szCs w:val="16"/>
        </w:rPr>
      </w:pPr>
      <w:r w:rsidRPr="005A3621">
        <w:rPr>
          <w:rFonts w:ascii="Arial" w:hAnsi="Arial" w:cs="Arial"/>
          <w:sz w:val="16"/>
          <w:szCs w:val="16"/>
          <w:vertAlign w:val="superscript"/>
        </w:rPr>
        <w:t>1</w:t>
      </w:r>
      <w:proofErr w:type="gramStart"/>
      <w:r w:rsidRPr="005A3621">
        <w:rPr>
          <w:rFonts w:ascii="Arial" w:hAnsi="Arial" w:cs="Arial"/>
          <w:sz w:val="16"/>
          <w:szCs w:val="16"/>
        </w:rPr>
        <w:t xml:space="preserve"> О</w:t>
      </w:r>
      <w:proofErr w:type="gramEnd"/>
      <w:r w:rsidRPr="005A3621">
        <w:rPr>
          <w:rFonts w:ascii="Arial" w:hAnsi="Arial" w:cs="Arial"/>
          <w:sz w:val="16"/>
          <w:szCs w:val="16"/>
        </w:rPr>
        <w:t>тмечается:</w:t>
      </w:r>
    </w:p>
    <w:bookmarkEnd w:id="56"/>
    <w:p w:rsidR="00187766" w:rsidRPr="005A3621" w:rsidRDefault="00187766" w:rsidP="00187766">
      <w:pPr>
        <w:ind w:firstLine="851"/>
        <w:rPr>
          <w:rFonts w:ascii="Arial" w:hAnsi="Arial" w:cs="Arial"/>
          <w:sz w:val="16"/>
          <w:szCs w:val="16"/>
        </w:rPr>
      </w:pPr>
      <w:r w:rsidRPr="005A3621">
        <w:rPr>
          <w:rFonts w:ascii="Arial" w:hAnsi="Arial" w:cs="Arial"/>
          <w:sz w:val="16"/>
          <w:szCs w:val="16"/>
        </w:rPr>
        <w:t>если целевой показатель определяется на основе данных государственного статистического наблюдения, присваивается статус «1» с указанием в сноске срока представления статистической информации;</w:t>
      </w:r>
    </w:p>
    <w:p w:rsidR="00187766" w:rsidRPr="005A3621" w:rsidRDefault="00187766" w:rsidP="00187766">
      <w:pPr>
        <w:ind w:firstLine="851"/>
        <w:rPr>
          <w:rFonts w:ascii="Arial" w:hAnsi="Arial" w:cs="Arial"/>
          <w:sz w:val="16"/>
          <w:szCs w:val="16"/>
        </w:rPr>
      </w:pPr>
      <w:r w:rsidRPr="005A3621">
        <w:rPr>
          <w:rFonts w:ascii="Arial" w:hAnsi="Arial" w:cs="Arial"/>
          <w:sz w:val="16"/>
          <w:szCs w:val="16"/>
        </w:rPr>
        <w:t>если целевой показатель рассчитывается по методике, утвержденной правовым актом Правительства Российской Федерации, федерального органа исполнительной власти (международной организации), главы администрации (губернатора) Краснодарского края, органа исполнительной власти Краснодарского края, Новокубанского городского поселения Новокубанского района присваивается статус «2» с указанием в сноске реквизитов соответствующего правового акта;</w:t>
      </w:r>
    </w:p>
    <w:p w:rsidR="00187766" w:rsidRPr="005A3621" w:rsidRDefault="00187766" w:rsidP="00187766">
      <w:pPr>
        <w:ind w:firstLine="851"/>
        <w:rPr>
          <w:rFonts w:ascii="Arial" w:hAnsi="Arial" w:cs="Arial"/>
          <w:sz w:val="16"/>
          <w:szCs w:val="16"/>
        </w:rPr>
      </w:pPr>
      <w:r w:rsidRPr="005A3621">
        <w:rPr>
          <w:rFonts w:ascii="Arial" w:hAnsi="Arial" w:cs="Arial"/>
          <w:sz w:val="16"/>
          <w:szCs w:val="16"/>
        </w:rPr>
        <w:t>если целевой показатель рассчитывается по методике, включенной в состав муниципальной программы, присваивается статус «3».</w:t>
      </w:r>
    </w:p>
    <w:p w:rsidR="00187766" w:rsidRPr="005A3621" w:rsidRDefault="00187766" w:rsidP="00187766">
      <w:pPr>
        <w:ind w:firstLine="851"/>
        <w:rPr>
          <w:rFonts w:ascii="Arial" w:hAnsi="Arial" w:cs="Arial"/>
          <w:sz w:val="16"/>
          <w:szCs w:val="16"/>
        </w:rPr>
      </w:pPr>
      <w:bookmarkStart w:id="57" w:name="sub_210011"/>
      <w:r w:rsidRPr="005A3621">
        <w:rPr>
          <w:rFonts w:ascii="Arial" w:hAnsi="Arial" w:cs="Arial"/>
          <w:sz w:val="16"/>
          <w:szCs w:val="16"/>
          <w:vertAlign w:val="superscript"/>
        </w:rPr>
        <w:t>2</w:t>
      </w:r>
      <w:r w:rsidRPr="005A3621">
        <w:rPr>
          <w:rFonts w:ascii="Arial" w:hAnsi="Arial" w:cs="Arial"/>
          <w:sz w:val="16"/>
          <w:szCs w:val="16"/>
        </w:rPr>
        <w:t xml:space="preserve"> Год, предшествующий году утверждения муниципальной программы.</w:t>
      </w:r>
    </w:p>
    <w:bookmarkEnd w:id="57"/>
    <w:p w:rsidR="00187766" w:rsidRPr="005A3621" w:rsidRDefault="00187766" w:rsidP="00187766">
      <w:pPr>
        <w:rPr>
          <w:rFonts w:ascii="Arial" w:hAnsi="Arial" w:cs="Arial"/>
          <w:sz w:val="16"/>
          <w:szCs w:val="16"/>
        </w:rPr>
      </w:pPr>
    </w:p>
    <w:p w:rsidR="00187766" w:rsidRPr="005A3621" w:rsidRDefault="00187766" w:rsidP="00187766">
      <w:pPr>
        <w:rPr>
          <w:rFonts w:ascii="Arial" w:hAnsi="Arial" w:cs="Arial"/>
          <w:sz w:val="16"/>
          <w:szCs w:val="16"/>
        </w:rPr>
      </w:pPr>
    </w:p>
    <w:p w:rsidR="00187766" w:rsidRPr="005A3621" w:rsidRDefault="00187766" w:rsidP="00187766">
      <w:pPr>
        <w:rPr>
          <w:rFonts w:ascii="Arial" w:hAnsi="Arial" w:cs="Arial"/>
          <w:sz w:val="16"/>
          <w:szCs w:val="16"/>
        </w:rPr>
      </w:pPr>
    </w:p>
    <w:p w:rsidR="00187766" w:rsidRPr="005A3621" w:rsidRDefault="00187766" w:rsidP="00187766">
      <w:pPr>
        <w:jc w:val="both"/>
        <w:rPr>
          <w:rFonts w:ascii="Arial" w:hAnsi="Arial" w:cs="Arial"/>
          <w:sz w:val="16"/>
          <w:szCs w:val="16"/>
        </w:rPr>
      </w:pPr>
      <w:r w:rsidRPr="005A3621">
        <w:rPr>
          <w:rFonts w:ascii="Arial" w:hAnsi="Arial" w:cs="Arial"/>
          <w:sz w:val="16"/>
          <w:szCs w:val="16"/>
        </w:rPr>
        <w:t xml:space="preserve">Начальник </w:t>
      </w:r>
      <w:proofErr w:type="spellStart"/>
      <w:r w:rsidRPr="005A3621">
        <w:rPr>
          <w:rFonts w:ascii="Arial" w:hAnsi="Arial" w:cs="Arial"/>
          <w:sz w:val="16"/>
          <w:szCs w:val="16"/>
        </w:rPr>
        <w:t>фининасово-экономического</w:t>
      </w:r>
      <w:proofErr w:type="spellEnd"/>
      <w:r w:rsidRPr="005A3621">
        <w:rPr>
          <w:rFonts w:ascii="Arial" w:hAnsi="Arial" w:cs="Arial"/>
          <w:sz w:val="16"/>
          <w:szCs w:val="16"/>
        </w:rPr>
        <w:t xml:space="preserve"> отдела</w:t>
      </w:r>
    </w:p>
    <w:p w:rsidR="00187766" w:rsidRPr="005A3621" w:rsidRDefault="00187766" w:rsidP="00187766">
      <w:pPr>
        <w:jc w:val="both"/>
        <w:rPr>
          <w:rFonts w:ascii="Arial" w:hAnsi="Arial" w:cs="Arial"/>
          <w:sz w:val="16"/>
          <w:szCs w:val="16"/>
        </w:rPr>
      </w:pPr>
      <w:r w:rsidRPr="005A3621">
        <w:rPr>
          <w:rFonts w:ascii="Arial" w:hAnsi="Arial" w:cs="Arial"/>
          <w:sz w:val="16"/>
          <w:szCs w:val="16"/>
        </w:rPr>
        <w:t xml:space="preserve">администрации Новокубанского </w:t>
      </w:r>
      <w:proofErr w:type="gramStart"/>
      <w:r w:rsidRPr="005A3621">
        <w:rPr>
          <w:rFonts w:ascii="Arial" w:hAnsi="Arial" w:cs="Arial"/>
          <w:sz w:val="16"/>
          <w:szCs w:val="16"/>
        </w:rPr>
        <w:t>городского</w:t>
      </w:r>
      <w:proofErr w:type="gramEnd"/>
    </w:p>
    <w:p w:rsidR="00187766" w:rsidRPr="005A3621" w:rsidRDefault="00187766" w:rsidP="00187766">
      <w:pPr>
        <w:tabs>
          <w:tab w:val="left" w:pos="7500"/>
        </w:tabs>
        <w:jc w:val="both"/>
        <w:rPr>
          <w:rFonts w:ascii="Arial" w:hAnsi="Arial" w:cs="Arial"/>
          <w:sz w:val="16"/>
          <w:szCs w:val="16"/>
        </w:rPr>
      </w:pPr>
      <w:r w:rsidRPr="005A3621">
        <w:rPr>
          <w:rFonts w:ascii="Arial" w:hAnsi="Arial" w:cs="Arial"/>
          <w:sz w:val="16"/>
          <w:szCs w:val="16"/>
        </w:rPr>
        <w:t>поселения Новокубанского района</w:t>
      </w:r>
      <w:r w:rsidRPr="005A3621">
        <w:rPr>
          <w:rFonts w:ascii="Arial" w:hAnsi="Arial" w:cs="Arial"/>
          <w:sz w:val="16"/>
          <w:szCs w:val="16"/>
        </w:rPr>
        <w:tab/>
        <w:t>О.А. Орешкина</w:t>
      </w:r>
    </w:p>
    <w:p w:rsidR="00187766" w:rsidRPr="005A3621" w:rsidRDefault="00187766" w:rsidP="00187766">
      <w:pPr>
        <w:rPr>
          <w:rFonts w:ascii="Arial" w:hAnsi="Arial" w:cs="Arial"/>
          <w:sz w:val="16"/>
          <w:szCs w:val="16"/>
        </w:rPr>
      </w:pPr>
    </w:p>
    <w:p w:rsidR="00187766" w:rsidRPr="005A3621" w:rsidRDefault="00187766" w:rsidP="00187766">
      <w:pPr>
        <w:rPr>
          <w:rFonts w:ascii="Arial" w:hAnsi="Arial" w:cs="Arial"/>
          <w:sz w:val="16"/>
          <w:szCs w:val="16"/>
        </w:rPr>
      </w:pPr>
    </w:p>
    <w:p w:rsidR="00187766" w:rsidRPr="005A3621" w:rsidRDefault="00187766" w:rsidP="00187766">
      <w:pPr>
        <w:rPr>
          <w:rFonts w:ascii="Arial" w:hAnsi="Arial" w:cs="Arial"/>
          <w:sz w:val="16"/>
          <w:szCs w:val="16"/>
        </w:rPr>
      </w:pPr>
    </w:p>
    <w:p w:rsidR="00187766" w:rsidRPr="005A3621" w:rsidRDefault="00187766" w:rsidP="00187766">
      <w:pPr>
        <w:rPr>
          <w:rFonts w:ascii="Arial" w:hAnsi="Arial" w:cs="Arial"/>
          <w:sz w:val="16"/>
          <w:szCs w:val="16"/>
        </w:rPr>
      </w:pPr>
    </w:p>
    <w:p w:rsidR="00187766" w:rsidRPr="005A3621" w:rsidRDefault="00187766" w:rsidP="00187766">
      <w:pPr>
        <w:rPr>
          <w:rFonts w:ascii="Arial" w:hAnsi="Arial" w:cs="Arial"/>
          <w:sz w:val="16"/>
          <w:szCs w:val="16"/>
        </w:rPr>
      </w:pPr>
    </w:p>
    <w:p w:rsidR="00187766" w:rsidRPr="005A3621" w:rsidRDefault="00187766" w:rsidP="00187766">
      <w:pPr>
        <w:rPr>
          <w:rFonts w:ascii="Arial" w:hAnsi="Arial" w:cs="Arial"/>
          <w:sz w:val="16"/>
          <w:szCs w:val="16"/>
        </w:rPr>
      </w:pPr>
    </w:p>
    <w:p w:rsidR="00187766" w:rsidRPr="005A3621" w:rsidRDefault="00187766" w:rsidP="00187766">
      <w:pPr>
        <w:rPr>
          <w:rFonts w:ascii="Arial" w:hAnsi="Arial" w:cs="Arial"/>
          <w:sz w:val="16"/>
          <w:szCs w:val="16"/>
        </w:rPr>
      </w:pPr>
    </w:p>
    <w:p w:rsidR="00187766" w:rsidRPr="005A3621" w:rsidRDefault="00187766" w:rsidP="00187766">
      <w:pPr>
        <w:rPr>
          <w:rFonts w:ascii="Arial" w:hAnsi="Arial" w:cs="Arial"/>
          <w:sz w:val="16"/>
          <w:szCs w:val="16"/>
        </w:rPr>
      </w:pPr>
    </w:p>
    <w:p w:rsidR="00187766" w:rsidRPr="005A3621" w:rsidRDefault="00187766" w:rsidP="00187766">
      <w:pPr>
        <w:rPr>
          <w:rFonts w:ascii="Arial" w:hAnsi="Arial" w:cs="Arial"/>
          <w:sz w:val="16"/>
          <w:szCs w:val="16"/>
        </w:rPr>
      </w:pPr>
    </w:p>
    <w:p w:rsidR="00187766" w:rsidRPr="005A3621" w:rsidRDefault="00187766" w:rsidP="00187766">
      <w:pPr>
        <w:rPr>
          <w:rFonts w:ascii="Arial" w:hAnsi="Arial" w:cs="Arial"/>
          <w:sz w:val="16"/>
          <w:szCs w:val="16"/>
        </w:rPr>
      </w:pPr>
    </w:p>
    <w:p w:rsidR="00187766" w:rsidRPr="005A3621" w:rsidRDefault="00187766" w:rsidP="00187766">
      <w:pPr>
        <w:rPr>
          <w:rFonts w:ascii="Arial" w:hAnsi="Arial" w:cs="Arial"/>
          <w:sz w:val="16"/>
          <w:szCs w:val="16"/>
        </w:rPr>
      </w:pPr>
    </w:p>
    <w:p w:rsidR="00187766" w:rsidRPr="005A3621" w:rsidRDefault="00187766" w:rsidP="00187766">
      <w:pPr>
        <w:rPr>
          <w:rFonts w:ascii="Arial" w:hAnsi="Arial" w:cs="Arial"/>
          <w:sz w:val="16"/>
          <w:szCs w:val="16"/>
        </w:rPr>
      </w:pPr>
    </w:p>
    <w:p w:rsidR="00187766" w:rsidRPr="005A3621" w:rsidRDefault="00187766" w:rsidP="00187766">
      <w:pPr>
        <w:rPr>
          <w:rFonts w:ascii="Arial" w:hAnsi="Arial" w:cs="Arial"/>
          <w:sz w:val="16"/>
          <w:szCs w:val="16"/>
        </w:rPr>
      </w:pPr>
    </w:p>
    <w:p w:rsidR="00187766" w:rsidRPr="005A3621" w:rsidRDefault="00187766" w:rsidP="00187766">
      <w:pPr>
        <w:rPr>
          <w:rFonts w:ascii="Arial" w:hAnsi="Arial" w:cs="Arial"/>
          <w:sz w:val="16"/>
          <w:szCs w:val="16"/>
        </w:rPr>
      </w:pPr>
    </w:p>
    <w:p w:rsidR="00187766" w:rsidRPr="005A3621" w:rsidRDefault="00187766" w:rsidP="00187766">
      <w:pPr>
        <w:rPr>
          <w:rFonts w:ascii="Arial" w:hAnsi="Arial" w:cs="Arial"/>
          <w:sz w:val="16"/>
          <w:szCs w:val="16"/>
        </w:rPr>
      </w:pPr>
    </w:p>
    <w:p w:rsidR="00187766" w:rsidRPr="005A3621" w:rsidRDefault="00187766" w:rsidP="00187766">
      <w:pPr>
        <w:rPr>
          <w:rFonts w:ascii="Arial" w:hAnsi="Arial" w:cs="Arial"/>
          <w:sz w:val="16"/>
          <w:szCs w:val="16"/>
        </w:rPr>
      </w:pPr>
    </w:p>
    <w:p w:rsidR="00187766" w:rsidRPr="005A3621" w:rsidRDefault="00187766" w:rsidP="00187766">
      <w:pPr>
        <w:rPr>
          <w:rFonts w:ascii="Arial" w:hAnsi="Arial" w:cs="Arial"/>
          <w:sz w:val="16"/>
          <w:szCs w:val="16"/>
        </w:rPr>
      </w:pPr>
    </w:p>
    <w:p w:rsidR="00187766" w:rsidRPr="005A3621" w:rsidRDefault="00187766" w:rsidP="00187766">
      <w:pPr>
        <w:rPr>
          <w:rFonts w:ascii="Arial" w:hAnsi="Arial" w:cs="Arial"/>
          <w:sz w:val="16"/>
          <w:szCs w:val="16"/>
        </w:rPr>
      </w:pPr>
    </w:p>
    <w:p w:rsidR="00187766" w:rsidRPr="005A3621" w:rsidRDefault="00187766" w:rsidP="00187766">
      <w:pPr>
        <w:rPr>
          <w:rFonts w:ascii="Arial" w:hAnsi="Arial" w:cs="Arial"/>
          <w:sz w:val="16"/>
          <w:szCs w:val="16"/>
        </w:rPr>
      </w:pPr>
    </w:p>
    <w:p w:rsidR="00187766" w:rsidRPr="005A3621" w:rsidRDefault="00187766" w:rsidP="00187766">
      <w:pPr>
        <w:rPr>
          <w:rFonts w:ascii="Arial" w:hAnsi="Arial" w:cs="Arial"/>
          <w:sz w:val="16"/>
          <w:szCs w:val="16"/>
        </w:rPr>
      </w:pPr>
    </w:p>
    <w:p w:rsidR="00187766" w:rsidRPr="005A3621" w:rsidRDefault="00187766" w:rsidP="00187766">
      <w:pPr>
        <w:rPr>
          <w:rFonts w:ascii="Arial" w:hAnsi="Arial" w:cs="Arial"/>
          <w:sz w:val="16"/>
          <w:szCs w:val="16"/>
        </w:rPr>
      </w:pPr>
    </w:p>
    <w:p w:rsidR="00187766" w:rsidRPr="005A3621" w:rsidRDefault="00187766" w:rsidP="00187766">
      <w:pPr>
        <w:rPr>
          <w:rFonts w:ascii="Arial" w:hAnsi="Arial" w:cs="Arial"/>
          <w:sz w:val="16"/>
          <w:szCs w:val="16"/>
        </w:rPr>
      </w:pPr>
    </w:p>
    <w:p w:rsidR="00187766" w:rsidRPr="005A3621" w:rsidRDefault="00187766" w:rsidP="00187766">
      <w:pPr>
        <w:rPr>
          <w:rFonts w:ascii="Arial" w:hAnsi="Arial" w:cs="Arial"/>
          <w:sz w:val="16"/>
          <w:szCs w:val="16"/>
        </w:rPr>
      </w:pPr>
    </w:p>
    <w:p w:rsidR="00187766" w:rsidRPr="005A3621" w:rsidRDefault="00187766" w:rsidP="00187766">
      <w:pPr>
        <w:rPr>
          <w:rFonts w:ascii="Arial" w:hAnsi="Arial" w:cs="Arial"/>
          <w:sz w:val="16"/>
          <w:szCs w:val="16"/>
        </w:rPr>
        <w:sectPr w:rsidR="00187766" w:rsidRPr="005A3621" w:rsidSect="001C5BBC">
          <w:headerReference w:type="default" r:id="rId16"/>
          <w:pgSz w:w="11900" w:h="16800"/>
          <w:pgMar w:top="568" w:right="567" w:bottom="1134" w:left="1701" w:header="720" w:footer="720" w:gutter="0"/>
          <w:cols w:space="720"/>
          <w:noEndnote/>
          <w:titlePg/>
          <w:docGrid w:linePitch="326"/>
        </w:sectPr>
      </w:pPr>
    </w:p>
    <w:p w:rsidR="00187766" w:rsidRPr="005A3621" w:rsidRDefault="00187766" w:rsidP="00187766">
      <w:pPr>
        <w:ind w:left="10490"/>
        <w:rPr>
          <w:rFonts w:ascii="Arial" w:hAnsi="Arial" w:cs="Arial"/>
          <w:sz w:val="16"/>
          <w:szCs w:val="16"/>
          <w:shd w:val="clear" w:color="auto" w:fill="FFFFFF"/>
        </w:rPr>
      </w:pPr>
      <w:r w:rsidRPr="005A3621">
        <w:rPr>
          <w:rFonts w:ascii="Arial" w:hAnsi="Arial" w:cs="Arial"/>
          <w:sz w:val="16"/>
          <w:szCs w:val="16"/>
          <w:shd w:val="clear" w:color="auto" w:fill="FFFFFF"/>
        </w:rPr>
        <w:lastRenderedPageBreak/>
        <w:t>Приложение № 3</w:t>
      </w:r>
      <w:r w:rsidRPr="005A3621">
        <w:rPr>
          <w:rFonts w:ascii="Arial" w:hAnsi="Arial" w:cs="Arial"/>
          <w:sz w:val="16"/>
          <w:szCs w:val="16"/>
          <w:shd w:val="clear" w:color="auto" w:fill="FFFFFF"/>
        </w:rPr>
        <w:br/>
        <w:t xml:space="preserve">к </w:t>
      </w:r>
      <w:hyperlink r:id="rId17" w:history="1">
        <w:proofErr w:type="gramStart"/>
        <w:r w:rsidRPr="005A3621">
          <w:rPr>
            <w:rFonts w:ascii="Arial" w:hAnsi="Arial" w:cs="Arial"/>
            <w:sz w:val="16"/>
            <w:szCs w:val="16"/>
            <w:shd w:val="clear" w:color="auto" w:fill="FFFFFF"/>
          </w:rPr>
          <w:t>Порядк</w:t>
        </w:r>
      </w:hyperlink>
      <w:r w:rsidRPr="005A3621">
        <w:rPr>
          <w:rFonts w:ascii="Arial" w:hAnsi="Arial" w:cs="Arial"/>
          <w:sz w:val="16"/>
          <w:szCs w:val="16"/>
          <w:shd w:val="clear" w:color="auto" w:fill="FFFFFF"/>
        </w:rPr>
        <w:t>у</w:t>
      </w:r>
      <w:proofErr w:type="gramEnd"/>
      <w:r w:rsidRPr="005A3621">
        <w:rPr>
          <w:rFonts w:ascii="Arial" w:hAnsi="Arial" w:cs="Arial"/>
          <w:sz w:val="16"/>
          <w:szCs w:val="16"/>
          <w:shd w:val="clear" w:color="auto" w:fill="FFFFFF"/>
        </w:rPr>
        <w:t xml:space="preserve"> принятия решения о разработке, формирования, реализации и оценки эффективности реализации муниципальных программ  Новокубанского городского поселения Новокубанского района</w:t>
      </w:r>
    </w:p>
    <w:p w:rsidR="00187766" w:rsidRPr="005A3621" w:rsidRDefault="00187766" w:rsidP="00187766">
      <w:pPr>
        <w:rPr>
          <w:rFonts w:ascii="Arial" w:hAnsi="Arial" w:cs="Arial"/>
          <w:sz w:val="16"/>
          <w:szCs w:val="16"/>
        </w:rPr>
      </w:pPr>
    </w:p>
    <w:tbl>
      <w:tblPr>
        <w:tblW w:w="15276" w:type="dxa"/>
        <w:tblBorders>
          <w:top w:val="single" w:sz="4" w:space="0" w:color="auto"/>
          <w:left w:val="single" w:sz="4" w:space="0" w:color="auto"/>
          <w:bottom w:val="single" w:sz="4" w:space="0" w:color="auto"/>
          <w:right w:val="single" w:sz="4" w:space="0" w:color="auto"/>
        </w:tblBorders>
        <w:tblLayout w:type="fixed"/>
        <w:tblLook w:val="0000"/>
      </w:tblPr>
      <w:tblGrid>
        <w:gridCol w:w="980"/>
        <w:gridCol w:w="1963"/>
        <w:gridCol w:w="1134"/>
        <w:gridCol w:w="1680"/>
        <w:gridCol w:w="872"/>
        <w:gridCol w:w="1031"/>
        <w:gridCol w:w="1276"/>
        <w:gridCol w:w="1276"/>
        <w:gridCol w:w="1134"/>
        <w:gridCol w:w="1520"/>
        <w:gridCol w:w="2410"/>
      </w:tblGrid>
      <w:tr w:rsidR="00187766" w:rsidRPr="005A3621" w:rsidTr="00BE5FC1">
        <w:tc>
          <w:tcPr>
            <w:tcW w:w="15276" w:type="dxa"/>
            <w:gridSpan w:val="11"/>
            <w:tcBorders>
              <w:top w:val="nil"/>
              <w:left w:val="nil"/>
              <w:bottom w:val="nil"/>
              <w:right w:val="nil"/>
            </w:tcBorders>
          </w:tcPr>
          <w:p w:rsidR="00187766" w:rsidRPr="005A3621" w:rsidRDefault="00187766" w:rsidP="00BE5FC1">
            <w:pPr>
              <w:pStyle w:val="4"/>
              <w:rPr>
                <w:rFonts w:ascii="Arial" w:hAnsi="Arial" w:cs="Arial"/>
                <w:sz w:val="16"/>
                <w:szCs w:val="16"/>
              </w:rPr>
            </w:pPr>
            <w:r w:rsidRPr="005A3621">
              <w:rPr>
                <w:rFonts w:ascii="Arial" w:hAnsi="Arial" w:cs="Arial"/>
                <w:sz w:val="16"/>
                <w:szCs w:val="16"/>
              </w:rPr>
              <w:t>ПЕРЕЧЕНЬ</w:t>
            </w:r>
            <w:r w:rsidRPr="005A3621">
              <w:rPr>
                <w:rFonts w:ascii="Arial" w:hAnsi="Arial" w:cs="Arial"/>
                <w:sz w:val="16"/>
                <w:szCs w:val="16"/>
              </w:rPr>
              <w:br/>
              <w:t>основных мероприятий муниципальной программы Новокубанского городского поселения Новокубанского района</w:t>
            </w:r>
          </w:p>
        </w:tc>
      </w:tr>
      <w:tr w:rsidR="00187766" w:rsidRPr="005A3621" w:rsidTr="00BE5FC1">
        <w:tc>
          <w:tcPr>
            <w:tcW w:w="15276" w:type="dxa"/>
            <w:gridSpan w:val="11"/>
            <w:tcBorders>
              <w:top w:val="nil"/>
              <w:left w:val="nil"/>
              <w:bottom w:val="nil"/>
              <w:right w:val="nil"/>
            </w:tcBorders>
          </w:tcPr>
          <w:p w:rsidR="00187766" w:rsidRPr="005A3621" w:rsidRDefault="00187766" w:rsidP="00BE5FC1">
            <w:pPr>
              <w:pStyle w:val="afa"/>
              <w:jc w:val="center"/>
              <w:rPr>
                <w:sz w:val="16"/>
                <w:szCs w:val="16"/>
              </w:rPr>
            </w:pPr>
            <w:r w:rsidRPr="005A3621">
              <w:rPr>
                <w:sz w:val="16"/>
                <w:szCs w:val="16"/>
              </w:rPr>
              <w:t>«___________________________________________________________________________________________________________»</w:t>
            </w:r>
          </w:p>
        </w:tc>
      </w:tr>
      <w:tr w:rsidR="00187766" w:rsidRPr="005A3621" w:rsidTr="00BE5FC1">
        <w:tc>
          <w:tcPr>
            <w:tcW w:w="15276" w:type="dxa"/>
            <w:gridSpan w:val="11"/>
            <w:tcBorders>
              <w:top w:val="nil"/>
              <w:left w:val="nil"/>
              <w:bottom w:val="nil"/>
              <w:right w:val="nil"/>
            </w:tcBorders>
          </w:tcPr>
          <w:p w:rsidR="00187766" w:rsidRPr="005A3621" w:rsidRDefault="00187766" w:rsidP="00BE5FC1">
            <w:pPr>
              <w:pStyle w:val="afa"/>
              <w:rPr>
                <w:sz w:val="16"/>
                <w:szCs w:val="16"/>
              </w:rPr>
            </w:pPr>
          </w:p>
        </w:tc>
      </w:tr>
      <w:tr w:rsidR="00187766" w:rsidRPr="005A3621" w:rsidTr="00BE5FC1">
        <w:tc>
          <w:tcPr>
            <w:tcW w:w="980" w:type="dxa"/>
            <w:vMerge w:val="restart"/>
            <w:tcBorders>
              <w:top w:val="single" w:sz="4" w:space="0" w:color="auto"/>
              <w:bottom w:val="single" w:sz="4" w:space="0" w:color="auto"/>
              <w:right w:val="single" w:sz="4" w:space="0" w:color="auto"/>
            </w:tcBorders>
          </w:tcPr>
          <w:p w:rsidR="00187766" w:rsidRPr="005A3621" w:rsidRDefault="00187766" w:rsidP="00BE5FC1">
            <w:pPr>
              <w:pStyle w:val="afa"/>
              <w:jc w:val="center"/>
              <w:rPr>
                <w:sz w:val="16"/>
                <w:szCs w:val="16"/>
              </w:rPr>
            </w:pPr>
            <w:r w:rsidRPr="005A3621">
              <w:rPr>
                <w:sz w:val="16"/>
                <w:szCs w:val="16"/>
              </w:rPr>
              <w:t>№</w:t>
            </w:r>
            <w:r w:rsidRPr="005A3621">
              <w:rPr>
                <w:sz w:val="16"/>
                <w:szCs w:val="16"/>
              </w:rPr>
              <w:br/>
            </w:r>
            <w:proofErr w:type="spellStart"/>
            <w:proofErr w:type="gramStart"/>
            <w:r w:rsidRPr="005A3621">
              <w:rPr>
                <w:sz w:val="16"/>
                <w:szCs w:val="16"/>
              </w:rPr>
              <w:t>п</w:t>
            </w:r>
            <w:proofErr w:type="spellEnd"/>
            <w:proofErr w:type="gramEnd"/>
            <w:r w:rsidRPr="005A3621">
              <w:rPr>
                <w:sz w:val="16"/>
                <w:szCs w:val="16"/>
              </w:rPr>
              <w:t>/</w:t>
            </w:r>
            <w:proofErr w:type="spellStart"/>
            <w:r w:rsidRPr="005A3621">
              <w:rPr>
                <w:sz w:val="16"/>
                <w:szCs w:val="16"/>
              </w:rPr>
              <w:t>п</w:t>
            </w:r>
            <w:proofErr w:type="spellEnd"/>
          </w:p>
        </w:tc>
        <w:tc>
          <w:tcPr>
            <w:tcW w:w="1963" w:type="dxa"/>
            <w:vMerge w:val="restart"/>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jc w:val="center"/>
              <w:rPr>
                <w:sz w:val="16"/>
                <w:szCs w:val="16"/>
              </w:rPr>
            </w:pPr>
            <w:r w:rsidRPr="005A3621">
              <w:rPr>
                <w:sz w:val="16"/>
                <w:szCs w:val="16"/>
              </w:rPr>
              <w:t>Наименование мероприятия</w:t>
            </w:r>
          </w:p>
        </w:tc>
        <w:tc>
          <w:tcPr>
            <w:tcW w:w="1134" w:type="dxa"/>
            <w:vMerge w:val="restart"/>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jc w:val="center"/>
              <w:rPr>
                <w:sz w:val="16"/>
                <w:szCs w:val="16"/>
              </w:rPr>
            </w:pPr>
            <w:r w:rsidRPr="005A3621">
              <w:rPr>
                <w:sz w:val="16"/>
                <w:szCs w:val="16"/>
              </w:rPr>
              <w:t xml:space="preserve">Статус </w:t>
            </w:r>
            <w:hyperlink w:anchor="sub_310011" w:history="1">
              <w:r w:rsidRPr="005A3621">
                <w:rPr>
                  <w:rStyle w:val="af4"/>
                  <w:rFonts w:cs="Arial"/>
                  <w:sz w:val="16"/>
                  <w:szCs w:val="16"/>
                  <w:vertAlign w:val="superscript"/>
                </w:rPr>
                <w:t>1</w:t>
              </w:r>
            </w:hyperlink>
          </w:p>
        </w:tc>
        <w:tc>
          <w:tcPr>
            <w:tcW w:w="1680" w:type="dxa"/>
            <w:vMerge w:val="restart"/>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jc w:val="center"/>
              <w:rPr>
                <w:sz w:val="16"/>
                <w:szCs w:val="16"/>
              </w:rPr>
            </w:pPr>
            <w:r w:rsidRPr="005A3621">
              <w:rPr>
                <w:sz w:val="16"/>
                <w:szCs w:val="16"/>
              </w:rPr>
              <w:t>Годы реализации</w:t>
            </w:r>
          </w:p>
        </w:tc>
        <w:tc>
          <w:tcPr>
            <w:tcW w:w="5589" w:type="dxa"/>
            <w:gridSpan w:val="5"/>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jc w:val="center"/>
              <w:rPr>
                <w:sz w:val="16"/>
                <w:szCs w:val="16"/>
              </w:rPr>
            </w:pPr>
            <w:r w:rsidRPr="005A3621">
              <w:rPr>
                <w:sz w:val="16"/>
                <w:szCs w:val="16"/>
              </w:rPr>
              <w:t>Объем финансирования, тыс. рублей</w:t>
            </w:r>
          </w:p>
        </w:tc>
        <w:tc>
          <w:tcPr>
            <w:tcW w:w="1520" w:type="dxa"/>
            <w:vMerge w:val="restart"/>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ind w:left="-108"/>
              <w:jc w:val="center"/>
              <w:rPr>
                <w:sz w:val="16"/>
                <w:szCs w:val="16"/>
              </w:rPr>
            </w:pPr>
            <w:r w:rsidRPr="005A3621">
              <w:rPr>
                <w:sz w:val="16"/>
                <w:szCs w:val="16"/>
              </w:rPr>
              <w:t>Непосредственный результат реализации мероприятия</w:t>
            </w:r>
          </w:p>
        </w:tc>
        <w:tc>
          <w:tcPr>
            <w:tcW w:w="2410" w:type="dxa"/>
            <w:vMerge w:val="restart"/>
            <w:tcBorders>
              <w:top w:val="single" w:sz="4" w:space="0" w:color="auto"/>
              <w:left w:val="single" w:sz="4" w:space="0" w:color="auto"/>
              <w:bottom w:val="single" w:sz="4" w:space="0" w:color="auto"/>
            </w:tcBorders>
          </w:tcPr>
          <w:p w:rsidR="00187766" w:rsidRPr="005A3621" w:rsidRDefault="00187766" w:rsidP="00BE5FC1">
            <w:pPr>
              <w:pStyle w:val="afa"/>
              <w:jc w:val="center"/>
              <w:rPr>
                <w:sz w:val="16"/>
                <w:szCs w:val="16"/>
              </w:rPr>
            </w:pPr>
            <w:r w:rsidRPr="005A3621">
              <w:rPr>
                <w:sz w:val="16"/>
                <w:szCs w:val="16"/>
              </w:rPr>
              <w:t>Муниципальный заказчик, главный распорядитель (распорядитель) бюджетных средств, исполнитель</w:t>
            </w:r>
          </w:p>
        </w:tc>
      </w:tr>
      <w:tr w:rsidR="00187766" w:rsidRPr="005A3621" w:rsidTr="00BE5FC1">
        <w:tc>
          <w:tcPr>
            <w:tcW w:w="980" w:type="dxa"/>
            <w:vMerge/>
            <w:tcBorders>
              <w:top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963" w:type="dxa"/>
            <w:vMerge/>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134" w:type="dxa"/>
            <w:vMerge/>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680" w:type="dxa"/>
            <w:vMerge/>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872" w:type="dxa"/>
            <w:vMerge w:val="restart"/>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jc w:val="center"/>
              <w:rPr>
                <w:sz w:val="16"/>
                <w:szCs w:val="16"/>
              </w:rPr>
            </w:pPr>
            <w:r w:rsidRPr="005A3621">
              <w:rPr>
                <w:sz w:val="16"/>
                <w:szCs w:val="16"/>
              </w:rPr>
              <w:t>всего</w:t>
            </w:r>
          </w:p>
        </w:tc>
        <w:tc>
          <w:tcPr>
            <w:tcW w:w="4717" w:type="dxa"/>
            <w:gridSpan w:val="4"/>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jc w:val="center"/>
              <w:rPr>
                <w:sz w:val="16"/>
                <w:szCs w:val="16"/>
              </w:rPr>
            </w:pPr>
            <w:r w:rsidRPr="005A3621">
              <w:rPr>
                <w:sz w:val="16"/>
                <w:szCs w:val="16"/>
              </w:rPr>
              <w:t>в разрезе источников финансирования</w:t>
            </w:r>
          </w:p>
        </w:tc>
        <w:tc>
          <w:tcPr>
            <w:tcW w:w="1520" w:type="dxa"/>
            <w:vMerge/>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2410" w:type="dxa"/>
            <w:vMerge/>
            <w:tcBorders>
              <w:top w:val="single" w:sz="4" w:space="0" w:color="auto"/>
              <w:left w:val="single" w:sz="4" w:space="0" w:color="auto"/>
              <w:bottom w:val="single" w:sz="4" w:space="0" w:color="auto"/>
            </w:tcBorders>
          </w:tcPr>
          <w:p w:rsidR="00187766" w:rsidRPr="005A3621" w:rsidRDefault="00187766" w:rsidP="00BE5FC1">
            <w:pPr>
              <w:pStyle w:val="afa"/>
              <w:rPr>
                <w:sz w:val="16"/>
                <w:szCs w:val="16"/>
              </w:rPr>
            </w:pPr>
          </w:p>
        </w:tc>
      </w:tr>
      <w:tr w:rsidR="00187766" w:rsidRPr="005A3621" w:rsidTr="00BE5FC1">
        <w:tc>
          <w:tcPr>
            <w:tcW w:w="980" w:type="dxa"/>
            <w:vMerge/>
            <w:tcBorders>
              <w:top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963" w:type="dxa"/>
            <w:vMerge/>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134" w:type="dxa"/>
            <w:vMerge/>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680" w:type="dxa"/>
            <w:vMerge/>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872" w:type="dxa"/>
            <w:vMerge/>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031"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jc w:val="center"/>
              <w:rPr>
                <w:sz w:val="16"/>
                <w:szCs w:val="16"/>
              </w:rPr>
            </w:pPr>
            <w:r w:rsidRPr="005A3621">
              <w:rPr>
                <w:sz w:val="16"/>
                <w:szCs w:val="16"/>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jc w:val="center"/>
              <w:rPr>
                <w:sz w:val="16"/>
                <w:szCs w:val="16"/>
              </w:rPr>
            </w:pPr>
            <w:r w:rsidRPr="005A3621">
              <w:rPr>
                <w:sz w:val="16"/>
                <w:szCs w:val="16"/>
              </w:rPr>
              <w:t>краевой бюджет</w:t>
            </w:r>
          </w:p>
        </w:tc>
        <w:tc>
          <w:tcPr>
            <w:tcW w:w="1276"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jc w:val="center"/>
              <w:rPr>
                <w:sz w:val="16"/>
                <w:szCs w:val="16"/>
              </w:rPr>
            </w:pPr>
            <w:r w:rsidRPr="005A3621">
              <w:rPr>
                <w:sz w:val="16"/>
                <w:szCs w:val="16"/>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jc w:val="center"/>
              <w:rPr>
                <w:sz w:val="16"/>
                <w:szCs w:val="16"/>
              </w:rPr>
            </w:pPr>
            <w:r w:rsidRPr="005A3621">
              <w:rPr>
                <w:sz w:val="16"/>
                <w:szCs w:val="16"/>
              </w:rPr>
              <w:t>внебюджетные источники</w:t>
            </w:r>
          </w:p>
        </w:tc>
        <w:tc>
          <w:tcPr>
            <w:tcW w:w="1520" w:type="dxa"/>
            <w:vMerge/>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2410" w:type="dxa"/>
            <w:vMerge/>
            <w:tcBorders>
              <w:top w:val="single" w:sz="4" w:space="0" w:color="auto"/>
              <w:left w:val="single" w:sz="4" w:space="0" w:color="auto"/>
              <w:bottom w:val="single" w:sz="4" w:space="0" w:color="auto"/>
            </w:tcBorders>
          </w:tcPr>
          <w:p w:rsidR="00187766" w:rsidRPr="005A3621" w:rsidRDefault="00187766" w:rsidP="00BE5FC1">
            <w:pPr>
              <w:pStyle w:val="afa"/>
              <w:rPr>
                <w:sz w:val="16"/>
                <w:szCs w:val="16"/>
              </w:rPr>
            </w:pPr>
          </w:p>
        </w:tc>
      </w:tr>
      <w:tr w:rsidR="00187766" w:rsidRPr="005A3621" w:rsidTr="00BE5FC1">
        <w:tc>
          <w:tcPr>
            <w:tcW w:w="980" w:type="dxa"/>
            <w:tcBorders>
              <w:top w:val="single" w:sz="4" w:space="0" w:color="auto"/>
              <w:bottom w:val="single" w:sz="4" w:space="0" w:color="auto"/>
              <w:right w:val="single" w:sz="4" w:space="0" w:color="auto"/>
            </w:tcBorders>
          </w:tcPr>
          <w:p w:rsidR="00187766" w:rsidRPr="005A3621" w:rsidRDefault="00187766" w:rsidP="00BE5FC1">
            <w:pPr>
              <w:pStyle w:val="afa"/>
              <w:jc w:val="center"/>
              <w:rPr>
                <w:sz w:val="16"/>
                <w:szCs w:val="16"/>
              </w:rPr>
            </w:pPr>
            <w:r w:rsidRPr="005A3621">
              <w:rPr>
                <w:sz w:val="16"/>
                <w:szCs w:val="16"/>
              </w:rPr>
              <w:t>1</w:t>
            </w:r>
          </w:p>
        </w:tc>
        <w:tc>
          <w:tcPr>
            <w:tcW w:w="1963"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jc w:val="center"/>
              <w:rPr>
                <w:sz w:val="16"/>
                <w:szCs w:val="16"/>
              </w:rPr>
            </w:pPr>
            <w:r w:rsidRPr="005A3621">
              <w:rPr>
                <w:sz w:val="16"/>
                <w:szCs w:val="16"/>
              </w:rPr>
              <w:t>2</w:t>
            </w:r>
          </w:p>
        </w:tc>
        <w:tc>
          <w:tcPr>
            <w:tcW w:w="1134"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jc w:val="center"/>
              <w:rPr>
                <w:sz w:val="16"/>
                <w:szCs w:val="16"/>
              </w:rPr>
            </w:pPr>
            <w:r w:rsidRPr="005A3621">
              <w:rPr>
                <w:sz w:val="16"/>
                <w:szCs w:val="16"/>
              </w:rPr>
              <w:t>3</w:t>
            </w:r>
          </w:p>
        </w:tc>
        <w:tc>
          <w:tcPr>
            <w:tcW w:w="1680"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jc w:val="center"/>
              <w:rPr>
                <w:sz w:val="16"/>
                <w:szCs w:val="16"/>
              </w:rPr>
            </w:pPr>
            <w:r w:rsidRPr="005A3621">
              <w:rPr>
                <w:sz w:val="16"/>
                <w:szCs w:val="16"/>
              </w:rPr>
              <w:t>4</w:t>
            </w:r>
          </w:p>
        </w:tc>
        <w:tc>
          <w:tcPr>
            <w:tcW w:w="872"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jc w:val="center"/>
              <w:rPr>
                <w:sz w:val="16"/>
                <w:szCs w:val="16"/>
              </w:rPr>
            </w:pPr>
            <w:r w:rsidRPr="005A3621">
              <w:rPr>
                <w:sz w:val="16"/>
                <w:szCs w:val="16"/>
              </w:rPr>
              <w:t>5</w:t>
            </w:r>
          </w:p>
        </w:tc>
        <w:tc>
          <w:tcPr>
            <w:tcW w:w="1031"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jc w:val="center"/>
              <w:rPr>
                <w:sz w:val="16"/>
                <w:szCs w:val="16"/>
              </w:rPr>
            </w:pPr>
            <w:r w:rsidRPr="005A3621">
              <w:rPr>
                <w:sz w:val="16"/>
                <w:szCs w:val="16"/>
              </w:rPr>
              <w:t>6</w:t>
            </w:r>
          </w:p>
        </w:tc>
        <w:tc>
          <w:tcPr>
            <w:tcW w:w="1276"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jc w:val="center"/>
              <w:rPr>
                <w:sz w:val="16"/>
                <w:szCs w:val="16"/>
              </w:rPr>
            </w:pPr>
            <w:r w:rsidRPr="005A3621">
              <w:rPr>
                <w:sz w:val="16"/>
                <w:szCs w:val="16"/>
              </w:rPr>
              <w:t>7</w:t>
            </w:r>
          </w:p>
        </w:tc>
        <w:tc>
          <w:tcPr>
            <w:tcW w:w="1276"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jc w:val="center"/>
              <w:rPr>
                <w:sz w:val="16"/>
                <w:szCs w:val="16"/>
              </w:rPr>
            </w:pPr>
            <w:r w:rsidRPr="005A3621">
              <w:rPr>
                <w:sz w:val="16"/>
                <w:szCs w:val="16"/>
              </w:rPr>
              <w:t>8</w:t>
            </w:r>
          </w:p>
        </w:tc>
        <w:tc>
          <w:tcPr>
            <w:tcW w:w="1134"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jc w:val="center"/>
              <w:rPr>
                <w:sz w:val="16"/>
                <w:szCs w:val="16"/>
              </w:rPr>
            </w:pPr>
            <w:r w:rsidRPr="005A3621">
              <w:rPr>
                <w:sz w:val="16"/>
                <w:szCs w:val="16"/>
              </w:rPr>
              <w:t>9</w:t>
            </w:r>
          </w:p>
        </w:tc>
        <w:tc>
          <w:tcPr>
            <w:tcW w:w="1520"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jc w:val="center"/>
              <w:rPr>
                <w:sz w:val="16"/>
                <w:szCs w:val="16"/>
              </w:rPr>
            </w:pPr>
            <w:r w:rsidRPr="005A3621">
              <w:rPr>
                <w:sz w:val="16"/>
                <w:szCs w:val="16"/>
              </w:rPr>
              <w:t>10</w:t>
            </w:r>
          </w:p>
        </w:tc>
        <w:tc>
          <w:tcPr>
            <w:tcW w:w="2410" w:type="dxa"/>
            <w:tcBorders>
              <w:top w:val="single" w:sz="4" w:space="0" w:color="auto"/>
              <w:left w:val="single" w:sz="4" w:space="0" w:color="auto"/>
              <w:bottom w:val="single" w:sz="4" w:space="0" w:color="auto"/>
            </w:tcBorders>
          </w:tcPr>
          <w:p w:rsidR="00187766" w:rsidRPr="005A3621" w:rsidRDefault="00187766" w:rsidP="00BE5FC1">
            <w:pPr>
              <w:pStyle w:val="afa"/>
              <w:jc w:val="center"/>
              <w:rPr>
                <w:sz w:val="16"/>
                <w:szCs w:val="16"/>
              </w:rPr>
            </w:pPr>
            <w:r w:rsidRPr="005A3621">
              <w:rPr>
                <w:sz w:val="16"/>
                <w:szCs w:val="16"/>
              </w:rPr>
              <w:t>11</w:t>
            </w:r>
          </w:p>
        </w:tc>
      </w:tr>
      <w:tr w:rsidR="00187766" w:rsidRPr="005A3621" w:rsidTr="00BE5FC1">
        <w:tc>
          <w:tcPr>
            <w:tcW w:w="980" w:type="dxa"/>
            <w:tcBorders>
              <w:top w:val="single" w:sz="4" w:space="0" w:color="auto"/>
              <w:bottom w:val="single" w:sz="4" w:space="0" w:color="auto"/>
              <w:right w:val="single" w:sz="4" w:space="0" w:color="auto"/>
            </w:tcBorders>
          </w:tcPr>
          <w:p w:rsidR="00187766" w:rsidRPr="005A3621" w:rsidRDefault="00187766" w:rsidP="00BE5FC1">
            <w:pPr>
              <w:pStyle w:val="afa"/>
              <w:jc w:val="center"/>
              <w:rPr>
                <w:sz w:val="16"/>
                <w:szCs w:val="16"/>
              </w:rPr>
            </w:pPr>
            <w:r w:rsidRPr="005A3621">
              <w:rPr>
                <w:sz w:val="16"/>
                <w:szCs w:val="16"/>
              </w:rPr>
              <w:t>1</w:t>
            </w:r>
          </w:p>
        </w:tc>
        <w:tc>
          <w:tcPr>
            <w:tcW w:w="1963"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d"/>
              <w:rPr>
                <w:sz w:val="16"/>
                <w:szCs w:val="16"/>
              </w:rPr>
            </w:pPr>
            <w:r w:rsidRPr="005A3621">
              <w:rPr>
                <w:sz w:val="16"/>
                <w:szCs w:val="16"/>
              </w:rPr>
              <w:t>Цель 1</w:t>
            </w:r>
          </w:p>
        </w:tc>
        <w:tc>
          <w:tcPr>
            <w:tcW w:w="1134"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1199" w:type="dxa"/>
            <w:gridSpan w:val="8"/>
            <w:tcBorders>
              <w:top w:val="single" w:sz="4" w:space="0" w:color="auto"/>
              <w:left w:val="single" w:sz="4" w:space="0" w:color="auto"/>
              <w:bottom w:val="single" w:sz="4" w:space="0" w:color="auto"/>
            </w:tcBorders>
          </w:tcPr>
          <w:p w:rsidR="00187766" w:rsidRPr="005A3621" w:rsidRDefault="00187766" w:rsidP="00BE5FC1">
            <w:pPr>
              <w:pStyle w:val="afa"/>
              <w:rPr>
                <w:sz w:val="16"/>
                <w:szCs w:val="16"/>
              </w:rPr>
            </w:pPr>
          </w:p>
        </w:tc>
      </w:tr>
      <w:tr w:rsidR="00187766" w:rsidRPr="005A3621" w:rsidTr="00BE5FC1">
        <w:tc>
          <w:tcPr>
            <w:tcW w:w="980" w:type="dxa"/>
            <w:tcBorders>
              <w:top w:val="single" w:sz="4" w:space="0" w:color="auto"/>
              <w:bottom w:val="single" w:sz="4" w:space="0" w:color="auto"/>
              <w:right w:val="single" w:sz="4" w:space="0" w:color="auto"/>
            </w:tcBorders>
          </w:tcPr>
          <w:p w:rsidR="00187766" w:rsidRPr="005A3621" w:rsidRDefault="00187766" w:rsidP="00BE5FC1">
            <w:pPr>
              <w:pStyle w:val="afa"/>
              <w:jc w:val="center"/>
              <w:rPr>
                <w:sz w:val="16"/>
                <w:szCs w:val="16"/>
              </w:rPr>
            </w:pPr>
            <w:r w:rsidRPr="005A3621">
              <w:rPr>
                <w:sz w:val="16"/>
                <w:szCs w:val="16"/>
              </w:rPr>
              <w:t>1.1</w:t>
            </w:r>
          </w:p>
        </w:tc>
        <w:tc>
          <w:tcPr>
            <w:tcW w:w="1963"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d"/>
              <w:rPr>
                <w:sz w:val="16"/>
                <w:szCs w:val="16"/>
              </w:rPr>
            </w:pPr>
            <w:r w:rsidRPr="005A3621">
              <w:rPr>
                <w:sz w:val="16"/>
                <w:szCs w:val="16"/>
              </w:rPr>
              <w:t>Задача 1.1</w:t>
            </w:r>
          </w:p>
        </w:tc>
        <w:tc>
          <w:tcPr>
            <w:tcW w:w="1134"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1199" w:type="dxa"/>
            <w:gridSpan w:val="8"/>
            <w:tcBorders>
              <w:top w:val="single" w:sz="4" w:space="0" w:color="auto"/>
              <w:left w:val="single" w:sz="4" w:space="0" w:color="auto"/>
              <w:bottom w:val="single" w:sz="4" w:space="0" w:color="auto"/>
            </w:tcBorders>
          </w:tcPr>
          <w:p w:rsidR="00187766" w:rsidRPr="005A3621" w:rsidRDefault="00187766" w:rsidP="00BE5FC1">
            <w:pPr>
              <w:pStyle w:val="afa"/>
              <w:rPr>
                <w:sz w:val="16"/>
                <w:szCs w:val="16"/>
              </w:rPr>
            </w:pPr>
          </w:p>
        </w:tc>
      </w:tr>
      <w:tr w:rsidR="00187766" w:rsidRPr="005A3621" w:rsidTr="00BE5FC1">
        <w:tc>
          <w:tcPr>
            <w:tcW w:w="980" w:type="dxa"/>
            <w:vMerge w:val="restart"/>
            <w:tcBorders>
              <w:top w:val="single" w:sz="4" w:space="0" w:color="auto"/>
              <w:bottom w:val="single" w:sz="4" w:space="0" w:color="auto"/>
              <w:right w:val="single" w:sz="4" w:space="0" w:color="auto"/>
            </w:tcBorders>
          </w:tcPr>
          <w:p w:rsidR="00187766" w:rsidRPr="005A3621" w:rsidRDefault="00187766" w:rsidP="00BE5FC1">
            <w:pPr>
              <w:pStyle w:val="afa"/>
              <w:jc w:val="center"/>
              <w:rPr>
                <w:sz w:val="16"/>
                <w:szCs w:val="16"/>
              </w:rPr>
            </w:pPr>
            <w:r w:rsidRPr="005A3621">
              <w:rPr>
                <w:sz w:val="16"/>
                <w:szCs w:val="16"/>
              </w:rPr>
              <w:t>1.1.1</w:t>
            </w:r>
          </w:p>
        </w:tc>
        <w:tc>
          <w:tcPr>
            <w:tcW w:w="1963" w:type="dxa"/>
            <w:vMerge w:val="restart"/>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d"/>
              <w:rPr>
                <w:sz w:val="16"/>
                <w:szCs w:val="16"/>
              </w:rPr>
            </w:pPr>
            <w:r w:rsidRPr="005A3621">
              <w:rPr>
                <w:sz w:val="16"/>
                <w:szCs w:val="16"/>
              </w:rPr>
              <w:t>Основное мероприятие 1.1.1</w:t>
            </w:r>
          </w:p>
        </w:tc>
        <w:tc>
          <w:tcPr>
            <w:tcW w:w="1134" w:type="dxa"/>
            <w:vMerge w:val="restart"/>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680"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d"/>
              <w:rPr>
                <w:sz w:val="16"/>
                <w:szCs w:val="16"/>
              </w:rPr>
            </w:pPr>
            <w:r w:rsidRPr="005A3621">
              <w:rPr>
                <w:sz w:val="16"/>
                <w:szCs w:val="16"/>
              </w:rPr>
              <w:t>1-й год</w:t>
            </w:r>
          </w:p>
        </w:tc>
        <w:tc>
          <w:tcPr>
            <w:tcW w:w="872"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031"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276"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276"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520"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2410" w:type="dxa"/>
            <w:vMerge w:val="restart"/>
            <w:tcBorders>
              <w:top w:val="single" w:sz="4" w:space="0" w:color="auto"/>
              <w:left w:val="single" w:sz="4" w:space="0" w:color="auto"/>
              <w:bottom w:val="single" w:sz="4" w:space="0" w:color="auto"/>
            </w:tcBorders>
          </w:tcPr>
          <w:p w:rsidR="00187766" w:rsidRPr="005A3621" w:rsidRDefault="00187766" w:rsidP="00BE5FC1">
            <w:pPr>
              <w:pStyle w:val="afa"/>
              <w:rPr>
                <w:sz w:val="16"/>
                <w:szCs w:val="16"/>
              </w:rPr>
            </w:pPr>
          </w:p>
        </w:tc>
      </w:tr>
      <w:tr w:rsidR="00187766" w:rsidRPr="005A3621" w:rsidTr="00BE5FC1">
        <w:tc>
          <w:tcPr>
            <w:tcW w:w="980" w:type="dxa"/>
            <w:vMerge/>
            <w:tcBorders>
              <w:top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963" w:type="dxa"/>
            <w:vMerge/>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134" w:type="dxa"/>
            <w:vMerge/>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680"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d"/>
              <w:rPr>
                <w:sz w:val="16"/>
                <w:szCs w:val="16"/>
              </w:rPr>
            </w:pPr>
            <w:r w:rsidRPr="005A3621">
              <w:rPr>
                <w:sz w:val="16"/>
                <w:szCs w:val="16"/>
              </w:rPr>
              <w:t>2-й год</w:t>
            </w:r>
          </w:p>
        </w:tc>
        <w:tc>
          <w:tcPr>
            <w:tcW w:w="872"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031"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276"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276"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520"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2410" w:type="dxa"/>
            <w:vMerge/>
            <w:tcBorders>
              <w:top w:val="single" w:sz="4" w:space="0" w:color="auto"/>
              <w:left w:val="single" w:sz="4" w:space="0" w:color="auto"/>
              <w:bottom w:val="single" w:sz="4" w:space="0" w:color="auto"/>
            </w:tcBorders>
          </w:tcPr>
          <w:p w:rsidR="00187766" w:rsidRPr="005A3621" w:rsidRDefault="00187766" w:rsidP="00BE5FC1">
            <w:pPr>
              <w:pStyle w:val="afa"/>
              <w:rPr>
                <w:sz w:val="16"/>
                <w:szCs w:val="16"/>
              </w:rPr>
            </w:pPr>
          </w:p>
        </w:tc>
      </w:tr>
      <w:tr w:rsidR="00187766" w:rsidRPr="005A3621" w:rsidTr="00BE5FC1">
        <w:tc>
          <w:tcPr>
            <w:tcW w:w="980" w:type="dxa"/>
            <w:vMerge/>
            <w:tcBorders>
              <w:top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963" w:type="dxa"/>
            <w:vMerge/>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134" w:type="dxa"/>
            <w:vMerge/>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680"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d"/>
              <w:rPr>
                <w:sz w:val="16"/>
                <w:szCs w:val="16"/>
              </w:rPr>
            </w:pPr>
            <w:r w:rsidRPr="005A3621">
              <w:rPr>
                <w:sz w:val="16"/>
                <w:szCs w:val="16"/>
              </w:rPr>
              <w:t>...</w:t>
            </w:r>
          </w:p>
        </w:tc>
        <w:tc>
          <w:tcPr>
            <w:tcW w:w="872"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031"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276"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276"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520"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2410" w:type="dxa"/>
            <w:vMerge/>
            <w:tcBorders>
              <w:top w:val="single" w:sz="4" w:space="0" w:color="auto"/>
              <w:left w:val="single" w:sz="4" w:space="0" w:color="auto"/>
              <w:bottom w:val="single" w:sz="4" w:space="0" w:color="auto"/>
            </w:tcBorders>
          </w:tcPr>
          <w:p w:rsidR="00187766" w:rsidRPr="005A3621" w:rsidRDefault="00187766" w:rsidP="00BE5FC1">
            <w:pPr>
              <w:pStyle w:val="afa"/>
              <w:rPr>
                <w:sz w:val="16"/>
                <w:szCs w:val="16"/>
              </w:rPr>
            </w:pPr>
          </w:p>
        </w:tc>
      </w:tr>
      <w:tr w:rsidR="00187766" w:rsidRPr="005A3621" w:rsidTr="00BE5FC1">
        <w:tc>
          <w:tcPr>
            <w:tcW w:w="980" w:type="dxa"/>
            <w:vMerge/>
            <w:tcBorders>
              <w:top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963" w:type="dxa"/>
            <w:vMerge/>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134" w:type="dxa"/>
            <w:vMerge/>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680"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d"/>
              <w:rPr>
                <w:sz w:val="16"/>
                <w:szCs w:val="16"/>
              </w:rPr>
            </w:pPr>
            <w:r w:rsidRPr="005A3621">
              <w:rPr>
                <w:sz w:val="16"/>
                <w:szCs w:val="16"/>
              </w:rPr>
              <w:t>№-</w:t>
            </w:r>
            <w:proofErr w:type="spellStart"/>
            <w:r w:rsidRPr="005A3621">
              <w:rPr>
                <w:sz w:val="16"/>
                <w:szCs w:val="16"/>
              </w:rPr>
              <w:t>й</w:t>
            </w:r>
            <w:proofErr w:type="spellEnd"/>
            <w:r w:rsidRPr="005A3621">
              <w:rPr>
                <w:sz w:val="16"/>
                <w:szCs w:val="16"/>
              </w:rPr>
              <w:t xml:space="preserve"> год</w:t>
            </w:r>
          </w:p>
        </w:tc>
        <w:tc>
          <w:tcPr>
            <w:tcW w:w="872"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031"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276"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276"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520"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2410" w:type="dxa"/>
            <w:vMerge/>
            <w:tcBorders>
              <w:top w:val="single" w:sz="4" w:space="0" w:color="auto"/>
              <w:left w:val="single" w:sz="4" w:space="0" w:color="auto"/>
              <w:bottom w:val="single" w:sz="4" w:space="0" w:color="auto"/>
            </w:tcBorders>
          </w:tcPr>
          <w:p w:rsidR="00187766" w:rsidRPr="005A3621" w:rsidRDefault="00187766" w:rsidP="00BE5FC1">
            <w:pPr>
              <w:pStyle w:val="afa"/>
              <w:rPr>
                <w:sz w:val="16"/>
                <w:szCs w:val="16"/>
              </w:rPr>
            </w:pPr>
          </w:p>
        </w:tc>
      </w:tr>
      <w:tr w:rsidR="00187766" w:rsidRPr="005A3621" w:rsidTr="00BE5FC1">
        <w:tc>
          <w:tcPr>
            <w:tcW w:w="980" w:type="dxa"/>
            <w:vMerge/>
            <w:tcBorders>
              <w:top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963" w:type="dxa"/>
            <w:vMerge/>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134" w:type="dxa"/>
            <w:vMerge/>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680"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d"/>
              <w:rPr>
                <w:sz w:val="16"/>
                <w:szCs w:val="16"/>
              </w:rPr>
            </w:pPr>
            <w:r w:rsidRPr="005A3621">
              <w:rPr>
                <w:sz w:val="16"/>
                <w:szCs w:val="16"/>
              </w:rPr>
              <w:t>всего</w:t>
            </w:r>
          </w:p>
        </w:tc>
        <w:tc>
          <w:tcPr>
            <w:tcW w:w="872"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031"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276"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276"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520"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jc w:val="center"/>
              <w:rPr>
                <w:sz w:val="16"/>
                <w:szCs w:val="16"/>
              </w:rPr>
            </w:pPr>
            <w:r w:rsidRPr="005A3621">
              <w:rPr>
                <w:sz w:val="16"/>
                <w:szCs w:val="16"/>
              </w:rPr>
              <w:t>Х</w:t>
            </w:r>
          </w:p>
        </w:tc>
        <w:tc>
          <w:tcPr>
            <w:tcW w:w="2410" w:type="dxa"/>
            <w:vMerge/>
            <w:tcBorders>
              <w:top w:val="single" w:sz="4" w:space="0" w:color="auto"/>
              <w:left w:val="single" w:sz="4" w:space="0" w:color="auto"/>
              <w:bottom w:val="single" w:sz="4" w:space="0" w:color="auto"/>
            </w:tcBorders>
          </w:tcPr>
          <w:p w:rsidR="00187766" w:rsidRPr="005A3621" w:rsidRDefault="00187766" w:rsidP="00BE5FC1">
            <w:pPr>
              <w:pStyle w:val="afa"/>
              <w:rPr>
                <w:sz w:val="16"/>
                <w:szCs w:val="16"/>
              </w:rPr>
            </w:pPr>
          </w:p>
        </w:tc>
      </w:tr>
      <w:tr w:rsidR="00187766" w:rsidRPr="005A3621" w:rsidTr="00BE5FC1">
        <w:tc>
          <w:tcPr>
            <w:tcW w:w="980" w:type="dxa"/>
            <w:tcBorders>
              <w:top w:val="single" w:sz="4" w:space="0" w:color="auto"/>
              <w:bottom w:val="single" w:sz="4" w:space="0" w:color="auto"/>
              <w:right w:val="single" w:sz="4" w:space="0" w:color="auto"/>
            </w:tcBorders>
          </w:tcPr>
          <w:p w:rsidR="00187766" w:rsidRPr="005A3621" w:rsidRDefault="00187766" w:rsidP="00BE5FC1">
            <w:pPr>
              <w:pStyle w:val="afa"/>
              <w:jc w:val="center"/>
              <w:rPr>
                <w:sz w:val="16"/>
                <w:szCs w:val="16"/>
              </w:rPr>
            </w:pPr>
            <w:r w:rsidRPr="005A3621">
              <w:rPr>
                <w:sz w:val="16"/>
                <w:szCs w:val="16"/>
              </w:rPr>
              <w:t>1.1...</w:t>
            </w:r>
          </w:p>
        </w:tc>
        <w:tc>
          <w:tcPr>
            <w:tcW w:w="1963"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d"/>
              <w:rPr>
                <w:sz w:val="16"/>
                <w:szCs w:val="16"/>
              </w:rPr>
            </w:pPr>
            <w:r w:rsidRPr="005A3621">
              <w:rPr>
                <w:sz w:val="16"/>
                <w:szCs w:val="16"/>
              </w:rPr>
              <w:t>.................</w:t>
            </w:r>
          </w:p>
        </w:tc>
        <w:tc>
          <w:tcPr>
            <w:tcW w:w="1134"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680"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872"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031"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276"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276"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520"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2410" w:type="dxa"/>
            <w:tcBorders>
              <w:top w:val="single" w:sz="4" w:space="0" w:color="auto"/>
              <w:left w:val="single" w:sz="4" w:space="0" w:color="auto"/>
              <w:bottom w:val="single" w:sz="4" w:space="0" w:color="auto"/>
            </w:tcBorders>
          </w:tcPr>
          <w:p w:rsidR="00187766" w:rsidRPr="005A3621" w:rsidRDefault="00187766" w:rsidP="00BE5FC1">
            <w:pPr>
              <w:pStyle w:val="afa"/>
              <w:rPr>
                <w:sz w:val="16"/>
                <w:szCs w:val="16"/>
              </w:rPr>
            </w:pPr>
          </w:p>
        </w:tc>
      </w:tr>
      <w:tr w:rsidR="00187766" w:rsidRPr="005A3621" w:rsidTr="00BE5FC1">
        <w:tc>
          <w:tcPr>
            <w:tcW w:w="980" w:type="dxa"/>
            <w:tcBorders>
              <w:top w:val="single" w:sz="4" w:space="0" w:color="auto"/>
              <w:bottom w:val="single" w:sz="4" w:space="0" w:color="auto"/>
              <w:right w:val="single" w:sz="4" w:space="0" w:color="auto"/>
            </w:tcBorders>
          </w:tcPr>
          <w:p w:rsidR="00187766" w:rsidRPr="005A3621" w:rsidRDefault="00187766" w:rsidP="00BE5FC1">
            <w:pPr>
              <w:pStyle w:val="afa"/>
              <w:jc w:val="center"/>
              <w:rPr>
                <w:sz w:val="16"/>
                <w:szCs w:val="16"/>
              </w:rPr>
            </w:pPr>
            <w:r w:rsidRPr="005A3621">
              <w:rPr>
                <w:sz w:val="16"/>
                <w:szCs w:val="16"/>
              </w:rPr>
              <w:t>1.2</w:t>
            </w:r>
          </w:p>
        </w:tc>
        <w:tc>
          <w:tcPr>
            <w:tcW w:w="1963"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d"/>
              <w:rPr>
                <w:sz w:val="16"/>
                <w:szCs w:val="16"/>
              </w:rPr>
            </w:pPr>
            <w:r w:rsidRPr="005A3621">
              <w:rPr>
                <w:sz w:val="16"/>
                <w:szCs w:val="16"/>
              </w:rPr>
              <w:t>Задача 1.2</w:t>
            </w:r>
          </w:p>
        </w:tc>
        <w:tc>
          <w:tcPr>
            <w:tcW w:w="12333" w:type="dxa"/>
            <w:gridSpan w:val="9"/>
            <w:tcBorders>
              <w:top w:val="single" w:sz="4" w:space="0" w:color="auto"/>
              <w:left w:val="single" w:sz="4" w:space="0" w:color="auto"/>
              <w:bottom w:val="single" w:sz="4" w:space="0" w:color="auto"/>
            </w:tcBorders>
          </w:tcPr>
          <w:p w:rsidR="00187766" w:rsidRPr="005A3621" w:rsidRDefault="00187766" w:rsidP="00BE5FC1">
            <w:pPr>
              <w:pStyle w:val="afa"/>
              <w:rPr>
                <w:sz w:val="16"/>
                <w:szCs w:val="16"/>
              </w:rPr>
            </w:pPr>
          </w:p>
        </w:tc>
      </w:tr>
      <w:tr w:rsidR="00187766" w:rsidRPr="005A3621" w:rsidTr="00BE5FC1">
        <w:tc>
          <w:tcPr>
            <w:tcW w:w="980" w:type="dxa"/>
            <w:tcBorders>
              <w:top w:val="single" w:sz="4" w:space="0" w:color="auto"/>
              <w:bottom w:val="single" w:sz="4" w:space="0" w:color="auto"/>
              <w:right w:val="single" w:sz="4" w:space="0" w:color="auto"/>
            </w:tcBorders>
          </w:tcPr>
          <w:p w:rsidR="00187766" w:rsidRPr="005A3621" w:rsidRDefault="00187766" w:rsidP="00BE5FC1">
            <w:pPr>
              <w:pStyle w:val="afa"/>
              <w:jc w:val="center"/>
              <w:rPr>
                <w:sz w:val="16"/>
                <w:szCs w:val="16"/>
              </w:rPr>
            </w:pPr>
            <w:r w:rsidRPr="005A3621">
              <w:rPr>
                <w:sz w:val="16"/>
                <w:szCs w:val="16"/>
              </w:rPr>
              <w:t>...</w:t>
            </w:r>
          </w:p>
        </w:tc>
        <w:tc>
          <w:tcPr>
            <w:tcW w:w="1963"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d"/>
              <w:rPr>
                <w:sz w:val="16"/>
                <w:szCs w:val="16"/>
              </w:rPr>
            </w:pPr>
            <w:r w:rsidRPr="005A3621">
              <w:rPr>
                <w:sz w:val="16"/>
                <w:szCs w:val="16"/>
              </w:rPr>
              <w:t>.................</w:t>
            </w:r>
          </w:p>
        </w:tc>
        <w:tc>
          <w:tcPr>
            <w:tcW w:w="1134"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680"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872"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031"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276"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276"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520"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2410" w:type="dxa"/>
            <w:tcBorders>
              <w:top w:val="single" w:sz="4" w:space="0" w:color="auto"/>
              <w:left w:val="single" w:sz="4" w:space="0" w:color="auto"/>
              <w:bottom w:val="single" w:sz="4" w:space="0" w:color="auto"/>
            </w:tcBorders>
          </w:tcPr>
          <w:p w:rsidR="00187766" w:rsidRPr="005A3621" w:rsidRDefault="00187766" w:rsidP="00BE5FC1">
            <w:pPr>
              <w:pStyle w:val="afa"/>
              <w:rPr>
                <w:sz w:val="16"/>
                <w:szCs w:val="16"/>
              </w:rPr>
            </w:pPr>
          </w:p>
        </w:tc>
      </w:tr>
      <w:tr w:rsidR="00187766" w:rsidRPr="005A3621" w:rsidTr="00BE5FC1">
        <w:tc>
          <w:tcPr>
            <w:tcW w:w="980" w:type="dxa"/>
            <w:tcBorders>
              <w:top w:val="single" w:sz="4" w:space="0" w:color="auto"/>
              <w:bottom w:val="single" w:sz="4" w:space="0" w:color="auto"/>
              <w:right w:val="single" w:sz="4" w:space="0" w:color="auto"/>
            </w:tcBorders>
          </w:tcPr>
          <w:p w:rsidR="00187766" w:rsidRPr="005A3621" w:rsidRDefault="00187766" w:rsidP="00BE5FC1">
            <w:pPr>
              <w:pStyle w:val="afa"/>
              <w:jc w:val="center"/>
              <w:rPr>
                <w:sz w:val="16"/>
                <w:szCs w:val="16"/>
              </w:rPr>
            </w:pPr>
            <w:r w:rsidRPr="005A3621">
              <w:rPr>
                <w:sz w:val="16"/>
                <w:szCs w:val="16"/>
              </w:rPr>
              <w:t>2</w:t>
            </w:r>
          </w:p>
        </w:tc>
        <w:tc>
          <w:tcPr>
            <w:tcW w:w="1963"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d"/>
              <w:rPr>
                <w:sz w:val="16"/>
                <w:szCs w:val="16"/>
              </w:rPr>
            </w:pPr>
            <w:r w:rsidRPr="005A3621">
              <w:rPr>
                <w:sz w:val="16"/>
                <w:szCs w:val="16"/>
              </w:rPr>
              <w:t>Цель 2</w:t>
            </w:r>
          </w:p>
        </w:tc>
        <w:tc>
          <w:tcPr>
            <w:tcW w:w="12333" w:type="dxa"/>
            <w:gridSpan w:val="9"/>
            <w:tcBorders>
              <w:top w:val="single" w:sz="4" w:space="0" w:color="auto"/>
              <w:left w:val="single" w:sz="4" w:space="0" w:color="auto"/>
              <w:bottom w:val="single" w:sz="4" w:space="0" w:color="auto"/>
            </w:tcBorders>
          </w:tcPr>
          <w:p w:rsidR="00187766" w:rsidRPr="005A3621" w:rsidRDefault="00187766" w:rsidP="00BE5FC1">
            <w:pPr>
              <w:pStyle w:val="afa"/>
              <w:rPr>
                <w:sz w:val="16"/>
                <w:szCs w:val="16"/>
              </w:rPr>
            </w:pPr>
          </w:p>
        </w:tc>
      </w:tr>
      <w:tr w:rsidR="00187766" w:rsidRPr="005A3621" w:rsidTr="00BE5FC1">
        <w:tc>
          <w:tcPr>
            <w:tcW w:w="980" w:type="dxa"/>
            <w:tcBorders>
              <w:top w:val="single" w:sz="4" w:space="0" w:color="auto"/>
              <w:bottom w:val="single" w:sz="4" w:space="0" w:color="auto"/>
              <w:right w:val="single" w:sz="4" w:space="0" w:color="auto"/>
            </w:tcBorders>
          </w:tcPr>
          <w:p w:rsidR="00187766" w:rsidRPr="005A3621" w:rsidRDefault="00187766" w:rsidP="00BE5FC1">
            <w:pPr>
              <w:pStyle w:val="afa"/>
              <w:jc w:val="center"/>
              <w:rPr>
                <w:sz w:val="16"/>
                <w:szCs w:val="16"/>
              </w:rPr>
            </w:pPr>
            <w:r w:rsidRPr="005A3621">
              <w:rPr>
                <w:sz w:val="16"/>
                <w:szCs w:val="16"/>
              </w:rPr>
              <w:t>2.1</w:t>
            </w:r>
          </w:p>
        </w:tc>
        <w:tc>
          <w:tcPr>
            <w:tcW w:w="1963"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d"/>
              <w:rPr>
                <w:sz w:val="16"/>
                <w:szCs w:val="16"/>
              </w:rPr>
            </w:pPr>
            <w:r w:rsidRPr="005A3621">
              <w:rPr>
                <w:sz w:val="16"/>
                <w:szCs w:val="16"/>
              </w:rPr>
              <w:t>Задача 2.1</w:t>
            </w:r>
          </w:p>
        </w:tc>
        <w:tc>
          <w:tcPr>
            <w:tcW w:w="12333" w:type="dxa"/>
            <w:gridSpan w:val="9"/>
            <w:tcBorders>
              <w:top w:val="single" w:sz="4" w:space="0" w:color="auto"/>
              <w:left w:val="single" w:sz="4" w:space="0" w:color="auto"/>
              <w:bottom w:val="single" w:sz="4" w:space="0" w:color="auto"/>
            </w:tcBorders>
          </w:tcPr>
          <w:p w:rsidR="00187766" w:rsidRPr="005A3621" w:rsidRDefault="00187766" w:rsidP="00BE5FC1">
            <w:pPr>
              <w:pStyle w:val="afa"/>
              <w:rPr>
                <w:sz w:val="16"/>
                <w:szCs w:val="16"/>
              </w:rPr>
            </w:pPr>
          </w:p>
        </w:tc>
      </w:tr>
      <w:tr w:rsidR="00187766" w:rsidRPr="005A3621" w:rsidTr="00BE5FC1">
        <w:tc>
          <w:tcPr>
            <w:tcW w:w="980" w:type="dxa"/>
            <w:vMerge w:val="restart"/>
            <w:tcBorders>
              <w:top w:val="single" w:sz="4" w:space="0" w:color="auto"/>
              <w:bottom w:val="single" w:sz="4" w:space="0" w:color="auto"/>
              <w:right w:val="single" w:sz="4" w:space="0" w:color="auto"/>
            </w:tcBorders>
          </w:tcPr>
          <w:p w:rsidR="00187766" w:rsidRPr="005A3621" w:rsidRDefault="00187766" w:rsidP="00BE5FC1">
            <w:pPr>
              <w:pStyle w:val="afa"/>
              <w:jc w:val="center"/>
              <w:rPr>
                <w:sz w:val="16"/>
                <w:szCs w:val="16"/>
              </w:rPr>
            </w:pPr>
            <w:r w:rsidRPr="005A3621">
              <w:rPr>
                <w:sz w:val="16"/>
                <w:szCs w:val="16"/>
              </w:rPr>
              <w:t>2.1.1</w:t>
            </w:r>
          </w:p>
        </w:tc>
        <w:tc>
          <w:tcPr>
            <w:tcW w:w="1963" w:type="dxa"/>
            <w:vMerge w:val="restart"/>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d"/>
              <w:rPr>
                <w:sz w:val="16"/>
                <w:szCs w:val="16"/>
              </w:rPr>
            </w:pPr>
            <w:r w:rsidRPr="005A3621">
              <w:rPr>
                <w:sz w:val="16"/>
                <w:szCs w:val="16"/>
              </w:rPr>
              <w:t>Основное мероприятие 2.1.1</w:t>
            </w:r>
          </w:p>
        </w:tc>
        <w:tc>
          <w:tcPr>
            <w:tcW w:w="1134" w:type="dxa"/>
            <w:vMerge w:val="restart"/>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680"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d"/>
              <w:rPr>
                <w:sz w:val="16"/>
                <w:szCs w:val="16"/>
              </w:rPr>
            </w:pPr>
            <w:r w:rsidRPr="005A3621">
              <w:rPr>
                <w:sz w:val="16"/>
                <w:szCs w:val="16"/>
              </w:rPr>
              <w:t>1-й год</w:t>
            </w:r>
          </w:p>
        </w:tc>
        <w:tc>
          <w:tcPr>
            <w:tcW w:w="872"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031"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276"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276"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520"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2410" w:type="dxa"/>
            <w:vMerge w:val="restart"/>
            <w:tcBorders>
              <w:top w:val="single" w:sz="4" w:space="0" w:color="auto"/>
              <w:left w:val="single" w:sz="4" w:space="0" w:color="auto"/>
              <w:bottom w:val="single" w:sz="4" w:space="0" w:color="auto"/>
            </w:tcBorders>
          </w:tcPr>
          <w:p w:rsidR="00187766" w:rsidRPr="005A3621" w:rsidRDefault="00187766" w:rsidP="00BE5FC1">
            <w:pPr>
              <w:pStyle w:val="afa"/>
              <w:rPr>
                <w:sz w:val="16"/>
                <w:szCs w:val="16"/>
              </w:rPr>
            </w:pPr>
          </w:p>
        </w:tc>
      </w:tr>
      <w:tr w:rsidR="00187766" w:rsidRPr="005A3621" w:rsidTr="00BE5FC1">
        <w:tc>
          <w:tcPr>
            <w:tcW w:w="980" w:type="dxa"/>
            <w:vMerge/>
            <w:tcBorders>
              <w:top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963" w:type="dxa"/>
            <w:vMerge/>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134" w:type="dxa"/>
            <w:vMerge/>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680"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d"/>
              <w:rPr>
                <w:sz w:val="16"/>
                <w:szCs w:val="16"/>
              </w:rPr>
            </w:pPr>
            <w:r w:rsidRPr="005A3621">
              <w:rPr>
                <w:sz w:val="16"/>
                <w:szCs w:val="16"/>
              </w:rPr>
              <w:t>2-й год</w:t>
            </w:r>
          </w:p>
        </w:tc>
        <w:tc>
          <w:tcPr>
            <w:tcW w:w="872"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031"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276"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276"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520"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2410" w:type="dxa"/>
            <w:vMerge/>
            <w:tcBorders>
              <w:top w:val="single" w:sz="4" w:space="0" w:color="auto"/>
              <w:left w:val="single" w:sz="4" w:space="0" w:color="auto"/>
              <w:bottom w:val="single" w:sz="4" w:space="0" w:color="auto"/>
            </w:tcBorders>
          </w:tcPr>
          <w:p w:rsidR="00187766" w:rsidRPr="005A3621" w:rsidRDefault="00187766" w:rsidP="00BE5FC1">
            <w:pPr>
              <w:pStyle w:val="afa"/>
              <w:rPr>
                <w:sz w:val="16"/>
                <w:szCs w:val="16"/>
              </w:rPr>
            </w:pPr>
          </w:p>
        </w:tc>
      </w:tr>
      <w:tr w:rsidR="00187766" w:rsidRPr="005A3621" w:rsidTr="00BE5FC1">
        <w:tc>
          <w:tcPr>
            <w:tcW w:w="980" w:type="dxa"/>
            <w:vMerge/>
            <w:tcBorders>
              <w:top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963" w:type="dxa"/>
            <w:vMerge/>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134" w:type="dxa"/>
            <w:vMerge/>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680"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d"/>
              <w:rPr>
                <w:sz w:val="16"/>
                <w:szCs w:val="16"/>
              </w:rPr>
            </w:pPr>
            <w:r w:rsidRPr="005A3621">
              <w:rPr>
                <w:sz w:val="16"/>
                <w:szCs w:val="16"/>
              </w:rPr>
              <w:t>...</w:t>
            </w:r>
          </w:p>
        </w:tc>
        <w:tc>
          <w:tcPr>
            <w:tcW w:w="872"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031"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276"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276"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520"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2410" w:type="dxa"/>
            <w:vMerge/>
            <w:tcBorders>
              <w:top w:val="single" w:sz="4" w:space="0" w:color="auto"/>
              <w:left w:val="single" w:sz="4" w:space="0" w:color="auto"/>
              <w:bottom w:val="single" w:sz="4" w:space="0" w:color="auto"/>
            </w:tcBorders>
          </w:tcPr>
          <w:p w:rsidR="00187766" w:rsidRPr="005A3621" w:rsidRDefault="00187766" w:rsidP="00BE5FC1">
            <w:pPr>
              <w:pStyle w:val="afa"/>
              <w:rPr>
                <w:sz w:val="16"/>
                <w:szCs w:val="16"/>
              </w:rPr>
            </w:pPr>
          </w:p>
        </w:tc>
      </w:tr>
      <w:tr w:rsidR="00187766" w:rsidRPr="005A3621" w:rsidTr="00BE5FC1">
        <w:tc>
          <w:tcPr>
            <w:tcW w:w="980" w:type="dxa"/>
            <w:vMerge/>
            <w:tcBorders>
              <w:top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963" w:type="dxa"/>
            <w:vMerge/>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134" w:type="dxa"/>
            <w:vMerge/>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680"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d"/>
              <w:rPr>
                <w:sz w:val="16"/>
                <w:szCs w:val="16"/>
              </w:rPr>
            </w:pPr>
            <w:r w:rsidRPr="005A3621">
              <w:rPr>
                <w:sz w:val="16"/>
                <w:szCs w:val="16"/>
              </w:rPr>
              <w:t>№-</w:t>
            </w:r>
            <w:proofErr w:type="spellStart"/>
            <w:r w:rsidRPr="005A3621">
              <w:rPr>
                <w:sz w:val="16"/>
                <w:szCs w:val="16"/>
              </w:rPr>
              <w:t>й</w:t>
            </w:r>
            <w:proofErr w:type="spellEnd"/>
            <w:r w:rsidRPr="005A3621">
              <w:rPr>
                <w:sz w:val="16"/>
                <w:szCs w:val="16"/>
              </w:rPr>
              <w:t xml:space="preserve"> год</w:t>
            </w:r>
          </w:p>
        </w:tc>
        <w:tc>
          <w:tcPr>
            <w:tcW w:w="872"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031"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276"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276"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520"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2410" w:type="dxa"/>
            <w:vMerge/>
            <w:tcBorders>
              <w:top w:val="single" w:sz="4" w:space="0" w:color="auto"/>
              <w:left w:val="single" w:sz="4" w:space="0" w:color="auto"/>
              <w:bottom w:val="single" w:sz="4" w:space="0" w:color="auto"/>
            </w:tcBorders>
          </w:tcPr>
          <w:p w:rsidR="00187766" w:rsidRPr="005A3621" w:rsidRDefault="00187766" w:rsidP="00BE5FC1">
            <w:pPr>
              <w:pStyle w:val="afa"/>
              <w:rPr>
                <w:sz w:val="16"/>
                <w:szCs w:val="16"/>
              </w:rPr>
            </w:pPr>
          </w:p>
        </w:tc>
      </w:tr>
      <w:tr w:rsidR="00187766" w:rsidRPr="005A3621" w:rsidTr="00BE5FC1">
        <w:tc>
          <w:tcPr>
            <w:tcW w:w="980" w:type="dxa"/>
            <w:vMerge/>
            <w:tcBorders>
              <w:top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963" w:type="dxa"/>
            <w:vMerge/>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134" w:type="dxa"/>
            <w:vMerge/>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680"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d"/>
              <w:rPr>
                <w:sz w:val="16"/>
                <w:szCs w:val="16"/>
              </w:rPr>
            </w:pPr>
            <w:r w:rsidRPr="005A3621">
              <w:rPr>
                <w:sz w:val="16"/>
                <w:szCs w:val="16"/>
              </w:rPr>
              <w:t>всего</w:t>
            </w:r>
          </w:p>
        </w:tc>
        <w:tc>
          <w:tcPr>
            <w:tcW w:w="872"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031"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276"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276"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520"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jc w:val="center"/>
              <w:rPr>
                <w:sz w:val="16"/>
                <w:szCs w:val="16"/>
              </w:rPr>
            </w:pPr>
            <w:r w:rsidRPr="005A3621">
              <w:rPr>
                <w:sz w:val="16"/>
                <w:szCs w:val="16"/>
              </w:rPr>
              <w:t>Х</w:t>
            </w:r>
          </w:p>
        </w:tc>
        <w:tc>
          <w:tcPr>
            <w:tcW w:w="2410" w:type="dxa"/>
            <w:vMerge/>
            <w:tcBorders>
              <w:top w:val="single" w:sz="4" w:space="0" w:color="auto"/>
              <w:left w:val="single" w:sz="4" w:space="0" w:color="auto"/>
              <w:bottom w:val="single" w:sz="4" w:space="0" w:color="auto"/>
            </w:tcBorders>
          </w:tcPr>
          <w:p w:rsidR="00187766" w:rsidRPr="005A3621" w:rsidRDefault="00187766" w:rsidP="00BE5FC1">
            <w:pPr>
              <w:pStyle w:val="afa"/>
              <w:rPr>
                <w:sz w:val="16"/>
                <w:szCs w:val="16"/>
              </w:rPr>
            </w:pPr>
          </w:p>
        </w:tc>
      </w:tr>
      <w:tr w:rsidR="00187766" w:rsidRPr="005A3621" w:rsidTr="00BE5FC1">
        <w:tc>
          <w:tcPr>
            <w:tcW w:w="980" w:type="dxa"/>
            <w:tcBorders>
              <w:top w:val="single" w:sz="4" w:space="0" w:color="auto"/>
              <w:bottom w:val="single" w:sz="4" w:space="0" w:color="auto"/>
              <w:right w:val="single" w:sz="4" w:space="0" w:color="auto"/>
            </w:tcBorders>
          </w:tcPr>
          <w:p w:rsidR="00187766" w:rsidRPr="005A3621" w:rsidRDefault="00187766" w:rsidP="00BE5FC1">
            <w:pPr>
              <w:pStyle w:val="afa"/>
              <w:jc w:val="center"/>
              <w:rPr>
                <w:sz w:val="16"/>
                <w:szCs w:val="16"/>
              </w:rPr>
            </w:pPr>
            <w:r w:rsidRPr="005A3621">
              <w:rPr>
                <w:sz w:val="16"/>
                <w:szCs w:val="16"/>
              </w:rPr>
              <w:t>1.1...</w:t>
            </w:r>
          </w:p>
        </w:tc>
        <w:tc>
          <w:tcPr>
            <w:tcW w:w="1963"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d"/>
              <w:rPr>
                <w:sz w:val="16"/>
                <w:szCs w:val="16"/>
              </w:rPr>
            </w:pPr>
            <w:r w:rsidRPr="005A3621">
              <w:rPr>
                <w:sz w:val="16"/>
                <w:szCs w:val="16"/>
              </w:rPr>
              <w:t>.................</w:t>
            </w:r>
          </w:p>
        </w:tc>
        <w:tc>
          <w:tcPr>
            <w:tcW w:w="1134"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680"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872"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031"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276"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276"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520"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2410" w:type="dxa"/>
            <w:tcBorders>
              <w:top w:val="single" w:sz="4" w:space="0" w:color="auto"/>
              <w:left w:val="single" w:sz="4" w:space="0" w:color="auto"/>
              <w:bottom w:val="single" w:sz="4" w:space="0" w:color="auto"/>
            </w:tcBorders>
          </w:tcPr>
          <w:p w:rsidR="00187766" w:rsidRPr="005A3621" w:rsidRDefault="00187766" w:rsidP="00BE5FC1">
            <w:pPr>
              <w:pStyle w:val="afa"/>
              <w:rPr>
                <w:sz w:val="16"/>
                <w:szCs w:val="16"/>
              </w:rPr>
            </w:pPr>
          </w:p>
        </w:tc>
      </w:tr>
      <w:tr w:rsidR="00187766" w:rsidRPr="005A3621" w:rsidTr="00BE5FC1">
        <w:tc>
          <w:tcPr>
            <w:tcW w:w="980" w:type="dxa"/>
            <w:tcBorders>
              <w:top w:val="single" w:sz="4" w:space="0" w:color="auto"/>
              <w:bottom w:val="single" w:sz="4" w:space="0" w:color="auto"/>
              <w:right w:val="single" w:sz="4" w:space="0" w:color="auto"/>
            </w:tcBorders>
          </w:tcPr>
          <w:p w:rsidR="00187766" w:rsidRPr="005A3621" w:rsidRDefault="00187766" w:rsidP="00BE5FC1">
            <w:pPr>
              <w:pStyle w:val="afa"/>
              <w:jc w:val="center"/>
              <w:rPr>
                <w:sz w:val="16"/>
                <w:szCs w:val="16"/>
              </w:rPr>
            </w:pPr>
            <w:r w:rsidRPr="005A3621">
              <w:rPr>
                <w:sz w:val="16"/>
                <w:szCs w:val="16"/>
              </w:rPr>
              <w:t>2.2</w:t>
            </w:r>
          </w:p>
        </w:tc>
        <w:tc>
          <w:tcPr>
            <w:tcW w:w="1963"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d"/>
              <w:rPr>
                <w:sz w:val="16"/>
                <w:szCs w:val="16"/>
              </w:rPr>
            </w:pPr>
            <w:r w:rsidRPr="005A3621">
              <w:rPr>
                <w:sz w:val="16"/>
                <w:szCs w:val="16"/>
              </w:rPr>
              <w:t>Задача 2.2</w:t>
            </w:r>
          </w:p>
        </w:tc>
        <w:tc>
          <w:tcPr>
            <w:tcW w:w="12333" w:type="dxa"/>
            <w:gridSpan w:val="9"/>
            <w:tcBorders>
              <w:top w:val="single" w:sz="4" w:space="0" w:color="auto"/>
              <w:left w:val="single" w:sz="4" w:space="0" w:color="auto"/>
              <w:bottom w:val="single" w:sz="4" w:space="0" w:color="auto"/>
            </w:tcBorders>
          </w:tcPr>
          <w:p w:rsidR="00187766" w:rsidRPr="005A3621" w:rsidRDefault="00187766" w:rsidP="00BE5FC1">
            <w:pPr>
              <w:pStyle w:val="afa"/>
              <w:rPr>
                <w:sz w:val="16"/>
                <w:szCs w:val="16"/>
              </w:rPr>
            </w:pPr>
          </w:p>
        </w:tc>
      </w:tr>
      <w:tr w:rsidR="00187766" w:rsidRPr="005A3621" w:rsidTr="00BE5FC1">
        <w:tc>
          <w:tcPr>
            <w:tcW w:w="980" w:type="dxa"/>
            <w:tcBorders>
              <w:top w:val="single" w:sz="4" w:space="0" w:color="auto"/>
              <w:bottom w:val="single" w:sz="4" w:space="0" w:color="auto"/>
              <w:right w:val="single" w:sz="4" w:space="0" w:color="auto"/>
            </w:tcBorders>
          </w:tcPr>
          <w:p w:rsidR="00187766" w:rsidRPr="005A3621" w:rsidRDefault="00187766" w:rsidP="00BE5FC1">
            <w:pPr>
              <w:pStyle w:val="afa"/>
              <w:jc w:val="center"/>
              <w:rPr>
                <w:sz w:val="16"/>
                <w:szCs w:val="16"/>
              </w:rPr>
            </w:pPr>
            <w:r w:rsidRPr="005A3621">
              <w:rPr>
                <w:sz w:val="16"/>
                <w:szCs w:val="16"/>
              </w:rPr>
              <w:t>.......</w:t>
            </w:r>
          </w:p>
        </w:tc>
        <w:tc>
          <w:tcPr>
            <w:tcW w:w="1963"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d"/>
              <w:rPr>
                <w:sz w:val="16"/>
                <w:szCs w:val="16"/>
              </w:rPr>
            </w:pPr>
            <w:r w:rsidRPr="005A3621">
              <w:rPr>
                <w:sz w:val="16"/>
                <w:szCs w:val="16"/>
              </w:rPr>
              <w:t>..................</w:t>
            </w:r>
          </w:p>
        </w:tc>
        <w:tc>
          <w:tcPr>
            <w:tcW w:w="1134"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680"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872"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031"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276"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276"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520" w:type="dxa"/>
            <w:vMerge w:val="restart"/>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jc w:val="center"/>
              <w:rPr>
                <w:sz w:val="16"/>
                <w:szCs w:val="16"/>
              </w:rPr>
            </w:pPr>
            <w:r w:rsidRPr="005A3621">
              <w:rPr>
                <w:sz w:val="16"/>
                <w:szCs w:val="16"/>
              </w:rPr>
              <w:t>Х</w:t>
            </w:r>
          </w:p>
        </w:tc>
        <w:tc>
          <w:tcPr>
            <w:tcW w:w="2410" w:type="dxa"/>
            <w:vMerge w:val="restart"/>
            <w:tcBorders>
              <w:top w:val="single" w:sz="4" w:space="0" w:color="auto"/>
              <w:left w:val="single" w:sz="4" w:space="0" w:color="auto"/>
              <w:bottom w:val="single" w:sz="4" w:space="0" w:color="auto"/>
            </w:tcBorders>
          </w:tcPr>
          <w:p w:rsidR="00187766" w:rsidRPr="005A3621" w:rsidRDefault="00187766" w:rsidP="00BE5FC1">
            <w:pPr>
              <w:pStyle w:val="afa"/>
              <w:rPr>
                <w:sz w:val="16"/>
                <w:szCs w:val="16"/>
              </w:rPr>
            </w:pPr>
          </w:p>
        </w:tc>
      </w:tr>
      <w:tr w:rsidR="00187766" w:rsidRPr="005A3621" w:rsidTr="00BE5FC1">
        <w:tc>
          <w:tcPr>
            <w:tcW w:w="980" w:type="dxa"/>
            <w:vMerge w:val="restart"/>
            <w:tcBorders>
              <w:top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963" w:type="dxa"/>
            <w:vMerge w:val="restart"/>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r w:rsidRPr="005A3621">
              <w:rPr>
                <w:sz w:val="16"/>
                <w:szCs w:val="16"/>
              </w:rPr>
              <w:t>Итого</w:t>
            </w:r>
          </w:p>
        </w:tc>
        <w:tc>
          <w:tcPr>
            <w:tcW w:w="1134"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680"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d"/>
              <w:rPr>
                <w:sz w:val="16"/>
                <w:szCs w:val="16"/>
              </w:rPr>
            </w:pPr>
            <w:r w:rsidRPr="005A3621">
              <w:rPr>
                <w:sz w:val="16"/>
                <w:szCs w:val="16"/>
              </w:rPr>
              <w:t>1-й год</w:t>
            </w:r>
          </w:p>
        </w:tc>
        <w:tc>
          <w:tcPr>
            <w:tcW w:w="872"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031"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276"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276"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520" w:type="dxa"/>
            <w:vMerge/>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2410" w:type="dxa"/>
            <w:vMerge/>
            <w:tcBorders>
              <w:top w:val="single" w:sz="4" w:space="0" w:color="auto"/>
              <w:left w:val="single" w:sz="4" w:space="0" w:color="auto"/>
              <w:bottom w:val="single" w:sz="4" w:space="0" w:color="auto"/>
            </w:tcBorders>
          </w:tcPr>
          <w:p w:rsidR="00187766" w:rsidRPr="005A3621" w:rsidRDefault="00187766" w:rsidP="00BE5FC1">
            <w:pPr>
              <w:pStyle w:val="afa"/>
              <w:rPr>
                <w:sz w:val="16"/>
                <w:szCs w:val="16"/>
              </w:rPr>
            </w:pPr>
          </w:p>
        </w:tc>
      </w:tr>
      <w:tr w:rsidR="00187766" w:rsidRPr="005A3621" w:rsidTr="00BE5FC1">
        <w:tc>
          <w:tcPr>
            <w:tcW w:w="980" w:type="dxa"/>
            <w:vMerge/>
            <w:tcBorders>
              <w:top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963" w:type="dxa"/>
            <w:vMerge/>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680"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d"/>
              <w:rPr>
                <w:sz w:val="16"/>
                <w:szCs w:val="16"/>
              </w:rPr>
            </w:pPr>
            <w:r w:rsidRPr="005A3621">
              <w:rPr>
                <w:sz w:val="16"/>
                <w:szCs w:val="16"/>
              </w:rPr>
              <w:t>2-й год</w:t>
            </w:r>
          </w:p>
        </w:tc>
        <w:tc>
          <w:tcPr>
            <w:tcW w:w="872"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031"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276"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276"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520" w:type="dxa"/>
            <w:vMerge/>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2410" w:type="dxa"/>
            <w:vMerge/>
            <w:tcBorders>
              <w:top w:val="single" w:sz="4" w:space="0" w:color="auto"/>
              <w:left w:val="single" w:sz="4" w:space="0" w:color="auto"/>
              <w:bottom w:val="single" w:sz="4" w:space="0" w:color="auto"/>
            </w:tcBorders>
          </w:tcPr>
          <w:p w:rsidR="00187766" w:rsidRPr="005A3621" w:rsidRDefault="00187766" w:rsidP="00BE5FC1">
            <w:pPr>
              <w:pStyle w:val="afa"/>
              <w:rPr>
                <w:sz w:val="16"/>
                <w:szCs w:val="16"/>
              </w:rPr>
            </w:pPr>
          </w:p>
        </w:tc>
      </w:tr>
      <w:tr w:rsidR="00187766" w:rsidRPr="005A3621" w:rsidTr="00BE5FC1">
        <w:tc>
          <w:tcPr>
            <w:tcW w:w="980" w:type="dxa"/>
            <w:vMerge/>
            <w:tcBorders>
              <w:top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963" w:type="dxa"/>
            <w:vMerge/>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680"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d"/>
              <w:rPr>
                <w:sz w:val="16"/>
                <w:szCs w:val="16"/>
              </w:rPr>
            </w:pPr>
            <w:r w:rsidRPr="005A3621">
              <w:rPr>
                <w:sz w:val="16"/>
                <w:szCs w:val="16"/>
              </w:rPr>
              <w:t>............</w:t>
            </w:r>
          </w:p>
        </w:tc>
        <w:tc>
          <w:tcPr>
            <w:tcW w:w="872"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031"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276"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276"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520" w:type="dxa"/>
            <w:vMerge/>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2410" w:type="dxa"/>
            <w:vMerge/>
            <w:tcBorders>
              <w:top w:val="single" w:sz="4" w:space="0" w:color="auto"/>
              <w:left w:val="single" w:sz="4" w:space="0" w:color="auto"/>
              <w:bottom w:val="single" w:sz="4" w:space="0" w:color="auto"/>
            </w:tcBorders>
          </w:tcPr>
          <w:p w:rsidR="00187766" w:rsidRPr="005A3621" w:rsidRDefault="00187766" w:rsidP="00BE5FC1">
            <w:pPr>
              <w:pStyle w:val="afa"/>
              <w:rPr>
                <w:sz w:val="16"/>
                <w:szCs w:val="16"/>
              </w:rPr>
            </w:pPr>
          </w:p>
        </w:tc>
      </w:tr>
      <w:tr w:rsidR="00187766" w:rsidRPr="005A3621" w:rsidTr="00BE5FC1">
        <w:tc>
          <w:tcPr>
            <w:tcW w:w="980" w:type="dxa"/>
            <w:vMerge/>
            <w:tcBorders>
              <w:top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963" w:type="dxa"/>
            <w:vMerge/>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680"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d"/>
              <w:rPr>
                <w:sz w:val="16"/>
                <w:szCs w:val="16"/>
              </w:rPr>
            </w:pPr>
            <w:r w:rsidRPr="005A3621">
              <w:rPr>
                <w:sz w:val="16"/>
                <w:szCs w:val="16"/>
              </w:rPr>
              <w:t>№-</w:t>
            </w:r>
            <w:proofErr w:type="spellStart"/>
            <w:r w:rsidRPr="005A3621">
              <w:rPr>
                <w:sz w:val="16"/>
                <w:szCs w:val="16"/>
              </w:rPr>
              <w:t>й</w:t>
            </w:r>
            <w:proofErr w:type="spellEnd"/>
            <w:r w:rsidRPr="005A3621">
              <w:rPr>
                <w:sz w:val="16"/>
                <w:szCs w:val="16"/>
              </w:rPr>
              <w:t xml:space="preserve"> год</w:t>
            </w:r>
          </w:p>
        </w:tc>
        <w:tc>
          <w:tcPr>
            <w:tcW w:w="872"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031"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276"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276"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520" w:type="dxa"/>
            <w:vMerge/>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2410" w:type="dxa"/>
            <w:vMerge/>
            <w:tcBorders>
              <w:top w:val="single" w:sz="4" w:space="0" w:color="auto"/>
              <w:left w:val="single" w:sz="4" w:space="0" w:color="auto"/>
              <w:bottom w:val="single" w:sz="4" w:space="0" w:color="auto"/>
            </w:tcBorders>
          </w:tcPr>
          <w:p w:rsidR="00187766" w:rsidRPr="005A3621" w:rsidRDefault="00187766" w:rsidP="00BE5FC1">
            <w:pPr>
              <w:pStyle w:val="afa"/>
              <w:rPr>
                <w:sz w:val="16"/>
                <w:szCs w:val="16"/>
              </w:rPr>
            </w:pPr>
          </w:p>
        </w:tc>
      </w:tr>
      <w:tr w:rsidR="00187766" w:rsidRPr="005A3621" w:rsidTr="00BE5FC1">
        <w:tc>
          <w:tcPr>
            <w:tcW w:w="980" w:type="dxa"/>
            <w:vMerge/>
            <w:tcBorders>
              <w:top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963" w:type="dxa"/>
            <w:vMerge/>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680"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d"/>
              <w:rPr>
                <w:sz w:val="16"/>
                <w:szCs w:val="16"/>
              </w:rPr>
            </w:pPr>
            <w:r w:rsidRPr="005A3621">
              <w:rPr>
                <w:sz w:val="16"/>
                <w:szCs w:val="16"/>
              </w:rPr>
              <w:t>всего</w:t>
            </w:r>
          </w:p>
        </w:tc>
        <w:tc>
          <w:tcPr>
            <w:tcW w:w="872"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031"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276"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276"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520"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2410" w:type="dxa"/>
            <w:tcBorders>
              <w:top w:val="single" w:sz="4" w:space="0" w:color="auto"/>
              <w:left w:val="single" w:sz="4" w:space="0" w:color="auto"/>
              <w:bottom w:val="single" w:sz="4" w:space="0" w:color="auto"/>
            </w:tcBorders>
          </w:tcPr>
          <w:p w:rsidR="00187766" w:rsidRPr="005A3621" w:rsidRDefault="00187766" w:rsidP="00BE5FC1">
            <w:pPr>
              <w:pStyle w:val="afa"/>
              <w:rPr>
                <w:sz w:val="16"/>
                <w:szCs w:val="16"/>
              </w:rPr>
            </w:pPr>
          </w:p>
        </w:tc>
      </w:tr>
    </w:tbl>
    <w:p w:rsidR="00187766" w:rsidRPr="005A3621" w:rsidRDefault="00187766" w:rsidP="00187766">
      <w:pPr>
        <w:rPr>
          <w:rFonts w:ascii="Arial" w:hAnsi="Arial" w:cs="Arial"/>
          <w:sz w:val="16"/>
          <w:szCs w:val="16"/>
        </w:rPr>
      </w:pPr>
      <w:r w:rsidRPr="005A3621">
        <w:rPr>
          <w:rFonts w:ascii="Arial" w:hAnsi="Arial" w:cs="Arial"/>
          <w:sz w:val="16"/>
          <w:szCs w:val="16"/>
        </w:rPr>
        <w:t>_________________________________</w:t>
      </w:r>
    </w:p>
    <w:p w:rsidR="00187766" w:rsidRPr="005A3621" w:rsidRDefault="00187766" w:rsidP="00187766">
      <w:pPr>
        <w:ind w:firstLine="709"/>
        <w:rPr>
          <w:rFonts w:ascii="Arial" w:hAnsi="Arial" w:cs="Arial"/>
          <w:sz w:val="16"/>
          <w:szCs w:val="16"/>
        </w:rPr>
      </w:pPr>
      <w:bookmarkStart w:id="58" w:name="sub_310011"/>
      <w:r w:rsidRPr="005A3621">
        <w:rPr>
          <w:rFonts w:ascii="Arial" w:hAnsi="Arial" w:cs="Arial"/>
          <w:sz w:val="16"/>
          <w:szCs w:val="16"/>
          <w:vertAlign w:val="superscript"/>
        </w:rPr>
        <w:t>1</w:t>
      </w:r>
      <w:proofErr w:type="gramStart"/>
      <w:r w:rsidRPr="005A3621">
        <w:rPr>
          <w:rFonts w:ascii="Arial" w:hAnsi="Arial" w:cs="Arial"/>
          <w:sz w:val="16"/>
          <w:szCs w:val="16"/>
        </w:rPr>
        <w:t xml:space="preserve"> О</w:t>
      </w:r>
      <w:proofErr w:type="gramEnd"/>
      <w:r w:rsidRPr="005A3621">
        <w:rPr>
          <w:rFonts w:ascii="Arial" w:hAnsi="Arial" w:cs="Arial"/>
          <w:sz w:val="16"/>
          <w:szCs w:val="16"/>
        </w:rPr>
        <w:t>тмечаются мероприятия муниципальной программы в следующих случаях:</w:t>
      </w:r>
    </w:p>
    <w:bookmarkEnd w:id="58"/>
    <w:p w:rsidR="00187766" w:rsidRPr="005A3621" w:rsidRDefault="00187766" w:rsidP="00187766">
      <w:pPr>
        <w:ind w:firstLine="709"/>
        <w:rPr>
          <w:rFonts w:ascii="Arial" w:hAnsi="Arial" w:cs="Arial"/>
          <w:sz w:val="16"/>
          <w:szCs w:val="16"/>
        </w:rPr>
      </w:pPr>
      <w:r w:rsidRPr="005A3621">
        <w:rPr>
          <w:rFonts w:ascii="Arial" w:hAnsi="Arial" w:cs="Arial"/>
          <w:sz w:val="16"/>
          <w:szCs w:val="16"/>
        </w:rPr>
        <w:t>если мероприятие включает расходы, направляемые на капитальные вложения, присваивается статус «1»;</w:t>
      </w:r>
    </w:p>
    <w:p w:rsidR="00187766" w:rsidRPr="005A3621" w:rsidRDefault="00187766" w:rsidP="00187766">
      <w:pPr>
        <w:ind w:firstLine="709"/>
        <w:rPr>
          <w:rFonts w:ascii="Arial" w:hAnsi="Arial" w:cs="Arial"/>
          <w:sz w:val="16"/>
          <w:szCs w:val="16"/>
        </w:rPr>
      </w:pPr>
      <w:r w:rsidRPr="005A3621">
        <w:rPr>
          <w:rFonts w:ascii="Arial" w:hAnsi="Arial" w:cs="Arial"/>
          <w:sz w:val="16"/>
          <w:szCs w:val="16"/>
        </w:rPr>
        <w:t>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 596 - 606 целевых показателей, присваивается статус «2»;</w:t>
      </w:r>
    </w:p>
    <w:p w:rsidR="00187766" w:rsidRPr="005A3621" w:rsidRDefault="00187766" w:rsidP="00187766">
      <w:pPr>
        <w:ind w:firstLine="709"/>
        <w:rPr>
          <w:rFonts w:ascii="Arial" w:hAnsi="Arial" w:cs="Arial"/>
          <w:sz w:val="16"/>
          <w:szCs w:val="16"/>
        </w:rPr>
      </w:pPr>
      <w:r w:rsidRPr="005A3621">
        <w:rPr>
          <w:rFonts w:ascii="Arial" w:hAnsi="Arial" w:cs="Arial"/>
          <w:sz w:val="16"/>
          <w:szCs w:val="16"/>
        </w:rPr>
        <w:t>если мероприятие является мероприятием приоритетных национальных проектов, присваивается статус «3».</w:t>
      </w:r>
    </w:p>
    <w:p w:rsidR="00187766" w:rsidRPr="005A3621" w:rsidRDefault="00187766" w:rsidP="00187766">
      <w:pPr>
        <w:ind w:firstLine="709"/>
        <w:rPr>
          <w:rFonts w:ascii="Arial" w:hAnsi="Arial" w:cs="Arial"/>
          <w:sz w:val="16"/>
          <w:szCs w:val="16"/>
        </w:rPr>
      </w:pPr>
      <w:r w:rsidRPr="005A3621">
        <w:rPr>
          <w:rFonts w:ascii="Arial" w:hAnsi="Arial" w:cs="Arial"/>
          <w:sz w:val="16"/>
          <w:szCs w:val="16"/>
        </w:rPr>
        <w:t>Допускается присваивание нескольких статусов одному мероприятию через дробь.</w:t>
      </w:r>
    </w:p>
    <w:p w:rsidR="00187766" w:rsidRPr="005A3621" w:rsidRDefault="00187766" w:rsidP="00187766">
      <w:pPr>
        <w:ind w:firstLine="709"/>
        <w:rPr>
          <w:rFonts w:ascii="Arial" w:hAnsi="Arial" w:cs="Arial"/>
          <w:sz w:val="16"/>
          <w:szCs w:val="16"/>
        </w:rPr>
      </w:pPr>
    </w:p>
    <w:p w:rsidR="00187766" w:rsidRPr="005A3621" w:rsidRDefault="00187766" w:rsidP="00187766">
      <w:pPr>
        <w:rPr>
          <w:rFonts w:ascii="Arial" w:hAnsi="Arial" w:cs="Arial"/>
          <w:sz w:val="16"/>
          <w:szCs w:val="16"/>
        </w:rPr>
      </w:pPr>
    </w:p>
    <w:p w:rsidR="00187766" w:rsidRPr="005A3621" w:rsidRDefault="00187766" w:rsidP="00187766">
      <w:pPr>
        <w:rPr>
          <w:rFonts w:ascii="Arial" w:hAnsi="Arial" w:cs="Arial"/>
          <w:sz w:val="16"/>
          <w:szCs w:val="16"/>
        </w:rPr>
      </w:pPr>
    </w:p>
    <w:p w:rsidR="00187766" w:rsidRPr="005A3621" w:rsidRDefault="00187766" w:rsidP="00187766">
      <w:pPr>
        <w:jc w:val="both"/>
        <w:rPr>
          <w:rFonts w:ascii="Arial" w:hAnsi="Arial" w:cs="Arial"/>
          <w:sz w:val="16"/>
          <w:szCs w:val="16"/>
        </w:rPr>
      </w:pPr>
      <w:r w:rsidRPr="005A3621">
        <w:rPr>
          <w:rFonts w:ascii="Arial" w:hAnsi="Arial" w:cs="Arial"/>
          <w:sz w:val="16"/>
          <w:szCs w:val="16"/>
        </w:rPr>
        <w:t xml:space="preserve">Начальник </w:t>
      </w:r>
      <w:proofErr w:type="spellStart"/>
      <w:r w:rsidRPr="005A3621">
        <w:rPr>
          <w:rFonts w:ascii="Arial" w:hAnsi="Arial" w:cs="Arial"/>
          <w:sz w:val="16"/>
          <w:szCs w:val="16"/>
        </w:rPr>
        <w:t>фининасово-экономического</w:t>
      </w:r>
      <w:proofErr w:type="spellEnd"/>
      <w:r w:rsidRPr="005A3621">
        <w:rPr>
          <w:rFonts w:ascii="Arial" w:hAnsi="Arial" w:cs="Arial"/>
          <w:sz w:val="16"/>
          <w:szCs w:val="16"/>
        </w:rPr>
        <w:t xml:space="preserve"> отдела</w:t>
      </w:r>
    </w:p>
    <w:p w:rsidR="00187766" w:rsidRPr="005A3621" w:rsidRDefault="00187766" w:rsidP="00187766">
      <w:pPr>
        <w:jc w:val="both"/>
        <w:rPr>
          <w:rFonts w:ascii="Arial" w:hAnsi="Arial" w:cs="Arial"/>
          <w:sz w:val="16"/>
          <w:szCs w:val="16"/>
        </w:rPr>
      </w:pPr>
      <w:r w:rsidRPr="005A3621">
        <w:rPr>
          <w:rFonts w:ascii="Arial" w:hAnsi="Arial" w:cs="Arial"/>
          <w:sz w:val="16"/>
          <w:szCs w:val="16"/>
        </w:rPr>
        <w:t xml:space="preserve">администрации Новокубанского </w:t>
      </w:r>
      <w:proofErr w:type="gramStart"/>
      <w:r w:rsidRPr="005A3621">
        <w:rPr>
          <w:rFonts w:ascii="Arial" w:hAnsi="Arial" w:cs="Arial"/>
          <w:sz w:val="16"/>
          <w:szCs w:val="16"/>
        </w:rPr>
        <w:t>городского</w:t>
      </w:r>
      <w:proofErr w:type="gramEnd"/>
    </w:p>
    <w:p w:rsidR="00187766" w:rsidRPr="005A3621" w:rsidRDefault="00187766" w:rsidP="00187766">
      <w:pPr>
        <w:tabs>
          <w:tab w:val="left" w:pos="7500"/>
        </w:tabs>
        <w:jc w:val="both"/>
        <w:rPr>
          <w:rFonts w:ascii="Arial" w:hAnsi="Arial" w:cs="Arial"/>
          <w:sz w:val="16"/>
          <w:szCs w:val="16"/>
        </w:rPr>
      </w:pPr>
      <w:r w:rsidRPr="005A3621">
        <w:rPr>
          <w:rFonts w:ascii="Arial" w:hAnsi="Arial" w:cs="Arial"/>
          <w:sz w:val="16"/>
          <w:szCs w:val="16"/>
        </w:rPr>
        <w:t>поселения Новокубанского района</w:t>
      </w:r>
      <w:r w:rsidRPr="005A3621">
        <w:rPr>
          <w:rFonts w:ascii="Arial" w:hAnsi="Arial" w:cs="Arial"/>
          <w:sz w:val="16"/>
          <w:szCs w:val="16"/>
        </w:rPr>
        <w:tab/>
        <w:t xml:space="preserve">                                                              О.А. Орешкина</w:t>
      </w:r>
    </w:p>
    <w:p w:rsidR="00187766" w:rsidRPr="005A3621" w:rsidRDefault="00187766" w:rsidP="00187766">
      <w:pPr>
        <w:ind w:left="10490"/>
        <w:rPr>
          <w:rFonts w:ascii="Arial" w:hAnsi="Arial" w:cs="Arial"/>
          <w:sz w:val="16"/>
          <w:szCs w:val="16"/>
          <w:shd w:val="clear" w:color="auto" w:fill="FFFFFF"/>
        </w:rPr>
      </w:pPr>
      <w:r w:rsidRPr="005A3621">
        <w:rPr>
          <w:rFonts w:ascii="Arial" w:hAnsi="Arial" w:cs="Arial"/>
          <w:sz w:val="16"/>
          <w:szCs w:val="16"/>
          <w:shd w:val="clear" w:color="auto" w:fill="FFFFFF"/>
        </w:rPr>
        <w:lastRenderedPageBreak/>
        <w:t>Приложение № 4</w:t>
      </w:r>
      <w:r w:rsidRPr="005A3621">
        <w:rPr>
          <w:rFonts w:ascii="Arial" w:hAnsi="Arial" w:cs="Arial"/>
          <w:sz w:val="16"/>
          <w:szCs w:val="16"/>
          <w:shd w:val="clear" w:color="auto" w:fill="FFFFFF"/>
        </w:rPr>
        <w:br/>
        <w:t xml:space="preserve">к </w:t>
      </w:r>
      <w:hyperlink r:id="rId18" w:history="1">
        <w:proofErr w:type="gramStart"/>
        <w:r w:rsidRPr="005A3621">
          <w:rPr>
            <w:rFonts w:ascii="Arial" w:hAnsi="Arial" w:cs="Arial"/>
            <w:sz w:val="16"/>
            <w:szCs w:val="16"/>
            <w:shd w:val="clear" w:color="auto" w:fill="FFFFFF"/>
          </w:rPr>
          <w:t>Порядк</w:t>
        </w:r>
      </w:hyperlink>
      <w:r w:rsidRPr="005A3621">
        <w:rPr>
          <w:rFonts w:ascii="Arial" w:hAnsi="Arial" w:cs="Arial"/>
          <w:sz w:val="16"/>
          <w:szCs w:val="16"/>
          <w:shd w:val="clear" w:color="auto" w:fill="FFFFFF"/>
        </w:rPr>
        <w:t>у</w:t>
      </w:r>
      <w:proofErr w:type="gramEnd"/>
      <w:r w:rsidRPr="005A3621">
        <w:rPr>
          <w:rFonts w:ascii="Arial" w:hAnsi="Arial" w:cs="Arial"/>
          <w:sz w:val="16"/>
          <w:szCs w:val="16"/>
          <w:shd w:val="clear" w:color="auto" w:fill="FFFFFF"/>
        </w:rPr>
        <w:t xml:space="preserve"> принятия решения о разработке, формирования, реализации и оценки эффективности реализации муниципальных программ Новокубанского городского поселения Новокубанского района</w:t>
      </w:r>
    </w:p>
    <w:p w:rsidR="00187766" w:rsidRPr="005A3621" w:rsidRDefault="00187766" w:rsidP="00187766">
      <w:pPr>
        <w:rPr>
          <w:rFonts w:ascii="Arial" w:hAnsi="Arial" w:cs="Arial"/>
          <w:sz w:val="16"/>
          <w:szCs w:val="16"/>
        </w:rPr>
      </w:pPr>
    </w:p>
    <w:tbl>
      <w:tblPr>
        <w:tblW w:w="14709" w:type="dxa"/>
        <w:tblBorders>
          <w:top w:val="single" w:sz="4" w:space="0" w:color="auto"/>
          <w:left w:val="single" w:sz="4" w:space="0" w:color="auto"/>
          <w:bottom w:val="single" w:sz="4" w:space="0" w:color="auto"/>
          <w:right w:val="single" w:sz="4" w:space="0" w:color="auto"/>
        </w:tblBorders>
        <w:tblLayout w:type="fixed"/>
        <w:tblLook w:val="0000"/>
      </w:tblPr>
      <w:tblGrid>
        <w:gridCol w:w="3794"/>
        <w:gridCol w:w="1400"/>
        <w:gridCol w:w="2569"/>
        <w:gridCol w:w="1985"/>
        <w:gridCol w:w="1984"/>
        <w:gridCol w:w="2977"/>
      </w:tblGrid>
      <w:tr w:rsidR="00187766" w:rsidRPr="005A3621" w:rsidTr="00BE5FC1">
        <w:tc>
          <w:tcPr>
            <w:tcW w:w="14709" w:type="dxa"/>
            <w:gridSpan w:val="6"/>
            <w:tcBorders>
              <w:top w:val="nil"/>
              <w:left w:val="nil"/>
              <w:bottom w:val="nil"/>
              <w:right w:val="nil"/>
            </w:tcBorders>
          </w:tcPr>
          <w:p w:rsidR="00187766" w:rsidRPr="005A3621" w:rsidRDefault="00187766" w:rsidP="00BE5FC1">
            <w:pPr>
              <w:pStyle w:val="4"/>
              <w:rPr>
                <w:rFonts w:ascii="Arial" w:hAnsi="Arial" w:cs="Arial"/>
                <w:sz w:val="16"/>
                <w:szCs w:val="16"/>
              </w:rPr>
            </w:pPr>
            <w:r w:rsidRPr="005A3621">
              <w:rPr>
                <w:rFonts w:ascii="Arial" w:hAnsi="Arial" w:cs="Arial"/>
                <w:sz w:val="16"/>
                <w:szCs w:val="16"/>
              </w:rPr>
              <w:t>ОБОСНОВАНИЕ</w:t>
            </w:r>
            <w:r w:rsidRPr="005A3621">
              <w:rPr>
                <w:rFonts w:ascii="Arial" w:hAnsi="Arial" w:cs="Arial"/>
                <w:sz w:val="16"/>
                <w:szCs w:val="16"/>
              </w:rPr>
              <w:br/>
              <w:t>ресурсного обеспечения муниципальной программы Новокубанского городского поселения Новокубанского района</w:t>
            </w:r>
          </w:p>
        </w:tc>
      </w:tr>
      <w:tr w:rsidR="00187766" w:rsidRPr="005A3621" w:rsidTr="00BE5FC1">
        <w:tc>
          <w:tcPr>
            <w:tcW w:w="14709" w:type="dxa"/>
            <w:gridSpan w:val="6"/>
            <w:tcBorders>
              <w:top w:val="nil"/>
              <w:left w:val="nil"/>
              <w:bottom w:val="nil"/>
              <w:right w:val="nil"/>
            </w:tcBorders>
          </w:tcPr>
          <w:p w:rsidR="00187766" w:rsidRPr="005A3621" w:rsidRDefault="00187766" w:rsidP="00BE5FC1">
            <w:pPr>
              <w:pStyle w:val="afa"/>
              <w:jc w:val="center"/>
              <w:rPr>
                <w:sz w:val="16"/>
                <w:szCs w:val="16"/>
              </w:rPr>
            </w:pPr>
            <w:r w:rsidRPr="005A3621">
              <w:rPr>
                <w:sz w:val="16"/>
                <w:szCs w:val="16"/>
              </w:rPr>
              <w:t>«__________________________________________________________________________________________»</w:t>
            </w:r>
          </w:p>
        </w:tc>
      </w:tr>
      <w:tr w:rsidR="00187766" w:rsidRPr="005A3621" w:rsidTr="00BE5FC1">
        <w:tc>
          <w:tcPr>
            <w:tcW w:w="14709" w:type="dxa"/>
            <w:gridSpan w:val="6"/>
            <w:tcBorders>
              <w:top w:val="nil"/>
              <w:left w:val="nil"/>
              <w:bottom w:val="nil"/>
              <w:right w:val="nil"/>
            </w:tcBorders>
          </w:tcPr>
          <w:p w:rsidR="00187766" w:rsidRPr="005A3621" w:rsidRDefault="00187766" w:rsidP="00BE5FC1">
            <w:pPr>
              <w:pStyle w:val="afa"/>
              <w:rPr>
                <w:sz w:val="16"/>
                <w:szCs w:val="16"/>
              </w:rPr>
            </w:pPr>
          </w:p>
        </w:tc>
      </w:tr>
      <w:tr w:rsidR="00187766" w:rsidRPr="005A3621" w:rsidTr="00BE5FC1">
        <w:tc>
          <w:tcPr>
            <w:tcW w:w="3794" w:type="dxa"/>
            <w:vMerge w:val="restart"/>
            <w:tcBorders>
              <w:top w:val="single" w:sz="4" w:space="0" w:color="auto"/>
              <w:bottom w:val="single" w:sz="4" w:space="0" w:color="auto"/>
              <w:right w:val="single" w:sz="4" w:space="0" w:color="auto"/>
            </w:tcBorders>
          </w:tcPr>
          <w:p w:rsidR="00187766" w:rsidRPr="005A3621" w:rsidRDefault="00187766" w:rsidP="00BE5FC1">
            <w:pPr>
              <w:pStyle w:val="afa"/>
              <w:jc w:val="center"/>
              <w:rPr>
                <w:sz w:val="16"/>
                <w:szCs w:val="16"/>
              </w:rPr>
            </w:pPr>
            <w:r w:rsidRPr="005A3621">
              <w:rPr>
                <w:sz w:val="16"/>
                <w:szCs w:val="16"/>
              </w:rPr>
              <w:t>Годы реализации</w:t>
            </w:r>
          </w:p>
        </w:tc>
        <w:tc>
          <w:tcPr>
            <w:tcW w:w="10915" w:type="dxa"/>
            <w:gridSpan w:val="5"/>
            <w:tcBorders>
              <w:top w:val="single" w:sz="4" w:space="0" w:color="auto"/>
              <w:left w:val="single" w:sz="4" w:space="0" w:color="auto"/>
              <w:bottom w:val="single" w:sz="4" w:space="0" w:color="auto"/>
            </w:tcBorders>
          </w:tcPr>
          <w:p w:rsidR="00187766" w:rsidRPr="005A3621" w:rsidRDefault="00187766" w:rsidP="00BE5FC1">
            <w:pPr>
              <w:pStyle w:val="afa"/>
              <w:jc w:val="center"/>
              <w:rPr>
                <w:sz w:val="16"/>
                <w:szCs w:val="16"/>
              </w:rPr>
            </w:pPr>
            <w:r w:rsidRPr="005A3621">
              <w:rPr>
                <w:sz w:val="16"/>
                <w:szCs w:val="16"/>
              </w:rPr>
              <w:t>Объем финансирования, тыс. рублей</w:t>
            </w:r>
          </w:p>
        </w:tc>
      </w:tr>
      <w:tr w:rsidR="00187766" w:rsidRPr="005A3621" w:rsidTr="00BE5FC1">
        <w:tc>
          <w:tcPr>
            <w:tcW w:w="3794" w:type="dxa"/>
            <w:vMerge/>
            <w:tcBorders>
              <w:top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400" w:type="dxa"/>
            <w:vMerge w:val="restart"/>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jc w:val="center"/>
              <w:rPr>
                <w:sz w:val="16"/>
                <w:szCs w:val="16"/>
              </w:rPr>
            </w:pPr>
            <w:r w:rsidRPr="005A3621">
              <w:rPr>
                <w:sz w:val="16"/>
                <w:szCs w:val="16"/>
              </w:rPr>
              <w:t>всего</w:t>
            </w:r>
          </w:p>
        </w:tc>
        <w:tc>
          <w:tcPr>
            <w:tcW w:w="9515" w:type="dxa"/>
            <w:gridSpan w:val="4"/>
            <w:tcBorders>
              <w:top w:val="single" w:sz="4" w:space="0" w:color="auto"/>
              <w:left w:val="single" w:sz="4" w:space="0" w:color="auto"/>
              <w:bottom w:val="single" w:sz="4" w:space="0" w:color="auto"/>
            </w:tcBorders>
          </w:tcPr>
          <w:p w:rsidR="00187766" w:rsidRPr="005A3621" w:rsidRDefault="00187766" w:rsidP="00BE5FC1">
            <w:pPr>
              <w:pStyle w:val="afa"/>
              <w:jc w:val="center"/>
              <w:rPr>
                <w:sz w:val="16"/>
                <w:szCs w:val="16"/>
              </w:rPr>
            </w:pPr>
            <w:r w:rsidRPr="005A3621">
              <w:rPr>
                <w:sz w:val="16"/>
                <w:szCs w:val="16"/>
              </w:rPr>
              <w:t>в разрезе источников финансирования</w:t>
            </w:r>
          </w:p>
        </w:tc>
      </w:tr>
      <w:tr w:rsidR="00187766" w:rsidRPr="005A3621" w:rsidTr="00BE5FC1">
        <w:tc>
          <w:tcPr>
            <w:tcW w:w="3794" w:type="dxa"/>
            <w:vMerge/>
            <w:tcBorders>
              <w:top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400" w:type="dxa"/>
            <w:vMerge/>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2569"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jc w:val="center"/>
              <w:rPr>
                <w:sz w:val="16"/>
                <w:szCs w:val="16"/>
              </w:rPr>
            </w:pPr>
            <w:r w:rsidRPr="005A3621">
              <w:rPr>
                <w:sz w:val="16"/>
                <w:szCs w:val="16"/>
              </w:rPr>
              <w:t>федеральный бюджет</w:t>
            </w:r>
          </w:p>
        </w:tc>
        <w:tc>
          <w:tcPr>
            <w:tcW w:w="1985"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jc w:val="center"/>
              <w:rPr>
                <w:sz w:val="16"/>
                <w:szCs w:val="16"/>
              </w:rPr>
            </w:pPr>
            <w:r w:rsidRPr="005A3621">
              <w:rPr>
                <w:sz w:val="16"/>
                <w:szCs w:val="16"/>
              </w:rPr>
              <w:t>краевой бюджет</w:t>
            </w:r>
          </w:p>
        </w:tc>
        <w:tc>
          <w:tcPr>
            <w:tcW w:w="1984"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jc w:val="center"/>
              <w:rPr>
                <w:sz w:val="16"/>
                <w:szCs w:val="16"/>
              </w:rPr>
            </w:pPr>
            <w:r w:rsidRPr="005A3621">
              <w:rPr>
                <w:sz w:val="16"/>
                <w:szCs w:val="16"/>
              </w:rPr>
              <w:t>местный бюджет</w:t>
            </w:r>
          </w:p>
        </w:tc>
        <w:tc>
          <w:tcPr>
            <w:tcW w:w="2977" w:type="dxa"/>
            <w:tcBorders>
              <w:top w:val="single" w:sz="4" w:space="0" w:color="auto"/>
              <w:left w:val="single" w:sz="4" w:space="0" w:color="auto"/>
              <w:bottom w:val="single" w:sz="4" w:space="0" w:color="auto"/>
            </w:tcBorders>
          </w:tcPr>
          <w:p w:rsidR="00187766" w:rsidRPr="005A3621" w:rsidRDefault="00187766" w:rsidP="00BE5FC1">
            <w:pPr>
              <w:pStyle w:val="afa"/>
              <w:jc w:val="center"/>
              <w:rPr>
                <w:sz w:val="16"/>
                <w:szCs w:val="16"/>
              </w:rPr>
            </w:pPr>
            <w:r w:rsidRPr="005A3621">
              <w:rPr>
                <w:sz w:val="16"/>
                <w:szCs w:val="16"/>
              </w:rPr>
              <w:t>внебюджетные источники</w:t>
            </w:r>
          </w:p>
        </w:tc>
      </w:tr>
      <w:tr w:rsidR="00187766" w:rsidRPr="005A3621" w:rsidTr="00BE5FC1">
        <w:tc>
          <w:tcPr>
            <w:tcW w:w="3794" w:type="dxa"/>
            <w:tcBorders>
              <w:top w:val="single" w:sz="4" w:space="0" w:color="auto"/>
              <w:bottom w:val="single" w:sz="4" w:space="0" w:color="auto"/>
              <w:right w:val="single" w:sz="4" w:space="0" w:color="auto"/>
            </w:tcBorders>
          </w:tcPr>
          <w:p w:rsidR="00187766" w:rsidRPr="005A3621" w:rsidRDefault="00187766" w:rsidP="00BE5FC1">
            <w:pPr>
              <w:pStyle w:val="afa"/>
              <w:jc w:val="center"/>
              <w:rPr>
                <w:sz w:val="16"/>
                <w:szCs w:val="16"/>
              </w:rPr>
            </w:pPr>
            <w:r w:rsidRPr="005A3621">
              <w:rPr>
                <w:sz w:val="16"/>
                <w:szCs w:val="16"/>
              </w:rPr>
              <w:t>1</w:t>
            </w:r>
          </w:p>
        </w:tc>
        <w:tc>
          <w:tcPr>
            <w:tcW w:w="1400"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jc w:val="center"/>
              <w:rPr>
                <w:sz w:val="16"/>
                <w:szCs w:val="16"/>
              </w:rPr>
            </w:pPr>
            <w:r w:rsidRPr="005A3621">
              <w:rPr>
                <w:sz w:val="16"/>
                <w:szCs w:val="16"/>
              </w:rPr>
              <w:t>2</w:t>
            </w:r>
          </w:p>
        </w:tc>
        <w:tc>
          <w:tcPr>
            <w:tcW w:w="2569"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jc w:val="center"/>
              <w:rPr>
                <w:sz w:val="16"/>
                <w:szCs w:val="16"/>
              </w:rPr>
            </w:pPr>
            <w:r w:rsidRPr="005A3621">
              <w:rPr>
                <w:sz w:val="16"/>
                <w:szCs w:val="16"/>
              </w:rPr>
              <w:t>3</w:t>
            </w:r>
          </w:p>
        </w:tc>
        <w:tc>
          <w:tcPr>
            <w:tcW w:w="1985"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jc w:val="center"/>
              <w:rPr>
                <w:sz w:val="16"/>
                <w:szCs w:val="16"/>
              </w:rPr>
            </w:pPr>
            <w:r w:rsidRPr="005A3621">
              <w:rPr>
                <w:sz w:val="16"/>
                <w:szCs w:val="16"/>
              </w:rPr>
              <w:t>4</w:t>
            </w:r>
          </w:p>
        </w:tc>
        <w:tc>
          <w:tcPr>
            <w:tcW w:w="1984"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jc w:val="center"/>
              <w:rPr>
                <w:sz w:val="16"/>
                <w:szCs w:val="16"/>
              </w:rPr>
            </w:pPr>
            <w:r w:rsidRPr="005A3621">
              <w:rPr>
                <w:sz w:val="16"/>
                <w:szCs w:val="16"/>
              </w:rPr>
              <w:t>5</w:t>
            </w:r>
          </w:p>
        </w:tc>
        <w:tc>
          <w:tcPr>
            <w:tcW w:w="2977" w:type="dxa"/>
            <w:tcBorders>
              <w:top w:val="single" w:sz="4" w:space="0" w:color="auto"/>
              <w:left w:val="single" w:sz="4" w:space="0" w:color="auto"/>
              <w:bottom w:val="single" w:sz="4" w:space="0" w:color="auto"/>
            </w:tcBorders>
          </w:tcPr>
          <w:p w:rsidR="00187766" w:rsidRPr="005A3621" w:rsidRDefault="00187766" w:rsidP="00BE5FC1">
            <w:pPr>
              <w:pStyle w:val="afa"/>
              <w:jc w:val="center"/>
              <w:rPr>
                <w:sz w:val="16"/>
                <w:szCs w:val="16"/>
              </w:rPr>
            </w:pPr>
            <w:r w:rsidRPr="005A3621">
              <w:rPr>
                <w:sz w:val="16"/>
                <w:szCs w:val="16"/>
              </w:rPr>
              <w:t>6</w:t>
            </w:r>
          </w:p>
        </w:tc>
      </w:tr>
      <w:tr w:rsidR="00187766" w:rsidRPr="005A3621" w:rsidTr="00BE5FC1">
        <w:tc>
          <w:tcPr>
            <w:tcW w:w="14709" w:type="dxa"/>
            <w:gridSpan w:val="6"/>
            <w:tcBorders>
              <w:top w:val="single" w:sz="4" w:space="0" w:color="auto"/>
              <w:bottom w:val="single" w:sz="4" w:space="0" w:color="auto"/>
            </w:tcBorders>
          </w:tcPr>
          <w:p w:rsidR="00187766" w:rsidRPr="005A3621" w:rsidRDefault="00187766" w:rsidP="00BE5FC1">
            <w:pPr>
              <w:pStyle w:val="4"/>
              <w:rPr>
                <w:rFonts w:ascii="Arial" w:hAnsi="Arial" w:cs="Arial"/>
                <w:b w:val="0"/>
                <w:sz w:val="16"/>
                <w:szCs w:val="16"/>
              </w:rPr>
            </w:pPr>
            <w:r w:rsidRPr="005A3621">
              <w:rPr>
                <w:rFonts w:ascii="Arial" w:hAnsi="Arial" w:cs="Arial"/>
                <w:b w:val="0"/>
                <w:sz w:val="16"/>
                <w:szCs w:val="16"/>
              </w:rPr>
              <w:t>Основные мероприятия</w:t>
            </w:r>
          </w:p>
        </w:tc>
      </w:tr>
      <w:tr w:rsidR="00187766" w:rsidRPr="005A3621" w:rsidTr="00BE5FC1">
        <w:tc>
          <w:tcPr>
            <w:tcW w:w="3794" w:type="dxa"/>
            <w:tcBorders>
              <w:top w:val="single" w:sz="4" w:space="0" w:color="auto"/>
              <w:bottom w:val="single" w:sz="4" w:space="0" w:color="auto"/>
              <w:right w:val="single" w:sz="4" w:space="0" w:color="auto"/>
            </w:tcBorders>
          </w:tcPr>
          <w:p w:rsidR="00187766" w:rsidRPr="005A3621" w:rsidRDefault="00187766" w:rsidP="00BE5FC1">
            <w:pPr>
              <w:pStyle w:val="afd"/>
              <w:rPr>
                <w:sz w:val="16"/>
                <w:szCs w:val="16"/>
              </w:rPr>
            </w:pPr>
            <w:r w:rsidRPr="005A3621">
              <w:rPr>
                <w:sz w:val="16"/>
                <w:szCs w:val="16"/>
              </w:rPr>
              <w:t>1-й год реализации</w:t>
            </w:r>
          </w:p>
        </w:tc>
        <w:tc>
          <w:tcPr>
            <w:tcW w:w="1400"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2569"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985"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984"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2977" w:type="dxa"/>
            <w:tcBorders>
              <w:top w:val="single" w:sz="4" w:space="0" w:color="auto"/>
              <w:left w:val="single" w:sz="4" w:space="0" w:color="auto"/>
              <w:bottom w:val="single" w:sz="4" w:space="0" w:color="auto"/>
            </w:tcBorders>
          </w:tcPr>
          <w:p w:rsidR="00187766" w:rsidRPr="005A3621" w:rsidRDefault="00187766" w:rsidP="00BE5FC1">
            <w:pPr>
              <w:pStyle w:val="afa"/>
              <w:rPr>
                <w:sz w:val="16"/>
                <w:szCs w:val="16"/>
              </w:rPr>
            </w:pPr>
          </w:p>
        </w:tc>
      </w:tr>
      <w:tr w:rsidR="00187766" w:rsidRPr="005A3621" w:rsidTr="00BE5FC1">
        <w:tc>
          <w:tcPr>
            <w:tcW w:w="3794" w:type="dxa"/>
            <w:tcBorders>
              <w:top w:val="single" w:sz="4" w:space="0" w:color="auto"/>
              <w:bottom w:val="single" w:sz="4" w:space="0" w:color="auto"/>
              <w:right w:val="single" w:sz="4" w:space="0" w:color="auto"/>
            </w:tcBorders>
          </w:tcPr>
          <w:p w:rsidR="00187766" w:rsidRPr="005A3621" w:rsidRDefault="00187766" w:rsidP="00BE5FC1">
            <w:pPr>
              <w:pStyle w:val="afd"/>
              <w:rPr>
                <w:sz w:val="16"/>
                <w:szCs w:val="16"/>
              </w:rPr>
            </w:pPr>
            <w:r w:rsidRPr="005A3621">
              <w:rPr>
                <w:sz w:val="16"/>
                <w:szCs w:val="16"/>
              </w:rPr>
              <w:t>2-й год реализации</w:t>
            </w:r>
          </w:p>
        </w:tc>
        <w:tc>
          <w:tcPr>
            <w:tcW w:w="1400"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2569"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985"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984"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2977" w:type="dxa"/>
            <w:tcBorders>
              <w:top w:val="single" w:sz="4" w:space="0" w:color="auto"/>
              <w:left w:val="single" w:sz="4" w:space="0" w:color="auto"/>
              <w:bottom w:val="single" w:sz="4" w:space="0" w:color="auto"/>
            </w:tcBorders>
          </w:tcPr>
          <w:p w:rsidR="00187766" w:rsidRPr="005A3621" w:rsidRDefault="00187766" w:rsidP="00BE5FC1">
            <w:pPr>
              <w:pStyle w:val="afa"/>
              <w:rPr>
                <w:sz w:val="16"/>
                <w:szCs w:val="16"/>
              </w:rPr>
            </w:pPr>
          </w:p>
        </w:tc>
      </w:tr>
      <w:tr w:rsidR="00187766" w:rsidRPr="005A3621" w:rsidTr="00BE5FC1">
        <w:tc>
          <w:tcPr>
            <w:tcW w:w="3794" w:type="dxa"/>
            <w:tcBorders>
              <w:top w:val="single" w:sz="4" w:space="0" w:color="auto"/>
              <w:bottom w:val="single" w:sz="4" w:space="0" w:color="auto"/>
              <w:right w:val="single" w:sz="4" w:space="0" w:color="auto"/>
            </w:tcBorders>
          </w:tcPr>
          <w:p w:rsidR="00187766" w:rsidRPr="005A3621" w:rsidRDefault="00187766" w:rsidP="00BE5FC1">
            <w:pPr>
              <w:pStyle w:val="afd"/>
              <w:rPr>
                <w:sz w:val="16"/>
                <w:szCs w:val="16"/>
              </w:rPr>
            </w:pPr>
            <w:r w:rsidRPr="005A3621">
              <w:rPr>
                <w:sz w:val="16"/>
                <w:szCs w:val="16"/>
              </w:rPr>
              <w:t>.........</w:t>
            </w:r>
          </w:p>
        </w:tc>
        <w:tc>
          <w:tcPr>
            <w:tcW w:w="1400"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2569"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985"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984"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2977" w:type="dxa"/>
            <w:tcBorders>
              <w:top w:val="single" w:sz="4" w:space="0" w:color="auto"/>
              <w:left w:val="single" w:sz="4" w:space="0" w:color="auto"/>
              <w:bottom w:val="single" w:sz="4" w:space="0" w:color="auto"/>
            </w:tcBorders>
          </w:tcPr>
          <w:p w:rsidR="00187766" w:rsidRPr="005A3621" w:rsidRDefault="00187766" w:rsidP="00BE5FC1">
            <w:pPr>
              <w:pStyle w:val="afa"/>
              <w:rPr>
                <w:sz w:val="16"/>
                <w:szCs w:val="16"/>
              </w:rPr>
            </w:pPr>
          </w:p>
        </w:tc>
      </w:tr>
      <w:tr w:rsidR="00187766" w:rsidRPr="005A3621" w:rsidTr="00BE5FC1">
        <w:tc>
          <w:tcPr>
            <w:tcW w:w="3794" w:type="dxa"/>
            <w:tcBorders>
              <w:top w:val="single" w:sz="4" w:space="0" w:color="auto"/>
              <w:bottom w:val="single" w:sz="4" w:space="0" w:color="auto"/>
              <w:right w:val="single" w:sz="4" w:space="0" w:color="auto"/>
            </w:tcBorders>
          </w:tcPr>
          <w:p w:rsidR="00187766" w:rsidRPr="005A3621" w:rsidRDefault="00187766" w:rsidP="00BE5FC1">
            <w:pPr>
              <w:pStyle w:val="afd"/>
              <w:rPr>
                <w:sz w:val="16"/>
                <w:szCs w:val="16"/>
              </w:rPr>
            </w:pPr>
            <w:r w:rsidRPr="005A3621">
              <w:rPr>
                <w:sz w:val="16"/>
                <w:szCs w:val="16"/>
              </w:rPr>
              <w:t>№-</w:t>
            </w:r>
            <w:proofErr w:type="spellStart"/>
            <w:r w:rsidRPr="005A3621">
              <w:rPr>
                <w:sz w:val="16"/>
                <w:szCs w:val="16"/>
              </w:rPr>
              <w:t>й</w:t>
            </w:r>
            <w:proofErr w:type="spellEnd"/>
            <w:r w:rsidRPr="005A3621">
              <w:rPr>
                <w:sz w:val="16"/>
                <w:szCs w:val="16"/>
              </w:rPr>
              <w:t xml:space="preserve"> год реализации</w:t>
            </w:r>
          </w:p>
        </w:tc>
        <w:tc>
          <w:tcPr>
            <w:tcW w:w="1400"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2569"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985"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984"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2977" w:type="dxa"/>
            <w:tcBorders>
              <w:top w:val="single" w:sz="4" w:space="0" w:color="auto"/>
              <w:left w:val="single" w:sz="4" w:space="0" w:color="auto"/>
              <w:bottom w:val="single" w:sz="4" w:space="0" w:color="auto"/>
            </w:tcBorders>
          </w:tcPr>
          <w:p w:rsidR="00187766" w:rsidRPr="005A3621" w:rsidRDefault="00187766" w:rsidP="00BE5FC1">
            <w:pPr>
              <w:pStyle w:val="afa"/>
              <w:rPr>
                <w:sz w:val="16"/>
                <w:szCs w:val="16"/>
              </w:rPr>
            </w:pPr>
          </w:p>
        </w:tc>
      </w:tr>
      <w:tr w:rsidR="00187766" w:rsidRPr="005A3621" w:rsidTr="00BE5FC1">
        <w:tc>
          <w:tcPr>
            <w:tcW w:w="3794" w:type="dxa"/>
            <w:tcBorders>
              <w:top w:val="single" w:sz="4" w:space="0" w:color="auto"/>
              <w:bottom w:val="single" w:sz="4" w:space="0" w:color="auto"/>
              <w:right w:val="single" w:sz="4" w:space="0" w:color="auto"/>
            </w:tcBorders>
          </w:tcPr>
          <w:p w:rsidR="00187766" w:rsidRPr="005A3621" w:rsidRDefault="00187766" w:rsidP="00BE5FC1">
            <w:pPr>
              <w:pStyle w:val="afd"/>
              <w:rPr>
                <w:sz w:val="16"/>
                <w:szCs w:val="16"/>
              </w:rPr>
            </w:pPr>
            <w:r w:rsidRPr="005A3621">
              <w:rPr>
                <w:sz w:val="16"/>
                <w:szCs w:val="16"/>
              </w:rPr>
              <w:t>Всего по основным мероприятиям</w:t>
            </w:r>
          </w:p>
        </w:tc>
        <w:tc>
          <w:tcPr>
            <w:tcW w:w="1400"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2569"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985"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984"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2977" w:type="dxa"/>
            <w:tcBorders>
              <w:top w:val="single" w:sz="4" w:space="0" w:color="auto"/>
              <w:left w:val="single" w:sz="4" w:space="0" w:color="auto"/>
              <w:bottom w:val="single" w:sz="4" w:space="0" w:color="auto"/>
            </w:tcBorders>
          </w:tcPr>
          <w:p w:rsidR="00187766" w:rsidRPr="005A3621" w:rsidRDefault="00187766" w:rsidP="00BE5FC1">
            <w:pPr>
              <w:pStyle w:val="afa"/>
              <w:rPr>
                <w:sz w:val="16"/>
                <w:szCs w:val="16"/>
              </w:rPr>
            </w:pPr>
          </w:p>
        </w:tc>
      </w:tr>
      <w:tr w:rsidR="00187766" w:rsidRPr="005A3621" w:rsidTr="00BE5FC1">
        <w:tc>
          <w:tcPr>
            <w:tcW w:w="14709" w:type="dxa"/>
            <w:gridSpan w:val="6"/>
            <w:tcBorders>
              <w:top w:val="single" w:sz="4" w:space="0" w:color="auto"/>
              <w:bottom w:val="single" w:sz="4" w:space="0" w:color="auto"/>
            </w:tcBorders>
          </w:tcPr>
          <w:p w:rsidR="00187766" w:rsidRPr="005A3621" w:rsidRDefault="00187766" w:rsidP="00BE5FC1">
            <w:pPr>
              <w:pStyle w:val="afa"/>
              <w:jc w:val="center"/>
              <w:rPr>
                <w:sz w:val="16"/>
                <w:szCs w:val="16"/>
              </w:rPr>
            </w:pPr>
            <w:r w:rsidRPr="005A3621">
              <w:rPr>
                <w:sz w:val="16"/>
                <w:szCs w:val="16"/>
              </w:rPr>
              <w:t>Подпрограмма № 1 «___________________________________________»</w:t>
            </w:r>
          </w:p>
        </w:tc>
      </w:tr>
      <w:tr w:rsidR="00187766" w:rsidRPr="005A3621" w:rsidTr="00BE5FC1">
        <w:tc>
          <w:tcPr>
            <w:tcW w:w="3794" w:type="dxa"/>
            <w:tcBorders>
              <w:top w:val="single" w:sz="4" w:space="0" w:color="auto"/>
              <w:bottom w:val="single" w:sz="4" w:space="0" w:color="auto"/>
              <w:right w:val="single" w:sz="4" w:space="0" w:color="auto"/>
            </w:tcBorders>
          </w:tcPr>
          <w:p w:rsidR="00187766" w:rsidRPr="005A3621" w:rsidRDefault="00187766" w:rsidP="00BE5FC1">
            <w:pPr>
              <w:pStyle w:val="afd"/>
              <w:rPr>
                <w:sz w:val="16"/>
                <w:szCs w:val="16"/>
              </w:rPr>
            </w:pPr>
            <w:r w:rsidRPr="005A3621">
              <w:rPr>
                <w:sz w:val="16"/>
                <w:szCs w:val="16"/>
              </w:rPr>
              <w:t>1-й год реализации</w:t>
            </w:r>
          </w:p>
        </w:tc>
        <w:tc>
          <w:tcPr>
            <w:tcW w:w="1400"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2569"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985"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984"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2977" w:type="dxa"/>
            <w:tcBorders>
              <w:top w:val="single" w:sz="4" w:space="0" w:color="auto"/>
              <w:left w:val="single" w:sz="4" w:space="0" w:color="auto"/>
              <w:bottom w:val="single" w:sz="4" w:space="0" w:color="auto"/>
            </w:tcBorders>
          </w:tcPr>
          <w:p w:rsidR="00187766" w:rsidRPr="005A3621" w:rsidRDefault="00187766" w:rsidP="00BE5FC1">
            <w:pPr>
              <w:pStyle w:val="afa"/>
              <w:rPr>
                <w:sz w:val="16"/>
                <w:szCs w:val="16"/>
              </w:rPr>
            </w:pPr>
          </w:p>
        </w:tc>
      </w:tr>
      <w:tr w:rsidR="00187766" w:rsidRPr="005A3621" w:rsidTr="00BE5FC1">
        <w:tc>
          <w:tcPr>
            <w:tcW w:w="3794" w:type="dxa"/>
            <w:tcBorders>
              <w:top w:val="single" w:sz="4" w:space="0" w:color="auto"/>
              <w:bottom w:val="single" w:sz="4" w:space="0" w:color="auto"/>
              <w:right w:val="single" w:sz="4" w:space="0" w:color="auto"/>
            </w:tcBorders>
          </w:tcPr>
          <w:p w:rsidR="00187766" w:rsidRPr="005A3621" w:rsidRDefault="00187766" w:rsidP="00BE5FC1">
            <w:pPr>
              <w:pStyle w:val="afd"/>
              <w:rPr>
                <w:sz w:val="16"/>
                <w:szCs w:val="16"/>
              </w:rPr>
            </w:pPr>
            <w:r w:rsidRPr="005A3621">
              <w:rPr>
                <w:sz w:val="16"/>
                <w:szCs w:val="16"/>
              </w:rPr>
              <w:t>2-й год реализации</w:t>
            </w:r>
          </w:p>
        </w:tc>
        <w:tc>
          <w:tcPr>
            <w:tcW w:w="1400"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2569"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985"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984"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2977" w:type="dxa"/>
            <w:tcBorders>
              <w:top w:val="single" w:sz="4" w:space="0" w:color="auto"/>
              <w:left w:val="single" w:sz="4" w:space="0" w:color="auto"/>
              <w:bottom w:val="single" w:sz="4" w:space="0" w:color="auto"/>
            </w:tcBorders>
          </w:tcPr>
          <w:p w:rsidR="00187766" w:rsidRPr="005A3621" w:rsidRDefault="00187766" w:rsidP="00BE5FC1">
            <w:pPr>
              <w:pStyle w:val="afa"/>
              <w:rPr>
                <w:sz w:val="16"/>
                <w:szCs w:val="16"/>
              </w:rPr>
            </w:pPr>
          </w:p>
        </w:tc>
      </w:tr>
      <w:tr w:rsidR="00187766" w:rsidRPr="005A3621" w:rsidTr="00BE5FC1">
        <w:tc>
          <w:tcPr>
            <w:tcW w:w="3794" w:type="dxa"/>
            <w:tcBorders>
              <w:top w:val="single" w:sz="4" w:space="0" w:color="auto"/>
              <w:bottom w:val="single" w:sz="4" w:space="0" w:color="auto"/>
              <w:right w:val="single" w:sz="4" w:space="0" w:color="auto"/>
            </w:tcBorders>
          </w:tcPr>
          <w:p w:rsidR="00187766" w:rsidRPr="005A3621" w:rsidRDefault="00187766" w:rsidP="00BE5FC1">
            <w:pPr>
              <w:pStyle w:val="afd"/>
              <w:rPr>
                <w:sz w:val="16"/>
                <w:szCs w:val="16"/>
              </w:rPr>
            </w:pPr>
            <w:r w:rsidRPr="005A3621">
              <w:rPr>
                <w:sz w:val="16"/>
                <w:szCs w:val="16"/>
              </w:rPr>
              <w:t>.........</w:t>
            </w:r>
          </w:p>
        </w:tc>
        <w:tc>
          <w:tcPr>
            <w:tcW w:w="1400"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2569"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985"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984"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2977" w:type="dxa"/>
            <w:tcBorders>
              <w:top w:val="single" w:sz="4" w:space="0" w:color="auto"/>
              <w:left w:val="single" w:sz="4" w:space="0" w:color="auto"/>
              <w:bottom w:val="single" w:sz="4" w:space="0" w:color="auto"/>
            </w:tcBorders>
          </w:tcPr>
          <w:p w:rsidR="00187766" w:rsidRPr="005A3621" w:rsidRDefault="00187766" w:rsidP="00BE5FC1">
            <w:pPr>
              <w:pStyle w:val="afa"/>
              <w:rPr>
                <w:sz w:val="16"/>
                <w:szCs w:val="16"/>
              </w:rPr>
            </w:pPr>
          </w:p>
        </w:tc>
      </w:tr>
      <w:tr w:rsidR="00187766" w:rsidRPr="005A3621" w:rsidTr="00BE5FC1">
        <w:tc>
          <w:tcPr>
            <w:tcW w:w="3794" w:type="dxa"/>
            <w:tcBorders>
              <w:top w:val="single" w:sz="4" w:space="0" w:color="auto"/>
              <w:bottom w:val="single" w:sz="4" w:space="0" w:color="auto"/>
              <w:right w:val="single" w:sz="4" w:space="0" w:color="auto"/>
            </w:tcBorders>
          </w:tcPr>
          <w:p w:rsidR="00187766" w:rsidRPr="005A3621" w:rsidRDefault="00187766" w:rsidP="00BE5FC1">
            <w:pPr>
              <w:pStyle w:val="afd"/>
              <w:rPr>
                <w:sz w:val="16"/>
                <w:szCs w:val="16"/>
              </w:rPr>
            </w:pPr>
            <w:r w:rsidRPr="005A3621">
              <w:rPr>
                <w:sz w:val="16"/>
                <w:szCs w:val="16"/>
              </w:rPr>
              <w:t>№-</w:t>
            </w:r>
            <w:proofErr w:type="spellStart"/>
            <w:r w:rsidRPr="005A3621">
              <w:rPr>
                <w:sz w:val="16"/>
                <w:szCs w:val="16"/>
              </w:rPr>
              <w:t>й</w:t>
            </w:r>
            <w:proofErr w:type="spellEnd"/>
            <w:r w:rsidRPr="005A3621">
              <w:rPr>
                <w:sz w:val="16"/>
                <w:szCs w:val="16"/>
              </w:rPr>
              <w:t xml:space="preserve"> год реализации</w:t>
            </w:r>
          </w:p>
        </w:tc>
        <w:tc>
          <w:tcPr>
            <w:tcW w:w="1400"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2569"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985"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984"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2977" w:type="dxa"/>
            <w:tcBorders>
              <w:top w:val="single" w:sz="4" w:space="0" w:color="auto"/>
              <w:left w:val="single" w:sz="4" w:space="0" w:color="auto"/>
              <w:bottom w:val="single" w:sz="4" w:space="0" w:color="auto"/>
            </w:tcBorders>
          </w:tcPr>
          <w:p w:rsidR="00187766" w:rsidRPr="005A3621" w:rsidRDefault="00187766" w:rsidP="00BE5FC1">
            <w:pPr>
              <w:pStyle w:val="afa"/>
              <w:rPr>
                <w:sz w:val="16"/>
                <w:szCs w:val="16"/>
              </w:rPr>
            </w:pPr>
          </w:p>
        </w:tc>
      </w:tr>
      <w:tr w:rsidR="00187766" w:rsidRPr="005A3621" w:rsidTr="00BE5FC1">
        <w:tc>
          <w:tcPr>
            <w:tcW w:w="3794" w:type="dxa"/>
            <w:tcBorders>
              <w:top w:val="single" w:sz="4" w:space="0" w:color="auto"/>
              <w:bottom w:val="single" w:sz="4" w:space="0" w:color="auto"/>
              <w:right w:val="single" w:sz="4" w:space="0" w:color="auto"/>
            </w:tcBorders>
          </w:tcPr>
          <w:p w:rsidR="00187766" w:rsidRPr="005A3621" w:rsidRDefault="00187766" w:rsidP="00BE5FC1">
            <w:pPr>
              <w:pStyle w:val="afd"/>
              <w:rPr>
                <w:sz w:val="16"/>
                <w:szCs w:val="16"/>
              </w:rPr>
            </w:pPr>
            <w:r w:rsidRPr="005A3621">
              <w:rPr>
                <w:sz w:val="16"/>
                <w:szCs w:val="16"/>
              </w:rPr>
              <w:t>Всего по подпрограмме</w:t>
            </w:r>
          </w:p>
        </w:tc>
        <w:tc>
          <w:tcPr>
            <w:tcW w:w="1400"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2569"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985"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984"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2977" w:type="dxa"/>
            <w:tcBorders>
              <w:top w:val="single" w:sz="4" w:space="0" w:color="auto"/>
              <w:left w:val="single" w:sz="4" w:space="0" w:color="auto"/>
              <w:bottom w:val="single" w:sz="4" w:space="0" w:color="auto"/>
            </w:tcBorders>
          </w:tcPr>
          <w:p w:rsidR="00187766" w:rsidRPr="005A3621" w:rsidRDefault="00187766" w:rsidP="00BE5FC1">
            <w:pPr>
              <w:pStyle w:val="afa"/>
              <w:rPr>
                <w:sz w:val="16"/>
                <w:szCs w:val="16"/>
              </w:rPr>
            </w:pPr>
          </w:p>
        </w:tc>
      </w:tr>
      <w:tr w:rsidR="00187766" w:rsidRPr="005A3621" w:rsidTr="00BE5FC1">
        <w:tc>
          <w:tcPr>
            <w:tcW w:w="14709" w:type="dxa"/>
            <w:gridSpan w:val="6"/>
            <w:tcBorders>
              <w:top w:val="single" w:sz="4" w:space="0" w:color="auto"/>
              <w:bottom w:val="single" w:sz="4" w:space="0" w:color="auto"/>
            </w:tcBorders>
          </w:tcPr>
          <w:p w:rsidR="00187766" w:rsidRPr="005A3621" w:rsidRDefault="00187766" w:rsidP="00BE5FC1">
            <w:pPr>
              <w:pStyle w:val="afa"/>
              <w:jc w:val="center"/>
              <w:rPr>
                <w:sz w:val="16"/>
                <w:szCs w:val="16"/>
              </w:rPr>
            </w:pPr>
            <w:r w:rsidRPr="005A3621">
              <w:rPr>
                <w:sz w:val="16"/>
                <w:szCs w:val="16"/>
              </w:rPr>
              <w:t>Подпрограмма № 2 «___________________________________________»</w:t>
            </w:r>
          </w:p>
        </w:tc>
      </w:tr>
      <w:tr w:rsidR="00187766" w:rsidRPr="005A3621" w:rsidTr="00BE5FC1">
        <w:tc>
          <w:tcPr>
            <w:tcW w:w="3794" w:type="dxa"/>
            <w:tcBorders>
              <w:top w:val="single" w:sz="4" w:space="0" w:color="auto"/>
              <w:bottom w:val="single" w:sz="4" w:space="0" w:color="auto"/>
              <w:right w:val="single" w:sz="4" w:space="0" w:color="auto"/>
            </w:tcBorders>
          </w:tcPr>
          <w:p w:rsidR="00187766" w:rsidRPr="005A3621" w:rsidRDefault="00187766" w:rsidP="00BE5FC1">
            <w:pPr>
              <w:pStyle w:val="afd"/>
              <w:rPr>
                <w:sz w:val="16"/>
                <w:szCs w:val="16"/>
              </w:rPr>
            </w:pPr>
            <w:r w:rsidRPr="005A3621">
              <w:rPr>
                <w:sz w:val="16"/>
                <w:szCs w:val="16"/>
              </w:rPr>
              <w:t>1-й год реализации</w:t>
            </w:r>
          </w:p>
        </w:tc>
        <w:tc>
          <w:tcPr>
            <w:tcW w:w="1400"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2569"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985"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984"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2977" w:type="dxa"/>
            <w:tcBorders>
              <w:top w:val="single" w:sz="4" w:space="0" w:color="auto"/>
              <w:left w:val="single" w:sz="4" w:space="0" w:color="auto"/>
              <w:bottom w:val="single" w:sz="4" w:space="0" w:color="auto"/>
            </w:tcBorders>
          </w:tcPr>
          <w:p w:rsidR="00187766" w:rsidRPr="005A3621" w:rsidRDefault="00187766" w:rsidP="00BE5FC1">
            <w:pPr>
              <w:pStyle w:val="afa"/>
              <w:rPr>
                <w:sz w:val="16"/>
                <w:szCs w:val="16"/>
              </w:rPr>
            </w:pPr>
          </w:p>
        </w:tc>
      </w:tr>
      <w:tr w:rsidR="00187766" w:rsidRPr="005A3621" w:rsidTr="00BE5FC1">
        <w:tc>
          <w:tcPr>
            <w:tcW w:w="3794" w:type="dxa"/>
            <w:tcBorders>
              <w:top w:val="single" w:sz="4" w:space="0" w:color="auto"/>
              <w:bottom w:val="single" w:sz="4" w:space="0" w:color="auto"/>
              <w:right w:val="single" w:sz="4" w:space="0" w:color="auto"/>
            </w:tcBorders>
          </w:tcPr>
          <w:p w:rsidR="00187766" w:rsidRPr="005A3621" w:rsidRDefault="00187766" w:rsidP="00BE5FC1">
            <w:pPr>
              <w:pStyle w:val="afd"/>
              <w:rPr>
                <w:sz w:val="16"/>
                <w:szCs w:val="16"/>
              </w:rPr>
            </w:pPr>
            <w:r w:rsidRPr="005A3621">
              <w:rPr>
                <w:sz w:val="16"/>
                <w:szCs w:val="16"/>
              </w:rPr>
              <w:t>2-й год реализации</w:t>
            </w:r>
          </w:p>
        </w:tc>
        <w:tc>
          <w:tcPr>
            <w:tcW w:w="1400"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2569"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985"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984"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2977" w:type="dxa"/>
            <w:tcBorders>
              <w:top w:val="single" w:sz="4" w:space="0" w:color="auto"/>
              <w:left w:val="single" w:sz="4" w:space="0" w:color="auto"/>
              <w:bottom w:val="single" w:sz="4" w:space="0" w:color="auto"/>
            </w:tcBorders>
          </w:tcPr>
          <w:p w:rsidR="00187766" w:rsidRPr="005A3621" w:rsidRDefault="00187766" w:rsidP="00BE5FC1">
            <w:pPr>
              <w:pStyle w:val="afa"/>
              <w:rPr>
                <w:sz w:val="16"/>
                <w:szCs w:val="16"/>
              </w:rPr>
            </w:pPr>
          </w:p>
        </w:tc>
      </w:tr>
      <w:tr w:rsidR="00187766" w:rsidRPr="005A3621" w:rsidTr="00BE5FC1">
        <w:tc>
          <w:tcPr>
            <w:tcW w:w="3794" w:type="dxa"/>
            <w:tcBorders>
              <w:top w:val="single" w:sz="4" w:space="0" w:color="auto"/>
              <w:bottom w:val="single" w:sz="4" w:space="0" w:color="auto"/>
              <w:right w:val="single" w:sz="4" w:space="0" w:color="auto"/>
            </w:tcBorders>
          </w:tcPr>
          <w:p w:rsidR="00187766" w:rsidRPr="005A3621" w:rsidRDefault="00187766" w:rsidP="00BE5FC1">
            <w:pPr>
              <w:pStyle w:val="afd"/>
              <w:rPr>
                <w:sz w:val="16"/>
                <w:szCs w:val="16"/>
              </w:rPr>
            </w:pPr>
            <w:r w:rsidRPr="005A3621">
              <w:rPr>
                <w:sz w:val="16"/>
                <w:szCs w:val="16"/>
              </w:rPr>
              <w:t>.........</w:t>
            </w:r>
          </w:p>
        </w:tc>
        <w:tc>
          <w:tcPr>
            <w:tcW w:w="1400"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2569"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985"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984"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2977" w:type="dxa"/>
            <w:tcBorders>
              <w:top w:val="single" w:sz="4" w:space="0" w:color="auto"/>
              <w:left w:val="single" w:sz="4" w:space="0" w:color="auto"/>
              <w:bottom w:val="single" w:sz="4" w:space="0" w:color="auto"/>
            </w:tcBorders>
          </w:tcPr>
          <w:p w:rsidR="00187766" w:rsidRPr="005A3621" w:rsidRDefault="00187766" w:rsidP="00BE5FC1">
            <w:pPr>
              <w:pStyle w:val="afa"/>
              <w:rPr>
                <w:sz w:val="16"/>
                <w:szCs w:val="16"/>
              </w:rPr>
            </w:pPr>
          </w:p>
        </w:tc>
      </w:tr>
      <w:tr w:rsidR="00187766" w:rsidRPr="005A3621" w:rsidTr="00BE5FC1">
        <w:tc>
          <w:tcPr>
            <w:tcW w:w="3794" w:type="dxa"/>
            <w:tcBorders>
              <w:top w:val="single" w:sz="4" w:space="0" w:color="auto"/>
              <w:bottom w:val="single" w:sz="4" w:space="0" w:color="auto"/>
              <w:right w:val="single" w:sz="4" w:space="0" w:color="auto"/>
            </w:tcBorders>
          </w:tcPr>
          <w:p w:rsidR="00187766" w:rsidRPr="005A3621" w:rsidRDefault="00187766" w:rsidP="00BE5FC1">
            <w:pPr>
              <w:pStyle w:val="afd"/>
              <w:rPr>
                <w:sz w:val="16"/>
                <w:szCs w:val="16"/>
              </w:rPr>
            </w:pPr>
            <w:r w:rsidRPr="005A3621">
              <w:rPr>
                <w:sz w:val="16"/>
                <w:szCs w:val="16"/>
              </w:rPr>
              <w:t>№-</w:t>
            </w:r>
            <w:proofErr w:type="spellStart"/>
            <w:r w:rsidRPr="005A3621">
              <w:rPr>
                <w:sz w:val="16"/>
                <w:szCs w:val="16"/>
              </w:rPr>
              <w:t>й</w:t>
            </w:r>
            <w:proofErr w:type="spellEnd"/>
            <w:r w:rsidRPr="005A3621">
              <w:rPr>
                <w:sz w:val="16"/>
                <w:szCs w:val="16"/>
              </w:rPr>
              <w:t xml:space="preserve"> год реализации</w:t>
            </w:r>
          </w:p>
        </w:tc>
        <w:tc>
          <w:tcPr>
            <w:tcW w:w="1400"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2569"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985"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984"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2977" w:type="dxa"/>
            <w:tcBorders>
              <w:top w:val="single" w:sz="4" w:space="0" w:color="auto"/>
              <w:left w:val="single" w:sz="4" w:space="0" w:color="auto"/>
              <w:bottom w:val="single" w:sz="4" w:space="0" w:color="auto"/>
            </w:tcBorders>
          </w:tcPr>
          <w:p w:rsidR="00187766" w:rsidRPr="005A3621" w:rsidRDefault="00187766" w:rsidP="00BE5FC1">
            <w:pPr>
              <w:pStyle w:val="afa"/>
              <w:rPr>
                <w:sz w:val="16"/>
                <w:szCs w:val="16"/>
              </w:rPr>
            </w:pPr>
          </w:p>
        </w:tc>
      </w:tr>
      <w:tr w:rsidR="00187766" w:rsidRPr="005A3621" w:rsidTr="00BE5FC1">
        <w:tc>
          <w:tcPr>
            <w:tcW w:w="3794" w:type="dxa"/>
            <w:tcBorders>
              <w:top w:val="single" w:sz="4" w:space="0" w:color="auto"/>
              <w:bottom w:val="single" w:sz="4" w:space="0" w:color="auto"/>
              <w:right w:val="single" w:sz="4" w:space="0" w:color="auto"/>
            </w:tcBorders>
          </w:tcPr>
          <w:p w:rsidR="00187766" w:rsidRPr="005A3621" w:rsidRDefault="00187766" w:rsidP="00BE5FC1">
            <w:pPr>
              <w:pStyle w:val="afd"/>
              <w:rPr>
                <w:sz w:val="16"/>
                <w:szCs w:val="16"/>
              </w:rPr>
            </w:pPr>
            <w:r w:rsidRPr="005A3621">
              <w:rPr>
                <w:sz w:val="16"/>
                <w:szCs w:val="16"/>
              </w:rPr>
              <w:t>Всего по подпрограмме</w:t>
            </w:r>
          </w:p>
        </w:tc>
        <w:tc>
          <w:tcPr>
            <w:tcW w:w="1400"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2569"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985"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984"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2977" w:type="dxa"/>
            <w:tcBorders>
              <w:top w:val="single" w:sz="4" w:space="0" w:color="auto"/>
              <w:left w:val="single" w:sz="4" w:space="0" w:color="auto"/>
              <w:bottom w:val="single" w:sz="4" w:space="0" w:color="auto"/>
            </w:tcBorders>
          </w:tcPr>
          <w:p w:rsidR="00187766" w:rsidRPr="005A3621" w:rsidRDefault="00187766" w:rsidP="00BE5FC1">
            <w:pPr>
              <w:pStyle w:val="afa"/>
              <w:rPr>
                <w:sz w:val="16"/>
                <w:szCs w:val="16"/>
              </w:rPr>
            </w:pPr>
          </w:p>
        </w:tc>
      </w:tr>
      <w:tr w:rsidR="00187766" w:rsidRPr="005A3621" w:rsidTr="00BE5FC1">
        <w:tc>
          <w:tcPr>
            <w:tcW w:w="14709" w:type="dxa"/>
            <w:gridSpan w:val="6"/>
            <w:tcBorders>
              <w:top w:val="single" w:sz="4" w:space="0" w:color="auto"/>
              <w:bottom w:val="single" w:sz="4" w:space="0" w:color="auto"/>
            </w:tcBorders>
          </w:tcPr>
          <w:p w:rsidR="00187766" w:rsidRPr="005A3621" w:rsidRDefault="00187766" w:rsidP="00BE5FC1">
            <w:pPr>
              <w:pStyle w:val="afa"/>
              <w:jc w:val="center"/>
              <w:rPr>
                <w:sz w:val="16"/>
                <w:szCs w:val="16"/>
              </w:rPr>
            </w:pPr>
            <w:r w:rsidRPr="005A3621">
              <w:rPr>
                <w:sz w:val="16"/>
                <w:szCs w:val="16"/>
              </w:rPr>
              <w:t>Подпрограмма № «___________________________________________»</w:t>
            </w:r>
          </w:p>
        </w:tc>
      </w:tr>
      <w:tr w:rsidR="00187766" w:rsidRPr="005A3621" w:rsidTr="00BE5FC1">
        <w:tc>
          <w:tcPr>
            <w:tcW w:w="3794" w:type="dxa"/>
            <w:tcBorders>
              <w:top w:val="single" w:sz="4" w:space="0" w:color="auto"/>
              <w:bottom w:val="single" w:sz="4" w:space="0" w:color="auto"/>
              <w:right w:val="single" w:sz="4" w:space="0" w:color="auto"/>
            </w:tcBorders>
          </w:tcPr>
          <w:p w:rsidR="00187766" w:rsidRPr="005A3621" w:rsidRDefault="00187766" w:rsidP="00BE5FC1">
            <w:pPr>
              <w:pStyle w:val="afd"/>
              <w:rPr>
                <w:sz w:val="16"/>
                <w:szCs w:val="16"/>
              </w:rPr>
            </w:pPr>
            <w:r w:rsidRPr="005A3621">
              <w:rPr>
                <w:sz w:val="16"/>
                <w:szCs w:val="16"/>
              </w:rPr>
              <w:t>1-й год реализации</w:t>
            </w:r>
          </w:p>
        </w:tc>
        <w:tc>
          <w:tcPr>
            <w:tcW w:w="1400"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2569"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985"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984"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2977" w:type="dxa"/>
            <w:tcBorders>
              <w:top w:val="single" w:sz="4" w:space="0" w:color="auto"/>
              <w:left w:val="single" w:sz="4" w:space="0" w:color="auto"/>
              <w:bottom w:val="single" w:sz="4" w:space="0" w:color="auto"/>
            </w:tcBorders>
          </w:tcPr>
          <w:p w:rsidR="00187766" w:rsidRPr="005A3621" w:rsidRDefault="00187766" w:rsidP="00BE5FC1">
            <w:pPr>
              <w:pStyle w:val="afa"/>
              <w:rPr>
                <w:sz w:val="16"/>
                <w:szCs w:val="16"/>
              </w:rPr>
            </w:pPr>
          </w:p>
        </w:tc>
      </w:tr>
      <w:tr w:rsidR="00187766" w:rsidRPr="005A3621" w:rsidTr="00BE5FC1">
        <w:tc>
          <w:tcPr>
            <w:tcW w:w="3794" w:type="dxa"/>
            <w:tcBorders>
              <w:top w:val="single" w:sz="4" w:space="0" w:color="auto"/>
              <w:bottom w:val="single" w:sz="4" w:space="0" w:color="auto"/>
              <w:right w:val="single" w:sz="4" w:space="0" w:color="auto"/>
            </w:tcBorders>
          </w:tcPr>
          <w:p w:rsidR="00187766" w:rsidRPr="005A3621" w:rsidRDefault="00187766" w:rsidP="00BE5FC1">
            <w:pPr>
              <w:pStyle w:val="afd"/>
              <w:rPr>
                <w:sz w:val="16"/>
                <w:szCs w:val="16"/>
              </w:rPr>
            </w:pPr>
            <w:r w:rsidRPr="005A3621">
              <w:rPr>
                <w:sz w:val="16"/>
                <w:szCs w:val="16"/>
              </w:rPr>
              <w:t>2-й год реализации</w:t>
            </w:r>
          </w:p>
        </w:tc>
        <w:tc>
          <w:tcPr>
            <w:tcW w:w="1400"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2569"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985"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984"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2977" w:type="dxa"/>
            <w:tcBorders>
              <w:top w:val="single" w:sz="4" w:space="0" w:color="auto"/>
              <w:left w:val="single" w:sz="4" w:space="0" w:color="auto"/>
              <w:bottom w:val="single" w:sz="4" w:space="0" w:color="auto"/>
            </w:tcBorders>
          </w:tcPr>
          <w:p w:rsidR="00187766" w:rsidRPr="005A3621" w:rsidRDefault="00187766" w:rsidP="00BE5FC1">
            <w:pPr>
              <w:pStyle w:val="afa"/>
              <w:rPr>
                <w:sz w:val="16"/>
                <w:szCs w:val="16"/>
              </w:rPr>
            </w:pPr>
          </w:p>
        </w:tc>
      </w:tr>
      <w:tr w:rsidR="00187766" w:rsidRPr="005A3621" w:rsidTr="00BE5FC1">
        <w:tc>
          <w:tcPr>
            <w:tcW w:w="3794" w:type="dxa"/>
            <w:tcBorders>
              <w:top w:val="single" w:sz="4" w:space="0" w:color="auto"/>
              <w:bottom w:val="single" w:sz="4" w:space="0" w:color="auto"/>
              <w:right w:val="single" w:sz="4" w:space="0" w:color="auto"/>
            </w:tcBorders>
          </w:tcPr>
          <w:p w:rsidR="00187766" w:rsidRPr="005A3621" w:rsidRDefault="00187766" w:rsidP="00BE5FC1">
            <w:pPr>
              <w:pStyle w:val="afd"/>
              <w:rPr>
                <w:sz w:val="16"/>
                <w:szCs w:val="16"/>
              </w:rPr>
            </w:pPr>
            <w:r w:rsidRPr="005A3621">
              <w:rPr>
                <w:sz w:val="16"/>
                <w:szCs w:val="16"/>
              </w:rPr>
              <w:t>.........</w:t>
            </w:r>
          </w:p>
        </w:tc>
        <w:tc>
          <w:tcPr>
            <w:tcW w:w="1400"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2569"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985"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984"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2977" w:type="dxa"/>
            <w:tcBorders>
              <w:top w:val="single" w:sz="4" w:space="0" w:color="auto"/>
              <w:left w:val="single" w:sz="4" w:space="0" w:color="auto"/>
              <w:bottom w:val="single" w:sz="4" w:space="0" w:color="auto"/>
            </w:tcBorders>
          </w:tcPr>
          <w:p w:rsidR="00187766" w:rsidRPr="005A3621" w:rsidRDefault="00187766" w:rsidP="00BE5FC1">
            <w:pPr>
              <w:pStyle w:val="afa"/>
              <w:rPr>
                <w:sz w:val="16"/>
                <w:szCs w:val="16"/>
              </w:rPr>
            </w:pPr>
          </w:p>
        </w:tc>
      </w:tr>
      <w:tr w:rsidR="00187766" w:rsidRPr="005A3621" w:rsidTr="00BE5FC1">
        <w:tc>
          <w:tcPr>
            <w:tcW w:w="3794" w:type="dxa"/>
            <w:tcBorders>
              <w:top w:val="single" w:sz="4" w:space="0" w:color="auto"/>
              <w:bottom w:val="single" w:sz="4" w:space="0" w:color="auto"/>
              <w:right w:val="single" w:sz="4" w:space="0" w:color="auto"/>
            </w:tcBorders>
          </w:tcPr>
          <w:p w:rsidR="00187766" w:rsidRPr="005A3621" w:rsidRDefault="00187766" w:rsidP="00BE5FC1">
            <w:pPr>
              <w:pStyle w:val="afd"/>
              <w:rPr>
                <w:sz w:val="16"/>
                <w:szCs w:val="16"/>
              </w:rPr>
            </w:pPr>
            <w:r w:rsidRPr="005A3621">
              <w:rPr>
                <w:sz w:val="16"/>
                <w:szCs w:val="16"/>
              </w:rPr>
              <w:t>№-</w:t>
            </w:r>
            <w:proofErr w:type="spellStart"/>
            <w:r w:rsidRPr="005A3621">
              <w:rPr>
                <w:sz w:val="16"/>
                <w:szCs w:val="16"/>
              </w:rPr>
              <w:t>й</w:t>
            </w:r>
            <w:proofErr w:type="spellEnd"/>
            <w:r w:rsidRPr="005A3621">
              <w:rPr>
                <w:sz w:val="16"/>
                <w:szCs w:val="16"/>
              </w:rPr>
              <w:t xml:space="preserve"> год реализации</w:t>
            </w:r>
          </w:p>
        </w:tc>
        <w:tc>
          <w:tcPr>
            <w:tcW w:w="1400"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2569"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985"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984"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2977" w:type="dxa"/>
            <w:tcBorders>
              <w:top w:val="single" w:sz="4" w:space="0" w:color="auto"/>
              <w:left w:val="single" w:sz="4" w:space="0" w:color="auto"/>
              <w:bottom w:val="single" w:sz="4" w:space="0" w:color="auto"/>
            </w:tcBorders>
          </w:tcPr>
          <w:p w:rsidR="00187766" w:rsidRPr="005A3621" w:rsidRDefault="00187766" w:rsidP="00BE5FC1">
            <w:pPr>
              <w:pStyle w:val="afa"/>
              <w:rPr>
                <w:sz w:val="16"/>
                <w:szCs w:val="16"/>
              </w:rPr>
            </w:pPr>
          </w:p>
        </w:tc>
      </w:tr>
      <w:tr w:rsidR="00187766" w:rsidRPr="005A3621" w:rsidTr="00BE5FC1">
        <w:tc>
          <w:tcPr>
            <w:tcW w:w="3794" w:type="dxa"/>
            <w:tcBorders>
              <w:top w:val="single" w:sz="4" w:space="0" w:color="auto"/>
              <w:bottom w:val="single" w:sz="4" w:space="0" w:color="auto"/>
              <w:right w:val="single" w:sz="4" w:space="0" w:color="auto"/>
            </w:tcBorders>
          </w:tcPr>
          <w:p w:rsidR="00187766" w:rsidRPr="005A3621" w:rsidRDefault="00187766" w:rsidP="00BE5FC1">
            <w:pPr>
              <w:pStyle w:val="afd"/>
              <w:rPr>
                <w:sz w:val="16"/>
                <w:szCs w:val="16"/>
              </w:rPr>
            </w:pPr>
            <w:r w:rsidRPr="005A3621">
              <w:rPr>
                <w:sz w:val="16"/>
                <w:szCs w:val="16"/>
              </w:rPr>
              <w:t>Всего по подпрограмме</w:t>
            </w:r>
          </w:p>
        </w:tc>
        <w:tc>
          <w:tcPr>
            <w:tcW w:w="1400"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2569"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985"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984"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2977" w:type="dxa"/>
            <w:tcBorders>
              <w:top w:val="single" w:sz="4" w:space="0" w:color="auto"/>
              <w:left w:val="single" w:sz="4" w:space="0" w:color="auto"/>
              <w:bottom w:val="single" w:sz="4" w:space="0" w:color="auto"/>
            </w:tcBorders>
          </w:tcPr>
          <w:p w:rsidR="00187766" w:rsidRPr="005A3621" w:rsidRDefault="00187766" w:rsidP="00BE5FC1">
            <w:pPr>
              <w:pStyle w:val="afa"/>
              <w:rPr>
                <w:sz w:val="16"/>
                <w:szCs w:val="16"/>
              </w:rPr>
            </w:pPr>
          </w:p>
        </w:tc>
      </w:tr>
      <w:tr w:rsidR="00187766" w:rsidRPr="005A3621" w:rsidTr="00BE5FC1">
        <w:tc>
          <w:tcPr>
            <w:tcW w:w="14709" w:type="dxa"/>
            <w:gridSpan w:val="6"/>
            <w:tcBorders>
              <w:top w:val="single" w:sz="4" w:space="0" w:color="auto"/>
              <w:bottom w:val="single" w:sz="4" w:space="0" w:color="auto"/>
            </w:tcBorders>
          </w:tcPr>
          <w:p w:rsidR="00187766" w:rsidRPr="005A3621" w:rsidRDefault="00187766" w:rsidP="00BE5FC1">
            <w:pPr>
              <w:pStyle w:val="4"/>
              <w:rPr>
                <w:rFonts w:ascii="Arial" w:hAnsi="Arial" w:cs="Arial"/>
                <w:b w:val="0"/>
                <w:sz w:val="16"/>
                <w:szCs w:val="16"/>
              </w:rPr>
            </w:pPr>
            <w:r w:rsidRPr="005A3621">
              <w:rPr>
                <w:rFonts w:ascii="Arial" w:hAnsi="Arial" w:cs="Arial"/>
                <w:b w:val="0"/>
                <w:sz w:val="16"/>
                <w:szCs w:val="16"/>
              </w:rPr>
              <w:t>Общий объем финансирования по муниципальной программе</w:t>
            </w:r>
          </w:p>
        </w:tc>
      </w:tr>
      <w:tr w:rsidR="00187766" w:rsidRPr="005A3621" w:rsidTr="00BE5FC1">
        <w:tc>
          <w:tcPr>
            <w:tcW w:w="3794" w:type="dxa"/>
            <w:tcBorders>
              <w:top w:val="single" w:sz="4" w:space="0" w:color="auto"/>
              <w:bottom w:val="single" w:sz="4" w:space="0" w:color="auto"/>
              <w:right w:val="single" w:sz="4" w:space="0" w:color="auto"/>
            </w:tcBorders>
          </w:tcPr>
          <w:p w:rsidR="00187766" w:rsidRPr="005A3621" w:rsidRDefault="00187766" w:rsidP="00BE5FC1">
            <w:pPr>
              <w:pStyle w:val="afd"/>
              <w:rPr>
                <w:sz w:val="16"/>
                <w:szCs w:val="16"/>
              </w:rPr>
            </w:pPr>
            <w:r w:rsidRPr="005A3621">
              <w:rPr>
                <w:sz w:val="16"/>
                <w:szCs w:val="16"/>
              </w:rPr>
              <w:t>1-й год реализации</w:t>
            </w:r>
          </w:p>
        </w:tc>
        <w:tc>
          <w:tcPr>
            <w:tcW w:w="1400"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2569"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985"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984"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2977" w:type="dxa"/>
            <w:tcBorders>
              <w:top w:val="single" w:sz="4" w:space="0" w:color="auto"/>
              <w:left w:val="single" w:sz="4" w:space="0" w:color="auto"/>
              <w:bottom w:val="single" w:sz="4" w:space="0" w:color="auto"/>
            </w:tcBorders>
          </w:tcPr>
          <w:p w:rsidR="00187766" w:rsidRPr="005A3621" w:rsidRDefault="00187766" w:rsidP="00BE5FC1">
            <w:pPr>
              <w:pStyle w:val="afa"/>
              <w:rPr>
                <w:sz w:val="16"/>
                <w:szCs w:val="16"/>
              </w:rPr>
            </w:pPr>
          </w:p>
        </w:tc>
      </w:tr>
      <w:tr w:rsidR="00187766" w:rsidRPr="005A3621" w:rsidTr="00BE5FC1">
        <w:tc>
          <w:tcPr>
            <w:tcW w:w="3794" w:type="dxa"/>
            <w:tcBorders>
              <w:top w:val="single" w:sz="4" w:space="0" w:color="auto"/>
              <w:bottom w:val="single" w:sz="4" w:space="0" w:color="auto"/>
              <w:right w:val="single" w:sz="4" w:space="0" w:color="auto"/>
            </w:tcBorders>
          </w:tcPr>
          <w:p w:rsidR="00187766" w:rsidRPr="005A3621" w:rsidRDefault="00187766" w:rsidP="00BE5FC1">
            <w:pPr>
              <w:pStyle w:val="afd"/>
              <w:rPr>
                <w:sz w:val="16"/>
                <w:szCs w:val="16"/>
              </w:rPr>
            </w:pPr>
            <w:r w:rsidRPr="005A3621">
              <w:rPr>
                <w:sz w:val="16"/>
                <w:szCs w:val="16"/>
              </w:rPr>
              <w:t>2-й год реализации</w:t>
            </w:r>
          </w:p>
        </w:tc>
        <w:tc>
          <w:tcPr>
            <w:tcW w:w="1400"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2569"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985"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984"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2977" w:type="dxa"/>
            <w:tcBorders>
              <w:top w:val="single" w:sz="4" w:space="0" w:color="auto"/>
              <w:left w:val="single" w:sz="4" w:space="0" w:color="auto"/>
              <w:bottom w:val="single" w:sz="4" w:space="0" w:color="auto"/>
            </w:tcBorders>
          </w:tcPr>
          <w:p w:rsidR="00187766" w:rsidRPr="005A3621" w:rsidRDefault="00187766" w:rsidP="00BE5FC1">
            <w:pPr>
              <w:pStyle w:val="afa"/>
              <w:rPr>
                <w:sz w:val="16"/>
                <w:szCs w:val="16"/>
              </w:rPr>
            </w:pPr>
          </w:p>
        </w:tc>
      </w:tr>
      <w:tr w:rsidR="00187766" w:rsidRPr="005A3621" w:rsidTr="00BE5FC1">
        <w:tc>
          <w:tcPr>
            <w:tcW w:w="3794" w:type="dxa"/>
            <w:tcBorders>
              <w:top w:val="single" w:sz="4" w:space="0" w:color="auto"/>
              <w:bottom w:val="single" w:sz="4" w:space="0" w:color="auto"/>
              <w:right w:val="single" w:sz="4" w:space="0" w:color="auto"/>
            </w:tcBorders>
          </w:tcPr>
          <w:p w:rsidR="00187766" w:rsidRPr="005A3621" w:rsidRDefault="00187766" w:rsidP="00BE5FC1">
            <w:pPr>
              <w:pStyle w:val="afd"/>
              <w:rPr>
                <w:sz w:val="16"/>
                <w:szCs w:val="16"/>
              </w:rPr>
            </w:pPr>
            <w:r w:rsidRPr="005A3621">
              <w:rPr>
                <w:sz w:val="16"/>
                <w:szCs w:val="16"/>
              </w:rPr>
              <w:t>.........</w:t>
            </w:r>
          </w:p>
        </w:tc>
        <w:tc>
          <w:tcPr>
            <w:tcW w:w="1400"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2569"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985"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984"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2977" w:type="dxa"/>
            <w:tcBorders>
              <w:top w:val="single" w:sz="4" w:space="0" w:color="auto"/>
              <w:left w:val="single" w:sz="4" w:space="0" w:color="auto"/>
              <w:bottom w:val="single" w:sz="4" w:space="0" w:color="auto"/>
            </w:tcBorders>
          </w:tcPr>
          <w:p w:rsidR="00187766" w:rsidRPr="005A3621" w:rsidRDefault="00187766" w:rsidP="00BE5FC1">
            <w:pPr>
              <w:pStyle w:val="afa"/>
              <w:rPr>
                <w:sz w:val="16"/>
                <w:szCs w:val="16"/>
              </w:rPr>
            </w:pPr>
          </w:p>
        </w:tc>
      </w:tr>
      <w:tr w:rsidR="00187766" w:rsidRPr="005A3621" w:rsidTr="00BE5FC1">
        <w:tc>
          <w:tcPr>
            <w:tcW w:w="3794" w:type="dxa"/>
            <w:tcBorders>
              <w:top w:val="single" w:sz="4" w:space="0" w:color="auto"/>
              <w:bottom w:val="single" w:sz="4" w:space="0" w:color="auto"/>
              <w:right w:val="single" w:sz="4" w:space="0" w:color="auto"/>
            </w:tcBorders>
          </w:tcPr>
          <w:p w:rsidR="00187766" w:rsidRPr="005A3621" w:rsidRDefault="00187766" w:rsidP="00BE5FC1">
            <w:pPr>
              <w:pStyle w:val="afd"/>
              <w:rPr>
                <w:sz w:val="16"/>
                <w:szCs w:val="16"/>
              </w:rPr>
            </w:pPr>
            <w:r w:rsidRPr="005A3621">
              <w:rPr>
                <w:sz w:val="16"/>
                <w:szCs w:val="16"/>
              </w:rPr>
              <w:t>№-</w:t>
            </w:r>
            <w:proofErr w:type="spellStart"/>
            <w:r w:rsidRPr="005A3621">
              <w:rPr>
                <w:sz w:val="16"/>
                <w:szCs w:val="16"/>
              </w:rPr>
              <w:t>й</w:t>
            </w:r>
            <w:proofErr w:type="spellEnd"/>
            <w:r w:rsidRPr="005A3621">
              <w:rPr>
                <w:sz w:val="16"/>
                <w:szCs w:val="16"/>
              </w:rPr>
              <w:t xml:space="preserve"> год реализации</w:t>
            </w:r>
          </w:p>
        </w:tc>
        <w:tc>
          <w:tcPr>
            <w:tcW w:w="1400"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2569"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985"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984"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2977" w:type="dxa"/>
            <w:tcBorders>
              <w:top w:val="single" w:sz="4" w:space="0" w:color="auto"/>
              <w:left w:val="single" w:sz="4" w:space="0" w:color="auto"/>
              <w:bottom w:val="single" w:sz="4" w:space="0" w:color="auto"/>
            </w:tcBorders>
          </w:tcPr>
          <w:p w:rsidR="00187766" w:rsidRPr="005A3621" w:rsidRDefault="00187766" w:rsidP="00BE5FC1">
            <w:pPr>
              <w:pStyle w:val="afa"/>
              <w:rPr>
                <w:sz w:val="16"/>
                <w:szCs w:val="16"/>
              </w:rPr>
            </w:pPr>
          </w:p>
        </w:tc>
      </w:tr>
      <w:tr w:rsidR="00187766" w:rsidRPr="005A3621" w:rsidTr="00BE5FC1">
        <w:tc>
          <w:tcPr>
            <w:tcW w:w="3794" w:type="dxa"/>
            <w:tcBorders>
              <w:top w:val="single" w:sz="4" w:space="0" w:color="auto"/>
              <w:bottom w:val="single" w:sz="4" w:space="0" w:color="auto"/>
              <w:right w:val="single" w:sz="4" w:space="0" w:color="auto"/>
            </w:tcBorders>
          </w:tcPr>
          <w:p w:rsidR="00187766" w:rsidRPr="005A3621" w:rsidRDefault="00187766" w:rsidP="00BE5FC1">
            <w:pPr>
              <w:pStyle w:val="afd"/>
              <w:rPr>
                <w:sz w:val="16"/>
                <w:szCs w:val="16"/>
              </w:rPr>
            </w:pPr>
            <w:r w:rsidRPr="005A3621">
              <w:rPr>
                <w:sz w:val="16"/>
                <w:szCs w:val="16"/>
              </w:rPr>
              <w:t>Всего по муниципальной программе</w:t>
            </w:r>
          </w:p>
        </w:tc>
        <w:tc>
          <w:tcPr>
            <w:tcW w:w="1400"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2569"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985"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984"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2977" w:type="dxa"/>
            <w:tcBorders>
              <w:top w:val="single" w:sz="4" w:space="0" w:color="auto"/>
              <w:left w:val="single" w:sz="4" w:space="0" w:color="auto"/>
              <w:bottom w:val="single" w:sz="4" w:space="0" w:color="auto"/>
            </w:tcBorders>
          </w:tcPr>
          <w:p w:rsidR="00187766" w:rsidRPr="005A3621" w:rsidRDefault="00187766" w:rsidP="00BE5FC1">
            <w:pPr>
              <w:pStyle w:val="afa"/>
              <w:rPr>
                <w:sz w:val="16"/>
                <w:szCs w:val="16"/>
              </w:rPr>
            </w:pPr>
          </w:p>
        </w:tc>
      </w:tr>
    </w:tbl>
    <w:p w:rsidR="00187766" w:rsidRPr="005A3621" w:rsidRDefault="00187766" w:rsidP="00187766">
      <w:pPr>
        <w:rPr>
          <w:rFonts w:ascii="Arial" w:hAnsi="Arial" w:cs="Arial"/>
          <w:sz w:val="16"/>
          <w:szCs w:val="16"/>
        </w:rPr>
      </w:pPr>
    </w:p>
    <w:p w:rsidR="00187766" w:rsidRPr="005A3621" w:rsidRDefault="00187766" w:rsidP="00187766">
      <w:pPr>
        <w:rPr>
          <w:rFonts w:ascii="Arial" w:hAnsi="Arial" w:cs="Arial"/>
          <w:sz w:val="16"/>
          <w:szCs w:val="16"/>
        </w:rPr>
      </w:pPr>
    </w:p>
    <w:p w:rsidR="00187766" w:rsidRPr="005A3621" w:rsidRDefault="00187766" w:rsidP="00187766">
      <w:pPr>
        <w:rPr>
          <w:rFonts w:ascii="Arial" w:hAnsi="Arial" w:cs="Arial"/>
          <w:sz w:val="16"/>
          <w:szCs w:val="16"/>
        </w:rPr>
      </w:pPr>
    </w:p>
    <w:p w:rsidR="00187766" w:rsidRPr="005A3621" w:rsidRDefault="00187766" w:rsidP="00187766">
      <w:pPr>
        <w:jc w:val="both"/>
        <w:rPr>
          <w:rFonts w:ascii="Arial" w:hAnsi="Arial" w:cs="Arial"/>
          <w:sz w:val="16"/>
          <w:szCs w:val="16"/>
        </w:rPr>
      </w:pPr>
      <w:r w:rsidRPr="005A3621">
        <w:rPr>
          <w:rFonts w:ascii="Arial" w:hAnsi="Arial" w:cs="Arial"/>
          <w:sz w:val="16"/>
          <w:szCs w:val="16"/>
        </w:rPr>
        <w:t xml:space="preserve">Начальник </w:t>
      </w:r>
      <w:proofErr w:type="spellStart"/>
      <w:r w:rsidRPr="005A3621">
        <w:rPr>
          <w:rFonts w:ascii="Arial" w:hAnsi="Arial" w:cs="Arial"/>
          <w:sz w:val="16"/>
          <w:szCs w:val="16"/>
        </w:rPr>
        <w:t>фининасово-экономического</w:t>
      </w:r>
      <w:proofErr w:type="spellEnd"/>
      <w:r w:rsidRPr="005A3621">
        <w:rPr>
          <w:rFonts w:ascii="Arial" w:hAnsi="Arial" w:cs="Arial"/>
          <w:sz w:val="16"/>
          <w:szCs w:val="16"/>
        </w:rPr>
        <w:t xml:space="preserve"> отдела</w:t>
      </w:r>
    </w:p>
    <w:p w:rsidR="00187766" w:rsidRPr="005A3621" w:rsidRDefault="00187766" w:rsidP="00187766">
      <w:pPr>
        <w:jc w:val="both"/>
        <w:rPr>
          <w:rFonts w:ascii="Arial" w:hAnsi="Arial" w:cs="Arial"/>
          <w:sz w:val="16"/>
          <w:szCs w:val="16"/>
        </w:rPr>
      </w:pPr>
      <w:r w:rsidRPr="005A3621">
        <w:rPr>
          <w:rFonts w:ascii="Arial" w:hAnsi="Arial" w:cs="Arial"/>
          <w:sz w:val="16"/>
          <w:szCs w:val="16"/>
        </w:rPr>
        <w:t xml:space="preserve">администрации Новокубанского </w:t>
      </w:r>
      <w:proofErr w:type="gramStart"/>
      <w:r w:rsidRPr="005A3621">
        <w:rPr>
          <w:rFonts w:ascii="Arial" w:hAnsi="Arial" w:cs="Arial"/>
          <w:sz w:val="16"/>
          <w:szCs w:val="16"/>
        </w:rPr>
        <w:t>городского</w:t>
      </w:r>
      <w:proofErr w:type="gramEnd"/>
    </w:p>
    <w:p w:rsidR="00187766" w:rsidRPr="005A3621" w:rsidRDefault="00187766" w:rsidP="00187766">
      <w:pPr>
        <w:tabs>
          <w:tab w:val="left" w:pos="7500"/>
        </w:tabs>
        <w:jc w:val="both"/>
        <w:rPr>
          <w:rFonts w:ascii="Arial" w:hAnsi="Arial" w:cs="Arial"/>
          <w:sz w:val="16"/>
          <w:szCs w:val="16"/>
        </w:rPr>
      </w:pPr>
      <w:r w:rsidRPr="005A3621">
        <w:rPr>
          <w:rFonts w:ascii="Arial" w:hAnsi="Arial" w:cs="Arial"/>
          <w:sz w:val="16"/>
          <w:szCs w:val="16"/>
        </w:rPr>
        <w:t>поселения Новокубанского района</w:t>
      </w:r>
      <w:r w:rsidRPr="005A3621">
        <w:rPr>
          <w:rFonts w:ascii="Arial" w:hAnsi="Arial" w:cs="Arial"/>
          <w:sz w:val="16"/>
          <w:szCs w:val="16"/>
        </w:rPr>
        <w:tab/>
        <w:t xml:space="preserve">                                                   О.А. Орешкина</w:t>
      </w:r>
    </w:p>
    <w:p w:rsidR="00187766" w:rsidRPr="005A3621" w:rsidRDefault="00187766" w:rsidP="00187766">
      <w:pPr>
        <w:rPr>
          <w:rFonts w:ascii="Arial" w:hAnsi="Arial" w:cs="Arial"/>
          <w:sz w:val="16"/>
          <w:szCs w:val="16"/>
        </w:rPr>
      </w:pPr>
    </w:p>
    <w:p w:rsidR="00187766" w:rsidRPr="005A3621" w:rsidRDefault="00187766" w:rsidP="00187766">
      <w:pPr>
        <w:rPr>
          <w:rFonts w:ascii="Arial" w:hAnsi="Arial" w:cs="Arial"/>
          <w:sz w:val="16"/>
          <w:szCs w:val="16"/>
        </w:rPr>
        <w:sectPr w:rsidR="00187766" w:rsidRPr="005A3621" w:rsidSect="00187766">
          <w:pgSz w:w="16800" w:h="11900" w:orient="landscape"/>
          <w:pgMar w:top="851" w:right="1134" w:bottom="567" w:left="1134" w:header="720" w:footer="720" w:gutter="0"/>
          <w:cols w:space="720"/>
          <w:noEndnote/>
          <w:titlePg/>
          <w:docGrid w:linePitch="326"/>
        </w:sectPr>
      </w:pPr>
    </w:p>
    <w:p w:rsidR="00187766" w:rsidRPr="005A3621" w:rsidRDefault="00187766" w:rsidP="00187766">
      <w:pPr>
        <w:ind w:left="5670"/>
        <w:rPr>
          <w:rFonts w:ascii="Arial" w:hAnsi="Arial" w:cs="Arial"/>
          <w:sz w:val="16"/>
          <w:szCs w:val="16"/>
          <w:shd w:val="clear" w:color="auto" w:fill="FFFFFF"/>
        </w:rPr>
      </w:pPr>
      <w:r w:rsidRPr="005A3621">
        <w:rPr>
          <w:rFonts w:ascii="Arial" w:hAnsi="Arial" w:cs="Arial"/>
          <w:sz w:val="16"/>
          <w:szCs w:val="16"/>
          <w:shd w:val="clear" w:color="auto" w:fill="FFFFFF"/>
        </w:rPr>
        <w:lastRenderedPageBreak/>
        <w:t>Приложение № 5</w:t>
      </w:r>
      <w:r w:rsidRPr="005A3621">
        <w:rPr>
          <w:rFonts w:ascii="Arial" w:hAnsi="Arial" w:cs="Arial"/>
          <w:sz w:val="16"/>
          <w:szCs w:val="16"/>
          <w:shd w:val="clear" w:color="auto" w:fill="FFFFFF"/>
        </w:rPr>
        <w:br/>
        <w:t xml:space="preserve">к </w:t>
      </w:r>
      <w:hyperlink r:id="rId19" w:history="1">
        <w:proofErr w:type="gramStart"/>
        <w:r w:rsidRPr="005A3621">
          <w:rPr>
            <w:rFonts w:ascii="Arial" w:hAnsi="Arial" w:cs="Arial"/>
            <w:sz w:val="16"/>
            <w:szCs w:val="16"/>
            <w:shd w:val="clear" w:color="auto" w:fill="FFFFFF"/>
          </w:rPr>
          <w:t>Порядк</w:t>
        </w:r>
      </w:hyperlink>
      <w:r w:rsidRPr="005A3621">
        <w:rPr>
          <w:rFonts w:ascii="Arial" w:hAnsi="Arial" w:cs="Arial"/>
          <w:sz w:val="16"/>
          <w:szCs w:val="16"/>
          <w:shd w:val="clear" w:color="auto" w:fill="FFFFFF"/>
        </w:rPr>
        <w:t>у</w:t>
      </w:r>
      <w:proofErr w:type="gramEnd"/>
      <w:r w:rsidRPr="005A3621">
        <w:rPr>
          <w:rFonts w:ascii="Arial" w:hAnsi="Arial" w:cs="Arial"/>
          <w:sz w:val="16"/>
          <w:szCs w:val="16"/>
          <w:shd w:val="clear" w:color="auto" w:fill="FFFFFF"/>
        </w:rPr>
        <w:t xml:space="preserve"> принятия решения о разработке, формирования, реализации и оценки эффективности реализации муниципальных программ Новокубанского городского поселения Новокубанского района</w:t>
      </w:r>
    </w:p>
    <w:p w:rsidR="00187766" w:rsidRPr="005A3621" w:rsidRDefault="00187766" w:rsidP="00187766">
      <w:pPr>
        <w:ind w:left="6379"/>
        <w:rPr>
          <w:rFonts w:ascii="Arial" w:hAnsi="Arial" w:cs="Arial"/>
          <w:sz w:val="16"/>
          <w:szCs w:val="16"/>
        </w:rPr>
      </w:pPr>
    </w:p>
    <w:p w:rsidR="00187766" w:rsidRPr="005A3621" w:rsidRDefault="00187766" w:rsidP="00187766">
      <w:pPr>
        <w:ind w:left="6379"/>
        <w:rPr>
          <w:rFonts w:ascii="Arial" w:hAnsi="Arial" w:cs="Arial"/>
          <w:sz w:val="16"/>
          <w:szCs w:val="16"/>
        </w:rPr>
      </w:pPr>
    </w:p>
    <w:p w:rsidR="00187766" w:rsidRPr="005A3621" w:rsidRDefault="00187766" w:rsidP="00187766">
      <w:pPr>
        <w:pStyle w:val="4"/>
        <w:rPr>
          <w:rFonts w:ascii="Arial" w:hAnsi="Arial" w:cs="Arial"/>
          <w:sz w:val="16"/>
          <w:szCs w:val="16"/>
        </w:rPr>
      </w:pPr>
      <w:r w:rsidRPr="005A3621">
        <w:rPr>
          <w:rFonts w:ascii="Arial" w:hAnsi="Arial" w:cs="Arial"/>
          <w:sz w:val="16"/>
          <w:szCs w:val="16"/>
        </w:rPr>
        <w:t>ТИПОВАЯ МЕТОДИКА</w:t>
      </w:r>
      <w:r w:rsidRPr="005A3621">
        <w:rPr>
          <w:rFonts w:ascii="Arial" w:hAnsi="Arial" w:cs="Arial"/>
          <w:sz w:val="16"/>
          <w:szCs w:val="16"/>
        </w:rPr>
        <w:br/>
        <w:t>оценки эффективности реализации муниципальной программы  Новокубанского городского поселения Новокубанского района</w:t>
      </w:r>
    </w:p>
    <w:p w:rsidR="00187766" w:rsidRPr="005A3621" w:rsidRDefault="00187766" w:rsidP="00187766">
      <w:pPr>
        <w:rPr>
          <w:rFonts w:ascii="Arial" w:hAnsi="Arial" w:cs="Arial"/>
          <w:sz w:val="16"/>
          <w:szCs w:val="16"/>
        </w:rPr>
      </w:pPr>
    </w:p>
    <w:p w:rsidR="00187766" w:rsidRPr="005A3621" w:rsidRDefault="00187766" w:rsidP="00187766">
      <w:pPr>
        <w:pStyle w:val="4"/>
        <w:rPr>
          <w:rFonts w:ascii="Arial" w:hAnsi="Arial" w:cs="Arial"/>
          <w:b w:val="0"/>
          <w:sz w:val="16"/>
          <w:szCs w:val="16"/>
        </w:rPr>
      </w:pPr>
      <w:bookmarkStart w:id="59" w:name="sub_101"/>
      <w:r w:rsidRPr="005A3621">
        <w:rPr>
          <w:rFonts w:ascii="Arial" w:hAnsi="Arial" w:cs="Arial"/>
          <w:b w:val="0"/>
          <w:sz w:val="16"/>
          <w:szCs w:val="16"/>
        </w:rPr>
        <w:t>1. Общие положения</w:t>
      </w:r>
    </w:p>
    <w:p w:rsidR="00187766" w:rsidRPr="005A3621" w:rsidRDefault="00187766" w:rsidP="00187766">
      <w:pPr>
        <w:ind w:firstLine="708"/>
        <w:jc w:val="both"/>
        <w:rPr>
          <w:rFonts w:ascii="Arial" w:hAnsi="Arial" w:cs="Arial"/>
          <w:sz w:val="16"/>
          <w:szCs w:val="16"/>
        </w:rPr>
      </w:pPr>
      <w:bookmarkStart w:id="60" w:name="sub_1011"/>
      <w:bookmarkEnd w:id="59"/>
      <w:r w:rsidRPr="005A3621">
        <w:rPr>
          <w:rFonts w:ascii="Arial" w:hAnsi="Arial" w:cs="Arial"/>
          <w:sz w:val="16"/>
          <w:szCs w:val="16"/>
        </w:rPr>
        <w:t>1.1. Оценка эффективности реализации муниципальной программы муниципального образования Новокубанский район (далее - муниципальная программа) производится ежегодно. Результаты оценки эффективности реализации муниципальной программы представляются ее координатором в составе ежегодного доклада о ходе реализации муниципальной программы и об оценке эффективности ее реализации.</w:t>
      </w:r>
    </w:p>
    <w:p w:rsidR="00187766" w:rsidRPr="005A3621" w:rsidRDefault="00187766" w:rsidP="00187766">
      <w:pPr>
        <w:ind w:firstLine="708"/>
        <w:jc w:val="both"/>
        <w:rPr>
          <w:rFonts w:ascii="Arial" w:hAnsi="Arial" w:cs="Arial"/>
          <w:sz w:val="16"/>
          <w:szCs w:val="16"/>
        </w:rPr>
      </w:pPr>
      <w:bookmarkStart w:id="61" w:name="sub_1012"/>
      <w:bookmarkEnd w:id="60"/>
      <w:r w:rsidRPr="005A3621">
        <w:rPr>
          <w:rFonts w:ascii="Arial" w:hAnsi="Arial" w:cs="Arial"/>
          <w:sz w:val="16"/>
          <w:szCs w:val="16"/>
        </w:rPr>
        <w:t>1.2. Оценка эффективности реализации муниципальной программы рассчитывается на основании:</w:t>
      </w:r>
    </w:p>
    <w:bookmarkEnd w:id="61"/>
    <w:p w:rsidR="00187766" w:rsidRPr="005A3621" w:rsidRDefault="00187766" w:rsidP="00187766">
      <w:pPr>
        <w:ind w:firstLine="708"/>
        <w:jc w:val="both"/>
        <w:rPr>
          <w:rFonts w:ascii="Arial" w:hAnsi="Arial" w:cs="Arial"/>
          <w:sz w:val="16"/>
          <w:szCs w:val="16"/>
        </w:rPr>
      </w:pPr>
      <w:r w:rsidRPr="005A3621">
        <w:rPr>
          <w:rFonts w:ascii="Arial" w:hAnsi="Arial" w:cs="Arial"/>
          <w:sz w:val="16"/>
          <w:szCs w:val="16"/>
        </w:rPr>
        <w:t>оценки степени реализации мероприятий подпрограмм, ведомственных целевых программ и основных мероприятий, включенных в муниципальную программу (далее - степень реализации мероприятий);</w:t>
      </w:r>
    </w:p>
    <w:p w:rsidR="00187766" w:rsidRPr="005A3621" w:rsidRDefault="00187766" w:rsidP="00187766">
      <w:pPr>
        <w:ind w:firstLine="708"/>
        <w:jc w:val="both"/>
        <w:rPr>
          <w:rFonts w:ascii="Arial" w:hAnsi="Arial" w:cs="Arial"/>
          <w:sz w:val="16"/>
          <w:szCs w:val="16"/>
        </w:rPr>
      </w:pPr>
      <w:r w:rsidRPr="005A3621">
        <w:rPr>
          <w:rFonts w:ascii="Arial" w:hAnsi="Arial" w:cs="Arial"/>
          <w:sz w:val="16"/>
          <w:szCs w:val="16"/>
        </w:rPr>
        <w:t>оценки степени соответствия запланированному уровню расходов;</w:t>
      </w:r>
    </w:p>
    <w:p w:rsidR="00187766" w:rsidRPr="005A3621" w:rsidRDefault="00187766" w:rsidP="00187766">
      <w:pPr>
        <w:ind w:firstLine="708"/>
        <w:jc w:val="both"/>
        <w:rPr>
          <w:rFonts w:ascii="Arial" w:hAnsi="Arial" w:cs="Arial"/>
          <w:sz w:val="16"/>
          <w:szCs w:val="16"/>
        </w:rPr>
      </w:pPr>
      <w:r w:rsidRPr="005A3621">
        <w:rPr>
          <w:rFonts w:ascii="Arial" w:hAnsi="Arial" w:cs="Arial"/>
          <w:sz w:val="16"/>
          <w:szCs w:val="16"/>
        </w:rPr>
        <w:t>оценки эффективности использования финансовых ресурсов;</w:t>
      </w:r>
    </w:p>
    <w:p w:rsidR="00187766" w:rsidRPr="005A3621" w:rsidRDefault="00187766" w:rsidP="00187766">
      <w:pPr>
        <w:ind w:firstLine="708"/>
        <w:jc w:val="both"/>
        <w:rPr>
          <w:rFonts w:ascii="Arial" w:hAnsi="Arial" w:cs="Arial"/>
          <w:sz w:val="16"/>
          <w:szCs w:val="16"/>
        </w:rPr>
      </w:pPr>
      <w:r w:rsidRPr="005A3621">
        <w:rPr>
          <w:rFonts w:ascii="Arial" w:hAnsi="Arial" w:cs="Arial"/>
          <w:sz w:val="16"/>
          <w:szCs w:val="16"/>
        </w:rPr>
        <w:t>оценки степени достижения целей и решения задач подпрограмм и ведомственных целевых программ, включенных в муниципальную программу, (далее - оценка степени реализации подпрограммы (ведомственной целевой программы);</w:t>
      </w:r>
    </w:p>
    <w:p w:rsidR="00187766" w:rsidRPr="005A3621" w:rsidRDefault="00187766" w:rsidP="00187766">
      <w:pPr>
        <w:ind w:firstLine="708"/>
        <w:jc w:val="both"/>
        <w:rPr>
          <w:rFonts w:ascii="Arial" w:hAnsi="Arial" w:cs="Arial"/>
          <w:sz w:val="16"/>
          <w:szCs w:val="16"/>
        </w:rPr>
      </w:pPr>
      <w:r w:rsidRPr="005A3621">
        <w:rPr>
          <w:rFonts w:ascii="Arial" w:hAnsi="Arial" w:cs="Arial"/>
          <w:sz w:val="16"/>
          <w:szCs w:val="16"/>
        </w:rPr>
        <w:t>оценки степени достижения целей и решения задач муниципальной программы.</w:t>
      </w:r>
    </w:p>
    <w:p w:rsidR="00187766" w:rsidRPr="005A3621" w:rsidRDefault="00187766" w:rsidP="00187766">
      <w:pPr>
        <w:ind w:firstLine="708"/>
        <w:jc w:val="both"/>
        <w:rPr>
          <w:rFonts w:ascii="Arial" w:hAnsi="Arial" w:cs="Arial"/>
          <w:sz w:val="16"/>
          <w:szCs w:val="16"/>
        </w:rPr>
      </w:pPr>
      <w:bookmarkStart w:id="62" w:name="sub_1013"/>
      <w:r w:rsidRPr="005A3621">
        <w:rPr>
          <w:rFonts w:ascii="Arial" w:hAnsi="Arial" w:cs="Arial"/>
          <w:sz w:val="16"/>
          <w:szCs w:val="16"/>
        </w:rPr>
        <w:t>1.3. Мероприятия подпрограмм (ведомственных целевых программ) и основные мероприятия муниципальной программы, предусматривающие исключительно расходы на содержание координатора муниципальной программы (подпрограммы), и (или) участника муниципальной программы, при оценке степени реализации мероприятий из расчета оценки эффективности реализации муниципальной программы исключаются.</w:t>
      </w:r>
    </w:p>
    <w:bookmarkEnd w:id="62"/>
    <w:p w:rsidR="00187766" w:rsidRPr="005A3621" w:rsidRDefault="00187766" w:rsidP="00187766">
      <w:pPr>
        <w:jc w:val="both"/>
        <w:rPr>
          <w:rFonts w:ascii="Arial" w:hAnsi="Arial" w:cs="Arial"/>
          <w:sz w:val="16"/>
          <w:szCs w:val="16"/>
        </w:rPr>
      </w:pPr>
    </w:p>
    <w:p w:rsidR="00187766" w:rsidRPr="005A3621" w:rsidRDefault="00187766" w:rsidP="00187766">
      <w:pPr>
        <w:pStyle w:val="4"/>
        <w:rPr>
          <w:rFonts w:ascii="Arial" w:hAnsi="Arial" w:cs="Arial"/>
          <w:b w:val="0"/>
          <w:sz w:val="16"/>
          <w:szCs w:val="16"/>
        </w:rPr>
      </w:pPr>
      <w:r w:rsidRPr="005A3621">
        <w:rPr>
          <w:rFonts w:ascii="Arial" w:hAnsi="Arial" w:cs="Arial"/>
          <w:b w:val="0"/>
          <w:sz w:val="16"/>
          <w:szCs w:val="16"/>
        </w:rPr>
        <w:t>2. Оценка степени реализации мероприятий</w:t>
      </w:r>
    </w:p>
    <w:p w:rsidR="00187766" w:rsidRPr="005A3621" w:rsidRDefault="00187766" w:rsidP="00187766">
      <w:pPr>
        <w:rPr>
          <w:rFonts w:ascii="Arial" w:hAnsi="Arial" w:cs="Arial"/>
          <w:sz w:val="16"/>
          <w:szCs w:val="16"/>
        </w:rPr>
      </w:pPr>
    </w:p>
    <w:p w:rsidR="00187766" w:rsidRPr="005A3621" w:rsidRDefault="00187766" w:rsidP="00187766">
      <w:pPr>
        <w:ind w:firstLine="708"/>
        <w:jc w:val="both"/>
        <w:rPr>
          <w:rFonts w:ascii="Arial" w:hAnsi="Arial" w:cs="Arial"/>
          <w:sz w:val="16"/>
          <w:szCs w:val="16"/>
        </w:rPr>
      </w:pPr>
      <w:bookmarkStart w:id="63" w:name="sub_1021"/>
      <w:r w:rsidRPr="005A3621">
        <w:rPr>
          <w:rFonts w:ascii="Arial" w:hAnsi="Arial" w:cs="Arial"/>
          <w:sz w:val="16"/>
          <w:szCs w:val="16"/>
        </w:rPr>
        <w:t>2.1. Для оценки степени реализации мероприятий определяется степень выполнения показателя непосредственного результата мероприятия (далее - непосредственный результат).</w:t>
      </w:r>
    </w:p>
    <w:p w:rsidR="00187766" w:rsidRPr="005A3621" w:rsidRDefault="00187766" w:rsidP="00187766">
      <w:pPr>
        <w:ind w:firstLine="708"/>
        <w:jc w:val="both"/>
        <w:rPr>
          <w:rFonts w:ascii="Arial" w:hAnsi="Arial" w:cs="Arial"/>
          <w:sz w:val="16"/>
          <w:szCs w:val="16"/>
        </w:rPr>
      </w:pPr>
      <w:bookmarkStart w:id="64" w:name="sub_1022"/>
      <w:bookmarkEnd w:id="63"/>
      <w:r w:rsidRPr="005A3621">
        <w:rPr>
          <w:rFonts w:ascii="Arial" w:hAnsi="Arial" w:cs="Arial"/>
          <w:sz w:val="16"/>
          <w:szCs w:val="16"/>
        </w:rPr>
        <w:t>2.2. Степень выполнения непосредственного результата рассчитывается по следующей формуле:</w:t>
      </w:r>
    </w:p>
    <w:bookmarkEnd w:id="64"/>
    <w:p w:rsidR="00187766" w:rsidRPr="005A3621" w:rsidRDefault="00187766" w:rsidP="00187766">
      <w:pPr>
        <w:ind w:firstLine="698"/>
        <w:jc w:val="both"/>
        <w:rPr>
          <w:rFonts w:ascii="Arial" w:hAnsi="Arial" w:cs="Arial"/>
          <w:sz w:val="16"/>
          <w:szCs w:val="16"/>
        </w:rPr>
      </w:pPr>
      <w:r w:rsidRPr="005A3621">
        <w:rPr>
          <w:rFonts w:ascii="Arial" w:hAnsi="Arial" w:cs="Arial"/>
          <w:sz w:val="16"/>
          <w:szCs w:val="16"/>
        </w:rPr>
        <w:t>для непосредственных результатов, желаемой тенденцией развития которых является увеличение значений:</w:t>
      </w:r>
    </w:p>
    <w:p w:rsidR="00187766" w:rsidRPr="005A3621" w:rsidRDefault="00187766" w:rsidP="00187766">
      <w:pPr>
        <w:ind w:firstLine="698"/>
        <w:jc w:val="both"/>
        <w:rPr>
          <w:rFonts w:ascii="Arial" w:hAnsi="Arial" w:cs="Arial"/>
          <w:sz w:val="16"/>
          <w:szCs w:val="16"/>
        </w:rPr>
      </w:pPr>
      <w:proofErr w:type="spellStart"/>
      <w:r w:rsidRPr="005A3621">
        <w:rPr>
          <w:rFonts w:ascii="Arial" w:hAnsi="Arial" w:cs="Arial"/>
          <w:sz w:val="16"/>
          <w:szCs w:val="16"/>
        </w:rPr>
        <w:t>СВнр</w:t>
      </w:r>
      <w:proofErr w:type="spellEnd"/>
      <w:r w:rsidRPr="005A3621">
        <w:rPr>
          <w:rFonts w:ascii="Arial" w:hAnsi="Arial" w:cs="Arial"/>
          <w:sz w:val="16"/>
          <w:szCs w:val="16"/>
        </w:rPr>
        <w:t xml:space="preserve"> = </w:t>
      </w:r>
      <w:proofErr w:type="spellStart"/>
      <w:r w:rsidRPr="005A3621">
        <w:rPr>
          <w:rFonts w:ascii="Arial" w:hAnsi="Arial" w:cs="Arial"/>
          <w:sz w:val="16"/>
          <w:szCs w:val="16"/>
        </w:rPr>
        <w:t>НРф</w:t>
      </w:r>
      <w:proofErr w:type="spellEnd"/>
      <w:r w:rsidRPr="005A3621">
        <w:rPr>
          <w:rFonts w:ascii="Arial" w:hAnsi="Arial" w:cs="Arial"/>
          <w:sz w:val="16"/>
          <w:szCs w:val="16"/>
        </w:rPr>
        <w:t xml:space="preserve"> / </w:t>
      </w:r>
      <w:proofErr w:type="spellStart"/>
      <w:r w:rsidRPr="005A3621">
        <w:rPr>
          <w:rFonts w:ascii="Arial" w:hAnsi="Arial" w:cs="Arial"/>
          <w:sz w:val="16"/>
          <w:szCs w:val="16"/>
        </w:rPr>
        <w:t>НРп</w:t>
      </w:r>
      <w:proofErr w:type="spellEnd"/>
      <w:r w:rsidRPr="005A3621">
        <w:rPr>
          <w:rFonts w:ascii="Arial" w:hAnsi="Arial" w:cs="Arial"/>
          <w:sz w:val="16"/>
          <w:szCs w:val="16"/>
        </w:rPr>
        <w:t>;</w:t>
      </w:r>
    </w:p>
    <w:p w:rsidR="00187766" w:rsidRPr="005A3621" w:rsidRDefault="00187766" w:rsidP="00187766">
      <w:pPr>
        <w:ind w:firstLine="698"/>
        <w:jc w:val="both"/>
        <w:rPr>
          <w:rFonts w:ascii="Arial" w:hAnsi="Arial" w:cs="Arial"/>
          <w:sz w:val="16"/>
          <w:szCs w:val="16"/>
        </w:rPr>
      </w:pPr>
      <w:r w:rsidRPr="005A3621">
        <w:rPr>
          <w:rFonts w:ascii="Arial" w:hAnsi="Arial" w:cs="Arial"/>
          <w:sz w:val="16"/>
          <w:szCs w:val="16"/>
        </w:rPr>
        <w:t>для непосредственных результатов, желаемой тенденцией развития которых является снижение значений:</w:t>
      </w:r>
    </w:p>
    <w:p w:rsidR="00187766" w:rsidRPr="005A3621" w:rsidRDefault="00187766" w:rsidP="00187766">
      <w:pPr>
        <w:ind w:firstLine="698"/>
        <w:jc w:val="both"/>
        <w:rPr>
          <w:rFonts w:ascii="Arial" w:hAnsi="Arial" w:cs="Arial"/>
          <w:sz w:val="16"/>
          <w:szCs w:val="16"/>
        </w:rPr>
      </w:pPr>
      <w:proofErr w:type="spellStart"/>
      <w:r w:rsidRPr="005A3621">
        <w:rPr>
          <w:rFonts w:ascii="Arial" w:hAnsi="Arial" w:cs="Arial"/>
          <w:sz w:val="16"/>
          <w:szCs w:val="16"/>
        </w:rPr>
        <w:t>СВнр</w:t>
      </w:r>
      <w:proofErr w:type="spellEnd"/>
      <w:r w:rsidRPr="005A3621">
        <w:rPr>
          <w:rFonts w:ascii="Arial" w:hAnsi="Arial" w:cs="Arial"/>
          <w:sz w:val="16"/>
          <w:szCs w:val="16"/>
        </w:rPr>
        <w:t xml:space="preserve"> = </w:t>
      </w:r>
      <w:proofErr w:type="spellStart"/>
      <w:r w:rsidRPr="005A3621">
        <w:rPr>
          <w:rFonts w:ascii="Arial" w:hAnsi="Arial" w:cs="Arial"/>
          <w:sz w:val="16"/>
          <w:szCs w:val="16"/>
        </w:rPr>
        <w:t>НРп</w:t>
      </w:r>
      <w:proofErr w:type="spellEnd"/>
      <w:r w:rsidRPr="005A3621">
        <w:rPr>
          <w:rFonts w:ascii="Arial" w:hAnsi="Arial" w:cs="Arial"/>
          <w:sz w:val="16"/>
          <w:szCs w:val="16"/>
        </w:rPr>
        <w:t xml:space="preserve"> /</w:t>
      </w:r>
      <w:proofErr w:type="spellStart"/>
      <w:r w:rsidRPr="005A3621">
        <w:rPr>
          <w:rFonts w:ascii="Arial" w:hAnsi="Arial" w:cs="Arial"/>
          <w:sz w:val="16"/>
          <w:szCs w:val="16"/>
        </w:rPr>
        <w:t>НРф</w:t>
      </w:r>
      <w:proofErr w:type="spellEnd"/>
      <w:r w:rsidRPr="005A3621">
        <w:rPr>
          <w:rFonts w:ascii="Arial" w:hAnsi="Arial" w:cs="Arial"/>
          <w:sz w:val="16"/>
          <w:szCs w:val="16"/>
        </w:rPr>
        <w:t>, где:</w:t>
      </w:r>
    </w:p>
    <w:p w:rsidR="00187766" w:rsidRPr="005A3621" w:rsidRDefault="00187766" w:rsidP="00187766">
      <w:pPr>
        <w:jc w:val="both"/>
        <w:rPr>
          <w:rFonts w:ascii="Arial" w:hAnsi="Arial" w:cs="Arial"/>
          <w:sz w:val="16"/>
          <w:szCs w:val="16"/>
        </w:rPr>
      </w:pPr>
      <w:proofErr w:type="spellStart"/>
      <w:r w:rsidRPr="005A3621">
        <w:rPr>
          <w:rFonts w:ascii="Arial" w:hAnsi="Arial" w:cs="Arial"/>
          <w:sz w:val="16"/>
          <w:szCs w:val="16"/>
        </w:rPr>
        <w:t>СВнр</w:t>
      </w:r>
      <w:proofErr w:type="spellEnd"/>
      <w:r w:rsidRPr="005A3621">
        <w:rPr>
          <w:rFonts w:ascii="Arial" w:hAnsi="Arial" w:cs="Arial"/>
          <w:sz w:val="16"/>
          <w:szCs w:val="16"/>
        </w:rPr>
        <w:t xml:space="preserve"> - степень выполнения непосредственного результата;</w:t>
      </w:r>
    </w:p>
    <w:p w:rsidR="00187766" w:rsidRPr="005A3621" w:rsidRDefault="00187766" w:rsidP="00187766">
      <w:pPr>
        <w:jc w:val="both"/>
        <w:rPr>
          <w:rFonts w:ascii="Arial" w:hAnsi="Arial" w:cs="Arial"/>
          <w:sz w:val="16"/>
          <w:szCs w:val="16"/>
        </w:rPr>
      </w:pPr>
      <w:proofErr w:type="spellStart"/>
      <w:r w:rsidRPr="005A3621">
        <w:rPr>
          <w:rFonts w:ascii="Arial" w:hAnsi="Arial" w:cs="Arial"/>
          <w:sz w:val="16"/>
          <w:szCs w:val="16"/>
        </w:rPr>
        <w:t>НРф</w:t>
      </w:r>
      <w:proofErr w:type="spellEnd"/>
      <w:r w:rsidRPr="005A3621">
        <w:rPr>
          <w:rFonts w:ascii="Arial" w:hAnsi="Arial" w:cs="Arial"/>
          <w:sz w:val="16"/>
          <w:szCs w:val="16"/>
        </w:rPr>
        <w:t xml:space="preserve"> - значение непосредственного результата, фактически достигнутое на конец отчетного периода;</w:t>
      </w:r>
    </w:p>
    <w:p w:rsidR="00187766" w:rsidRPr="005A3621" w:rsidRDefault="00187766" w:rsidP="00187766">
      <w:pPr>
        <w:jc w:val="both"/>
        <w:rPr>
          <w:rFonts w:ascii="Arial" w:hAnsi="Arial" w:cs="Arial"/>
          <w:sz w:val="16"/>
          <w:szCs w:val="16"/>
        </w:rPr>
      </w:pPr>
      <w:proofErr w:type="spellStart"/>
      <w:r w:rsidRPr="005A3621">
        <w:rPr>
          <w:rFonts w:ascii="Arial" w:hAnsi="Arial" w:cs="Arial"/>
          <w:sz w:val="16"/>
          <w:szCs w:val="16"/>
        </w:rPr>
        <w:t>НРп</w:t>
      </w:r>
      <w:proofErr w:type="spellEnd"/>
      <w:r w:rsidRPr="005A3621">
        <w:rPr>
          <w:rFonts w:ascii="Arial" w:hAnsi="Arial" w:cs="Arial"/>
          <w:sz w:val="16"/>
          <w:szCs w:val="16"/>
        </w:rPr>
        <w:t xml:space="preserve"> - плановое значение непосредственного результата.</w:t>
      </w:r>
    </w:p>
    <w:p w:rsidR="00187766" w:rsidRPr="005A3621" w:rsidRDefault="00187766" w:rsidP="00187766">
      <w:pPr>
        <w:ind w:firstLine="708"/>
        <w:jc w:val="both"/>
        <w:rPr>
          <w:rFonts w:ascii="Arial" w:hAnsi="Arial" w:cs="Arial"/>
          <w:sz w:val="16"/>
          <w:szCs w:val="16"/>
        </w:rPr>
      </w:pPr>
      <w:r w:rsidRPr="005A3621">
        <w:rPr>
          <w:rFonts w:ascii="Arial" w:hAnsi="Arial" w:cs="Arial"/>
          <w:sz w:val="16"/>
          <w:szCs w:val="16"/>
        </w:rPr>
        <w:t xml:space="preserve">В случае если фактическое значение непосредственного результата превышает его плановое значение, значение </w:t>
      </w:r>
      <w:proofErr w:type="spellStart"/>
      <w:r w:rsidRPr="005A3621">
        <w:rPr>
          <w:rFonts w:ascii="Arial" w:hAnsi="Arial" w:cs="Arial"/>
          <w:sz w:val="16"/>
          <w:szCs w:val="16"/>
        </w:rPr>
        <w:t>СВнр</w:t>
      </w:r>
      <w:proofErr w:type="spellEnd"/>
      <w:r w:rsidRPr="005A3621">
        <w:rPr>
          <w:rFonts w:ascii="Arial" w:hAnsi="Arial" w:cs="Arial"/>
          <w:sz w:val="16"/>
          <w:szCs w:val="16"/>
        </w:rPr>
        <w:t xml:space="preserve"> принимается </w:t>
      </w:r>
      <w:proofErr w:type="gramStart"/>
      <w:r w:rsidRPr="005A3621">
        <w:rPr>
          <w:rFonts w:ascii="Arial" w:hAnsi="Arial" w:cs="Arial"/>
          <w:sz w:val="16"/>
          <w:szCs w:val="16"/>
        </w:rPr>
        <w:t>равным</w:t>
      </w:r>
      <w:proofErr w:type="gramEnd"/>
      <w:r w:rsidRPr="005A3621">
        <w:rPr>
          <w:rFonts w:ascii="Arial" w:hAnsi="Arial" w:cs="Arial"/>
          <w:sz w:val="16"/>
          <w:szCs w:val="16"/>
        </w:rPr>
        <w:t xml:space="preserve"> 1.</w:t>
      </w:r>
    </w:p>
    <w:p w:rsidR="00187766" w:rsidRPr="005A3621" w:rsidRDefault="00187766" w:rsidP="00187766">
      <w:pPr>
        <w:ind w:firstLine="708"/>
        <w:jc w:val="both"/>
        <w:rPr>
          <w:rFonts w:ascii="Arial" w:hAnsi="Arial" w:cs="Arial"/>
          <w:sz w:val="16"/>
          <w:szCs w:val="16"/>
        </w:rPr>
      </w:pPr>
      <w:r w:rsidRPr="005A3621">
        <w:rPr>
          <w:rFonts w:ascii="Arial" w:hAnsi="Arial" w:cs="Arial"/>
          <w:sz w:val="16"/>
          <w:szCs w:val="16"/>
        </w:rPr>
        <w:t>В случае если основное мероприятие, мероприятие подпрограммы (ведомственной целевой программы) имеет несколько показателей непосредственного результата, расчет проводится по каждому из них.</w:t>
      </w:r>
    </w:p>
    <w:p w:rsidR="00187766" w:rsidRPr="005A3621" w:rsidRDefault="00187766" w:rsidP="00187766">
      <w:pPr>
        <w:ind w:firstLine="708"/>
        <w:jc w:val="both"/>
        <w:rPr>
          <w:rFonts w:ascii="Arial" w:hAnsi="Arial" w:cs="Arial"/>
          <w:sz w:val="16"/>
          <w:szCs w:val="16"/>
        </w:rPr>
      </w:pPr>
      <w:bookmarkStart w:id="65" w:name="sub_1023"/>
      <w:r w:rsidRPr="005A3621">
        <w:rPr>
          <w:rFonts w:ascii="Arial" w:hAnsi="Arial" w:cs="Arial"/>
          <w:sz w:val="16"/>
          <w:szCs w:val="16"/>
        </w:rPr>
        <w:t xml:space="preserve">2.3. </w:t>
      </w:r>
      <w:proofErr w:type="gramStart"/>
      <w:r w:rsidRPr="005A3621">
        <w:rPr>
          <w:rFonts w:ascii="Arial" w:hAnsi="Arial" w:cs="Arial"/>
          <w:sz w:val="16"/>
          <w:szCs w:val="16"/>
        </w:rPr>
        <w:t>Оценка степени выполнения непосредственного результата по мероприятию, предусматривающему оказание муниципальных услуг (выполнение работ) на основании муниципальных заданий, финансовое обеспечение которых осуществляется за счет средств бюджета Новокубанского городского поселения Новокубанского района, определяется на основании отчетов об исполнении сводных показателей муниципальных заданий на оказание муниципальных услуг (выполнение работ) муниципальными учреждениями Новокубанского городского поселения Новокубанского района.</w:t>
      </w:r>
      <w:proofErr w:type="gramEnd"/>
    </w:p>
    <w:p w:rsidR="00187766" w:rsidRPr="005A3621" w:rsidRDefault="00187766" w:rsidP="00187766">
      <w:pPr>
        <w:ind w:firstLine="708"/>
        <w:jc w:val="both"/>
        <w:rPr>
          <w:rFonts w:ascii="Arial" w:hAnsi="Arial" w:cs="Arial"/>
          <w:sz w:val="16"/>
          <w:szCs w:val="16"/>
        </w:rPr>
      </w:pPr>
      <w:bookmarkStart w:id="66" w:name="sub_1024"/>
      <w:bookmarkEnd w:id="65"/>
      <w:r w:rsidRPr="005A3621">
        <w:rPr>
          <w:rFonts w:ascii="Arial" w:hAnsi="Arial" w:cs="Arial"/>
          <w:sz w:val="16"/>
          <w:szCs w:val="16"/>
        </w:rPr>
        <w:t xml:space="preserve">2.4. В случае отсутствия количественной характеристики непосредственного результата, степень выполнения мероприятия оценивается по наступлению или </w:t>
      </w:r>
      <w:proofErr w:type="spellStart"/>
      <w:r w:rsidRPr="005A3621">
        <w:rPr>
          <w:rFonts w:ascii="Arial" w:hAnsi="Arial" w:cs="Arial"/>
          <w:sz w:val="16"/>
          <w:szCs w:val="16"/>
        </w:rPr>
        <w:t>ненаступлению</w:t>
      </w:r>
      <w:proofErr w:type="spellEnd"/>
      <w:r w:rsidRPr="005A3621">
        <w:rPr>
          <w:rFonts w:ascii="Arial" w:hAnsi="Arial" w:cs="Arial"/>
          <w:sz w:val="16"/>
          <w:szCs w:val="16"/>
        </w:rPr>
        <w:t xml:space="preserve"> контрольного события (событий) и (или) достижению качественного результата.</w:t>
      </w:r>
    </w:p>
    <w:p w:rsidR="00187766" w:rsidRPr="005A3621" w:rsidRDefault="00187766" w:rsidP="00187766">
      <w:pPr>
        <w:ind w:firstLine="708"/>
        <w:jc w:val="both"/>
        <w:rPr>
          <w:rFonts w:ascii="Arial" w:hAnsi="Arial" w:cs="Arial"/>
          <w:sz w:val="16"/>
          <w:szCs w:val="16"/>
        </w:rPr>
      </w:pPr>
      <w:bookmarkStart w:id="67" w:name="sub_1025"/>
      <w:bookmarkEnd w:id="66"/>
      <w:r w:rsidRPr="005A3621">
        <w:rPr>
          <w:rFonts w:ascii="Arial" w:hAnsi="Arial" w:cs="Arial"/>
          <w:sz w:val="16"/>
          <w:szCs w:val="16"/>
        </w:rPr>
        <w:t>2.5. Оценка степени выполнения непосредственного результата не определяется по мероприятиям, направленным на ликвидацию чрезвычайных ситуаций природного и техногенного характера, а также на предоставление страховых гарантий отдельным категориям граждан, в порядке, установленном законодательством.</w:t>
      </w:r>
    </w:p>
    <w:p w:rsidR="00187766" w:rsidRPr="005A3621" w:rsidRDefault="00187766" w:rsidP="00187766">
      <w:pPr>
        <w:ind w:firstLine="698"/>
        <w:jc w:val="both"/>
        <w:rPr>
          <w:rFonts w:ascii="Arial" w:hAnsi="Arial" w:cs="Arial"/>
          <w:sz w:val="16"/>
          <w:szCs w:val="16"/>
        </w:rPr>
      </w:pPr>
      <w:bookmarkStart w:id="68" w:name="sub_1026"/>
      <w:bookmarkEnd w:id="67"/>
      <w:r w:rsidRPr="005A3621">
        <w:rPr>
          <w:rFonts w:ascii="Arial" w:hAnsi="Arial" w:cs="Arial"/>
          <w:sz w:val="16"/>
          <w:szCs w:val="16"/>
        </w:rPr>
        <w:t>2.6. Степень реализации мероприятий рассчитывается для каждой подпрограммы, ведомственной целевой программы и перечня основных мероприятий муниципальной программы, по следующей формуле:</w:t>
      </w:r>
    </w:p>
    <w:p w:rsidR="00187766" w:rsidRPr="005A3621" w:rsidRDefault="00187766" w:rsidP="00187766">
      <w:pPr>
        <w:spacing w:before="80"/>
        <w:jc w:val="both"/>
        <w:rPr>
          <w:rFonts w:ascii="Arial" w:hAnsi="Arial" w:cs="Arial"/>
          <w:sz w:val="16"/>
          <w:szCs w:val="16"/>
        </w:rPr>
      </w:pPr>
      <w:r>
        <w:rPr>
          <w:rFonts w:ascii="Arial" w:hAnsi="Arial" w:cs="Arial"/>
          <w:noProof/>
          <w:sz w:val="16"/>
          <w:szCs w:val="16"/>
        </w:rPr>
        <w:drawing>
          <wp:anchor distT="0" distB="0" distL="114300" distR="114300" simplePos="0" relativeHeight="251660288" behindDoc="1" locked="0" layoutInCell="1" allowOverlap="1">
            <wp:simplePos x="0" y="0"/>
            <wp:positionH relativeFrom="column">
              <wp:posOffset>1788160</wp:posOffset>
            </wp:positionH>
            <wp:positionV relativeFrom="paragraph">
              <wp:posOffset>26670</wp:posOffset>
            </wp:positionV>
            <wp:extent cx="1714500" cy="657225"/>
            <wp:effectExtent l="19050" t="0" r="0" b="0"/>
            <wp:wrapNone/>
            <wp:docPr id="5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0" cstate="print"/>
                    <a:srcRect/>
                    <a:stretch>
                      <a:fillRect/>
                    </a:stretch>
                  </pic:blipFill>
                  <pic:spPr bwMode="auto">
                    <a:xfrm>
                      <a:off x="0" y="0"/>
                      <a:ext cx="1714500" cy="657225"/>
                    </a:xfrm>
                    <a:prstGeom prst="rect">
                      <a:avLst/>
                    </a:prstGeom>
                    <a:noFill/>
                    <a:ln w="9525">
                      <a:noFill/>
                      <a:miter lim="800000"/>
                      <a:headEnd/>
                      <a:tailEnd/>
                    </a:ln>
                  </pic:spPr>
                </pic:pic>
              </a:graphicData>
            </a:graphic>
          </wp:anchor>
        </w:drawing>
      </w:r>
    </w:p>
    <w:p w:rsidR="00187766" w:rsidRPr="005A3621" w:rsidRDefault="00187766" w:rsidP="00187766">
      <w:pPr>
        <w:ind w:firstLine="698"/>
        <w:jc w:val="both"/>
        <w:rPr>
          <w:rFonts w:ascii="Arial" w:hAnsi="Arial" w:cs="Arial"/>
          <w:sz w:val="16"/>
          <w:szCs w:val="16"/>
        </w:rPr>
      </w:pPr>
      <w:r w:rsidRPr="005A3621">
        <w:rPr>
          <w:rFonts w:ascii="Arial" w:hAnsi="Arial" w:cs="Arial"/>
          <w:sz w:val="16"/>
          <w:szCs w:val="16"/>
        </w:rPr>
        <w:t>, где:</w:t>
      </w:r>
    </w:p>
    <w:p w:rsidR="00187766" w:rsidRPr="005A3621" w:rsidRDefault="00187766" w:rsidP="00187766">
      <w:pPr>
        <w:jc w:val="both"/>
        <w:rPr>
          <w:rFonts w:ascii="Arial" w:hAnsi="Arial" w:cs="Arial"/>
          <w:sz w:val="16"/>
          <w:szCs w:val="16"/>
        </w:rPr>
      </w:pPr>
    </w:p>
    <w:p w:rsidR="00187766" w:rsidRPr="005A3621" w:rsidRDefault="00187766" w:rsidP="00187766">
      <w:pPr>
        <w:jc w:val="both"/>
        <w:rPr>
          <w:rFonts w:ascii="Arial" w:hAnsi="Arial" w:cs="Arial"/>
          <w:sz w:val="16"/>
          <w:szCs w:val="16"/>
        </w:rPr>
      </w:pPr>
    </w:p>
    <w:bookmarkEnd w:id="68"/>
    <w:p w:rsidR="00187766" w:rsidRPr="005A3621" w:rsidRDefault="00187766" w:rsidP="00187766">
      <w:pPr>
        <w:jc w:val="both"/>
        <w:rPr>
          <w:rFonts w:ascii="Arial" w:hAnsi="Arial" w:cs="Arial"/>
          <w:sz w:val="16"/>
          <w:szCs w:val="16"/>
        </w:rPr>
      </w:pPr>
      <w:proofErr w:type="spellStart"/>
      <w:r w:rsidRPr="005A3621">
        <w:rPr>
          <w:rFonts w:ascii="Arial" w:hAnsi="Arial" w:cs="Arial"/>
          <w:sz w:val="16"/>
          <w:szCs w:val="16"/>
        </w:rPr>
        <w:t>СРм</w:t>
      </w:r>
      <w:proofErr w:type="spellEnd"/>
      <w:r w:rsidRPr="005A3621">
        <w:rPr>
          <w:rFonts w:ascii="Arial" w:hAnsi="Arial" w:cs="Arial"/>
          <w:sz w:val="16"/>
          <w:szCs w:val="16"/>
        </w:rPr>
        <w:t xml:space="preserve"> - степень реализации мероприятий;</w:t>
      </w:r>
    </w:p>
    <w:p w:rsidR="00187766" w:rsidRPr="005A3621" w:rsidRDefault="00187766" w:rsidP="00187766">
      <w:pPr>
        <w:jc w:val="both"/>
        <w:rPr>
          <w:rFonts w:ascii="Arial" w:hAnsi="Arial" w:cs="Arial"/>
          <w:sz w:val="16"/>
          <w:szCs w:val="16"/>
        </w:rPr>
      </w:pPr>
      <w:proofErr w:type="spellStart"/>
      <w:r w:rsidRPr="005A3621">
        <w:rPr>
          <w:rFonts w:ascii="Arial" w:hAnsi="Arial" w:cs="Arial"/>
          <w:sz w:val="16"/>
          <w:szCs w:val="16"/>
        </w:rPr>
        <w:t>СВнр</w:t>
      </w:r>
      <w:proofErr w:type="spellEnd"/>
      <w:r w:rsidRPr="005A3621">
        <w:rPr>
          <w:rFonts w:ascii="Arial" w:hAnsi="Arial" w:cs="Arial"/>
          <w:sz w:val="16"/>
          <w:szCs w:val="16"/>
        </w:rPr>
        <w:t xml:space="preserve"> - степень выполнения непосредственного результата;</w:t>
      </w:r>
    </w:p>
    <w:p w:rsidR="00187766" w:rsidRPr="005A3621" w:rsidRDefault="00187766" w:rsidP="00187766">
      <w:pPr>
        <w:jc w:val="both"/>
        <w:rPr>
          <w:rFonts w:ascii="Arial" w:hAnsi="Arial" w:cs="Arial"/>
          <w:sz w:val="16"/>
          <w:szCs w:val="16"/>
        </w:rPr>
      </w:pPr>
      <w:r w:rsidRPr="005A3621">
        <w:rPr>
          <w:rFonts w:ascii="Arial" w:hAnsi="Arial" w:cs="Arial"/>
          <w:sz w:val="16"/>
          <w:szCs w:val="16"/>
        </w:rPr>
        <w:t>N - количество непосредственных результатов, запланированных к выполнению в отчетном периоде.</w:t>
      </w:r>
    </w:p>
    <w:p w:rsidR="00187766" w:rsidRPr="005A3621" w:rsidRDefault="00187766" w:rsidP="00187766">
      <w:pPr>
        <w:jc w:val="both"/>
        <w:rPr>
          <w:rFonts w:ascii="Arial" w:hAnsi="Arial" w:cs="Arial"/>
          <w:sz w:val="16"/>
          <w:szCs w:val="16"/>
        </w:rPr>
      </w:pPr>
    </w:p>
    <w:p w:rsidR="00187766" w:rsidRPr="005A3621" w:rsidRDefault="00187766" w:rsidP="00187766">
      <w:pPr>
        <w:pStyle w:val="5"/>
        <w:rPr>
          <w:rFonts w:ascii="Arial" w:hAnsi="Arial" w:cs="Arial"/>
          <w:sz w:val="16"/>
          <w:szCs w:val="16"/>
        </w:rPr>
      </w:pPr>
      <w:bookmarkStart w:id="69" w:name="sub_103"/>
      <w:r w:rsidRPr="005A3621">
        <w:rPr>
          <w:rFonts w:ascii="Arial" w:hAnsi="Arial" w:cs="Arial"/>
          <w:sz w:val="16"/>
          <w:szCs w:val="16"/>
        </w:rPr>
        <w:t>3. Оценка степени соответствия запланированному уровню расходов</w:t>
      </w:r>
    </w:p>
    <w:bookmarkEnd w:id="69"/>
    <w:p w:rsidR="00187766" w:rsidRPr="005A3621" w:rsidRDefault="00187766" w:rsidP="00187766">
      <w:pPr>
        <w:jc w:val="both"/>
        <w:rPr>
          <w:rFonts w:ascii="Arial" w:hAnsi="Arial" w:cs="Arial"/>
          <w:sz w:val="16"/>
          <w:szCs w:val="16"/>
        </w:rPr>
      </w:pPr>
    </w:p>
    <w:p w:rsidR="00187766" w:rsidRPr="005A3621" w:rsidRDefault="00187766" w:rsidP="00187766">
      <w:pPr>
        <w:ind w:firstLine="708"/>
        <w:jc w:val="both"/>
        <w:rPr>
          <w:rFonts w:ascii="Arial" w:hAnsi="Arial" w:cs="Arial"/>
          <w:sz w:val="16"/>
          <w:szCs w:val="16"/>
        </w:rPr>
      </w:pPr>
      <w:r w:rsidRPr="005A3621">
        <w:rPr>
          <w:rFonts w:ascii="Arial" w:hAnsi="Arial" w:cs="Arial"/>
          <w:sz w:val="16"/>
          <w:szCs w:val="16"/>
        </w:rPr>
        <w:t>3.1. Степень соответствия запланированному уровню расходов рассчитывается для каждой подпрограммы, ведомственной целевой программы и перечня основных мероприятий муниципальной программы как отношение фактически произведенных в отчетном периоде расходов на их реализацию к плановым значениям по следующей формуле:</w:t>
      </w:r>
    </w:p>
    <w:p w:rsidR="00187766" w:rsidRPr="005A3621" w:rsidRDefault="00187766" w:rsidP="00187766">
      <w:pPr>
        <w:jc w:val="both"/>
        <w:rPr>
          <w:rFonts w:ascii="Arial" w:hAnsi="Arial" w:cs="Arial"/>
          <w:sz w:val="16"/>
          <w:szCs w:val="16"/>
        </w:rPr>
      </w:pPr>
      <w:r w:rsidRPr="005A3621">
        <w:rPr>
          <w:rFonts w:ascii="Arial" w:hAnsi="Arial" w:cs="Arial"/>
          <w:sz w:val="16"/>
          <w:szCs w:val="16"/>
        </w:rPr>
        <w:t>СС</w:t>
      </w:r>
      <w:r w:rsidRPr="005A3621">
        <w:rPr>
          <w:rFonts w:ascii="Arial" w:hAnsi="Arial" w:cs="Arial"/>
          <w:sz w:val="16"/>
          <w:szCs w:val="16"/>
          <w:vertAlign w:val="subscript"/>
        </w:rPr>
        <w:t>УЗ</w:t>
      </w:r>
      <w:r w:rsidRPr="005A3621">
        <w:rPr>
          <w:rFonts w:ascii="Arial" w:hAnsi="Arial" w:cs="Arial"/>
          <w:sz w:val="16"/>
          <w:szCs w:val="16"/>
        </w:rPr>
        <w:t>=(</w:t>
      </w:r>
      <w:proofErr w:type="spellStart"/>
      <w:r w:rsidRPr="005A3621">
        <w:rPr>
          <w:rFonts w:ascii="Arial" w:hAnsi="Arial" w:cs="Arial"/>
          <w:sz w:val="16"/>
          <w:szCs w:val="16"/>
        </w:rPr>
        <w:t>З</w:t>
      </w:r>
      <w:r w:rsidRPr="005A3621">
        <w:rPr>
          <w:rFonts w:ascii="Arial" w:hAnsi="Arial" w:cs="Arial"/>
          <w:sz w:val="16"/>
          <w:szCs w:val="16"/>
          <w:vertAlign w:val="subscript"/>
        </w:rPr>
        <w:t>фкб</w:t>
      </w:r>
      <w:proofErr w:type="spellEnd"/>
      <w:r w:rsidRPr="005A3621">
        <w:rPr>
          <w:rFonts w:ascii="Arial" w:hAnsi="Arial" w:cs="Arial"/>
          <w:sz w:val="16"/>
          <w:szCs w:val="16"/>
        </w:rPr>
        <w:t>/</w:t>
      </w:r>
      <w:proofErr w:type="spellStart"/>
      <w:r w:rsidRPr="005A3621">
        <w:rPr>
          <w:rFonts w:ascii="Arial" w:hAnsi="Arial" w:cs="Arial"/>
          <w:sz w:val="16"/>
          <w:szCs w:val="16"/>
        </w:rPr>
        <w:t>З</w:t>
      </w:r>
      <w:r w:rsidRPr="005A3621">
        <w:rPr>
          <w:rFonts w:ascii="Arial" w:hAnsi="Arial" w:cs="Arial"/>
          <w:sz w:val="16"/>
          <w:szCs w:val="16"/>
          <w:vertAlign w:val="subscript"/>
        </w:rPr>
        <w:t>пкб</w:t>
      </w:r>
      <w:proofErr w:type="spellEnd"/>
      <w:proofErr w:type="gramStart"/>
      <w:r w:rsidRPr="005A3621">
        <w:rPr>
          <w:rFonts w:ascii="Arial" w:hAnsi="Arial" w:cs="Arial"/>
          <w:sz w:val="16"/>
          <w:szCs w:val="16"/>
        </w:rPr>
        <w:t>)</w:t>
      </w:r>
      <w:proofErr w:type="spellStart"/>
      <w:r w:rsidRPr="005A3621">
        <w:rPr>
          <w:rFonts w:ascii="Arial" w:hAnsi="Arial" w:cs="Arial"/>
          <w:sz w:val="16"/>
          <w:szCs w:val="16"/>
        </w:rPr>
        <w:t>х</w:t>
      </w:r>
      <w:proofErr w:type="gramEnd"/>
      <w:r w:rsidRPr="005A3621">
        <w:rPr>
          <w:rFonts w:ascii="Arial" w:hAnsi="Arial" w:cs="Arial"/>
          <w:sz w:val="16"/>
          <w:szCs w:val="16"/>
        </w:rPr>
        <w:t>К</w:t>
      </w:r>
      <w:r w:rsidRPr="005A3621">
        <w:rPr>
          <w:rFonts w:ascii="Arial" w:hAnsi="Arial" w:cs="Arial"/>
          <w:sz w:val="16"/>
          <w:szCs w:val="16"/>
          <w:vertAlign w:val="subscript"/>
        </w:rPr>
        <w:t>зб</w:t>
      </w:r>
      <w:r w:rsidRPr="005A3621">
        <w:rPr>
          <w:rFonts w:ascii="Arial" w:hAnsi="Arial" w:cs="Arial"/>
          <w:sz w:val="16"/>
          <w:szCs w:val="16"/>
        </w:rPr>
        <w:t>+</w:t>
      </w:r>
      <w:proofErr w:type="spellEnd"/>
      <w:r w:rsidRPr="005A3621">
        <w:rPr>
          <w:rFonts w:ascii="Arial" w:hAnsi="Arial" w:cs="Arial"/>
          <w:sz w:val="16"/>
          <w:szCs w:val="16"/>
        </w:rPr>
        <w:t>(</w:t>
      </w:r>
      <w:proofErr w:type="spellStart"/>
      <w:r w:rsidRPr="005A3621">
        <w:rPr>
          <w:rFonts w:ascii="Arial" w:hAnsi="Arial" w:cs="Arial"/>
          <w:sz w:val="16"/>
          <w:szCs w:val="16"/>
        </w:rPr>
        <w:t>З</w:t>
      </w:r>
      <w:r w:rsidRPr="005A3621">
        <w:rPr>
          <w:rFonts w:ascii="Arial" w:hAnsi="Arial" w:cs="Arial"/>
          <w:sz w:val="16"/>
          <w:szCs w:val="16"/>
          <w:vertAlign w:val="subscript"/>
        </w:rPr>
        <w:t>фви</w:t>
      </w:r>
      <w:proofErr w:type="spellEnd"/>
      <w:r w:rsidRPr="005A3621">
        <w:rPr>
          <w:rFonts w:ascii="Arial" w:hAnsi="Arial" w:cs="Arial"/>
          <w:sz w:val="16"/>
          <w:szCs w:val="16"/>
        </w:rPr>
        <w:t>/</w:t>
      </w:r>
      <w:proofErr w:type="spellStart"/>
      <w:r w:rsidRPr="005A3621">
        <w:rPr>
          <w:rFonts w:ascii="Arial" w:hAnsi="Arial" w:cs="Arial"/>
          <w:sz w:val="16"/>
          <w:szCs w:val="16"/>
        </w:rPr>
        <w:t>З</w:t>
      </w:r>
      <w:r w:rsidRPr="005A3621">
        <w:rPr>
          <w:rFonts w:ascii="Arial" w:hAnsi="Arial" w:cs="Arial"/>
          <w:sz w:val="16"/>
          <w:szCs w:val="16"/>
          <w:vertAlign w:val="subscript"/>
        </w:rPr>
        <w:t>пви</w:t>
      </w:r>
      <w:proofErr w:type="spellEnd"/>
      <w:r w:rsidRPr="005A3621">
        <w:rPr>
          <w:rFonts w:ascii="Arial" w:hAnsi="Arial" w:cs="Arial"/>
          <w:sz w:val="16"/>
          <w:szCs w:val="16"/>
        </w:rPr>
        <w:t>)</w:t>
      </w:r>
      <w:proofErr w:type="spellStart"/>
      <w:r w:rsidRPr="005A3621">
        <w:rPr>
          <w:rFonts w:ascii="Arial" w:hAnsi="Arial" w:cs="Arial"/>
          <w:sz w:val="16"/>
          <w:szCs w:val="16"/>
        </w:rPr>
        <w:t>хК</w:t>
      </w:r>
      <w:r w:rsidRPr="005A3621">
        <w:rPr>
          <w:rFonts w:ascii="Arial" w:hAnsi="Arial" w:cs="Arial"/>
          <w:sz w:val="16"/>
          <w:szCs w:val="16"/>
          <w:vertAlign w:val="subscript"/>
        </w:rPr>
        <w:t>зви</w:t>
      </w:r>
      <w:proofErr w:type="spellEnd"/>
      <w:r w:rsidRPr="005A3621">
        <w:rPr>
          <w:rFonts w:ascii="Arial" w:hAnsi="Arial" w:cs="Arial"/>
          <w:sz w:val="16"/>
          <w:szCs w:val="16"/>
        </w:rPr>
        <w:t>, где</w:t>
      </w:r>
    </w:p>
    <w:p w:rsidR="00187766" w:rsidRPr="005A3621" w:rsidRDefault="00187766" w:rsidP="00187766">
      <w:pPr>
        <w:jc w:val="both"/>
        <w:rPr>
          <w:rFonts w:ascii="Arial" w:hAnsi="Arial" w:cs="Arial"/>
          <w:sz w:val="16"/>
          <w:szCs w:val="16"/>
        </w:rPr>
      </w:pPr>
    </w:p>
    <w:p w:rsidR="00187766" w:rsidRPr="005A3621" w:rsidRDefault="00187766" w:rsidP="00187766">
      <w:pPr>
        <w:jc w:val="both"/>
        <w:rPr>
          <w:rFonts w:ascii="Arial" w:hAnsi="Arial" w:cs="Arial"/>
          <w:sz w:val="16"/>
          <w:szCs w:val="16"/>
        </w:rPr>
      </w:pPr>
      <w:r>
        <w:rPr>
          <w:rFonts w:ascii="Arial" w:hAnsi="Arial" w:cs="Arial"/>
          <w:noProof/>
          <w:sz w:val="16"/>
          <w:szCs w:val="16"/>
        </w:rPr>
        <w:drawing>
          <wp:anchor distT="0" distB="0" distL="114300" distR="114300" simplePos="0" relativeHeight="251661312" behindDoc="1" locked="0" layoutInCell="1" allowOverlap="1">
            <wp:simplePos x="0" y="0"/>
            <wp:positionH relativeFrom="column">
              <wp:posOffset>424815</wp:posOffset>
            </wp:positionH>
            <wp:positionV relativeFrom="paragraph">
              <wp:posOffset>97155</wp:posOffset>
            </wp:positionV>
            <wp:extent cx="4838700" cy="352425"/>
            <wp:effectExtent l="0" t="0" r="0" b="0"/>
            <wp:wrapNone/>
            <wp:docPr id="5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1" cstate="print"/>
                    <a:srcRect/>
                    <a:stretch>
                      <a:fillRect/>
                    </a:stretch>
                  </pic:blipFill>
                  <pic:spPr bwMode="auto">
                    <a:xfrm>
                      <a:off x="0" y="0"/>
                      <a:ext cx="4838700" cy="352425"/>
                    </a:xfrm>
                    <a:prstGeom prst="rect">
                      <a:avLst/>
                    </a:prstGeom>
                    <a:noFill/>
                    <a:ln w="9525">
                      <a:noFill/>
                      <a:miter lim="800000"/>
                      <a:headEnd/>
                      <a:tailEnd/>
                    </a:ln>
                  </pic:spPr>
                </pic:pic>
              </a:graphicData>
            </a:graphic>
          </wp:anchor>
        </w:drawing>
      </w:r>
    </w:p>
    <w:p w:rsidR="00187766" w:rsidRPr="005A3621" w:rsidRDefault="00187766" w:rsidP="00187766">
      <w:pPr>
        <w:jc w:val="both"/>
        <w:rPr>
          <w:rFonts w:ascii="Arial" w:hAnsi="Arial" w:cs="Arial"/>
          <w:sz w:val="16"/>
          <w:szCs w:val="16"/>
        </w:rPr>
      </w:pPr>
      <w:r w:rsidRPr="005A3621">
        <w:rPr>
          <w:rFonts w:ascii="Arial" w:hAnsi="Arial" w:cs="Arial"/>
          <w:sz w:val="16"/>
          <w:szCs w:val="16"/>
        </w:rPr>
        <w:t xml:space="preserve"> , где:</w:t>
      </w:r>
    </w:p>
    <w:p w:rsidR="00187766" w:rsidRPr="005A3621" w:rsidRDefault="00187766" w:rsidP="00187766">
      <w:pPr>
        <w:jc w:val="both"/>
        <w:rPr>
          <w:rFonts w:ascii="Arial" w:hAnsi="Arial" w:cs="Arial"/>
          <w:sz w:val="16"/>
          <w:szCs w:val="16"/>
        </w:rPr>
      </w:pPr>
    </w:p>
    <w:p w:rsidR="00187766" w:rsidRPr="005A3621" w:rsidRDefault="00187766" w:rsidP="00187766">
      <w:pPr>
        <w:jc w:val="both"/>
        <w:rPr>
          <w:rFonts w:ascii="Arial" w:hAnsi="Arial" w:cs="Arial"/>
          <w:sz w:val="16"/>
          <w:szCs w:val="16"/>
        </w:rPr>
      </w:pPr>
      <w:r>
        <w:rPr>
          <w:rFonts w:ascii="Arial" w:hAnsi="Arial" w:cs="Arial"/>
          <w:noProof/>
          <w:sz w:val="16"/>
          <w:szCs w:val="16"/>
        </w:rPr>
        <w:lastRenderedPageBreak/>
        <w:drawing>
          <wp:inline distT="0" distB="0" distL="0" distR="0">
            <wp:extent cx="466725" cy="30480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2" cstate="print"/>
                    <a:srcRect/>
                    <a:stretch>
                      <a:fillRect/>
                    </a:stretch>
                  </pic:blipFill>
                  <pic:spPr bwMode="auto">
                    <a:xfrm>
                      <a:off x="0" y="0"/>
                      <a:ext cx="466725" cy="304800"/>
                    </a:xfrm>
                    <a:prstGeom prst="rect">
                      <a:avLst/>
                    </a:prstGeom>
                    <a:noFill/>
                    <a:ln w="9525">
                      <a:noFill/>
                      <a:miter lim="800000"/>
                      <a:headEnd/>
                      <a:tailEnd/>
                    </a:ln>
                  </pic:spPr>
                </pic:pic>
              </a:graphicData>
            </a:graphic>
          </wp:inline>
        </w:drawing>
      </w:r>
      <w:r w:rsidRPr="005A3621">
        <w:rPr>
          <w:rFonts w:ascii="Arial" w:hAnsi="Arial" w:cs="Arial"/>
          <w:sz w:val="16"/>
          <w:szCs w:val="16"/>
        </w:rPr>
        <w:t xml:space="preserve"> - степень соответствия запланированному уровню расходов;</w:t>
      </w:r>
    </w:p>
    <w:p w:rsidR="00187766" w:rsidRPr="005A3621" w:rsidRDefault="00187766" w:rsidP="00187766">
      <w:pPr>
        <w:jc w:val="both"/>
        <w:rPr>
          <w:rFonts w:ascii="Arial" w:hAnsi="Arial" w:cs="Arial"/>
          <w:sz w:val="16"/>
          <w:szCs w:val="16"/>
        </w:rPr>
      </w:pPr>
      <w:r>
        <w:rPr>
          <w:rFonts w:ascii="Arial" w:hAnsi="Arial" w:cs="Arial"/>
          <w:noProof/>
          <w:sz w:val="16"/>
          <w:szCs w:val="16"/>
        </w:rPr>
        <w:drawing>
          <wp:inline distT="0" distB="0" distL="0" distR="0">
            <wp:extent cx="390525" cy="304800"/>
            <wp:effectExtent l="1905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3" cstate="print"/>
                    <a:srcRect/>
                    <a:stretch>
                      <a:fillRect/>
                    </a:stretch>
                  </pic:blipFill>
                  <pic:spPr bwMode="auto">
                    <a:xfrm>
                      <a:off x="0" y="0"/>
                      <a:ext cx="390525" cy="304800"/>
                    </a:xfrm>
                    <a:prstGeom prst="rect">
                      <a:avLst/>
                    </a:prstGeom>
                    <a:noFill/>
                    <a:ln w="9525">
                      <a:noFill/>
                      <a:miter lim="800000"/>
                      <a:headEnd/>
                      <a:tailEnd/>
                    </a:ln>
                  </pic:spPr>
                </pic:pic>
              </a:graphicData>
            </a:graphic>
          </wp:inline>
        </w:drawing>
      </w:r>
      <w:r w:rsidRPr="005A3621">
        <w:rPr>
          <w:rFonts w:ascii="Arial" w:hAnsi="Arial" w:cs="Arial"/>
          <w:sz w:val="16"/>
          <w:szCs w:val="16"/>
        </w:rPr>
        <w:t xml:space="preserve"> - фактические расходы на реализацию подпрограммы (ведомственной целевой программы, перечня основных мероприятий) из средств бюджета Новокубанского городского поселения Новокубанского района, в том числе источником финансового обеспечения которых являются межбюджетные трансферты из краевого бюджета, в отчетном периоде;</w:t>
      </w:r>
    </w:p>
    <w:p w:rsidR="00187766" w:rsidRPr="005A3621" w:rsidRDefault="00187766" w:rsidP="00187766">
      <w:pPr>
        <w:jc w:val="both"/>
        <w:rPr>
          <w:rFonts w:ascii="Arial" w:hAnsi="Arial" w:cs="Arial"/>
          <w:sz w:val="16"/>
          <w:szCs w:val="16"/>
        </w:rPr>
      </w:pPr>
      <w:r>
        <w:rPr>
          <w:rFonts w:ascii="Arial" w:hAnsi="Arial" w:cs="Arial"/>
          <w:noProof/>
          <w:sz w:val="16"/>
          <w:szCs w:val="16"/>
        </w:rPr>
        <w:drawing>
          <wp:inline distT="0" distB="0" distL="0" distR="0">
            <wp:extent cx="381000" cy="304800"/>
            <wp:effectExtent l="19050" t="0" r="0" b="0"/>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4" cstate="print"/>
                    <a:srcRect/>
                    <a:stretch>
                      <a:fillRect/>
                    </a:stretch>
                  </pic:blipFill>
                  <pic:spPr bwMode="auto">
                    <a:xfrm>
                      <a:off x="0" y="0"/>
                      <a:ext cx="381000" cy="304800"/>
                    </a:xfrm>
                    <a:prstGeom prst="rect">
                      <a:avLst/>
                    </a:prstGeom>
                    <a:noFill/>
                    <a:ln w="9525">
                      <a:noFill/>
                      <a:miter lim="800000"/>
                      <a:headEnd/>
                      <a:tailEnd/>
                    </a:ln>
                  </pic:spPr>
                </pic:pic>
              </a:graphicData>
            </a:graphic>
          </wp:inline>
        </w:drawing>
      </w:r>
      <w:r w:rsidRPr="005A3621">
        <w:rPr>
          <w:rFonts w:ascii="Arial" w:hAnsi="Arial" w:cs="Arial"/>
          <w:sz w:val="16"/>
          <w:szCs w:val="16"/>
        </w:rPr>
        <w:t xml:space="preserve"> - плановые расходы на реализацию подпрограммы (ведомственной целевой программы, перечня основных мероприятий) из средств бюджета, в том числе источником финансового обеспечения которых являются межбюджетные трансферты из краевого бюджета, в отчетном периоде. Используются данные об объемах бюджетных ассигнований в соответствии со сводной бюджетной росписью бюджета Новокубанского городского поселения Новокубанского района по состоянию на 31 декабря отчетного года;</w:t>
      </w:r>
    </w:p>
    <w:p w:rsidR="00187766" w:rsidRPr="005A3621" w:rsidRDefault="00187766" w:rsidP="00187766">
      <w:pPr>
        <w:jc w:val="both"/>
        <w:rPr>
          <w:rFonts w:ascii="Arial" w:hAnsi="Arial" w:cs="Arial"/>
          <w:sz w:val="16"/>
          <w:szCs w:val="16"/>
        </w:rPr>
      </w:pPr>
      <w:r>
        <w:rPr>
          <w:rFonts w:ascii="Arial" w:hAnsi="Arial" w:cs="Arial"/>
          <w:noProof/>
          <w:sz w:val="16"/>
          <w:szCs w:val="16"/>
        </w:rPr>
        <w:drawing>
          <wp:inline distT="0" distB="0" distL="0" distR="0">
            <wp:extent cx="390525" cy="304800"/>
            <wp:effectExtent l="19050" t="0" r="0" b="0"/>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5" cstate="print"/>
                    <a:srcRect/>
                    <a:stretch>
                      <a:fillRect/>
                    </a:stretch>
                  </pic:blipFill>
                  <pic:spPr bwMode="auto">
                    <a:xfrm>
                      <a:off x="0" y="0"/>
                      <a:ext cx="390525" cy="304800"/>
                    </a:xfrm>
                    <a:prstGeom prst="rect">
                      <a:avLst/>
                    </a:prstGeom>
                    <a:noFill/>
                    <a:ln w="9525">
                      <a:noFill/>
                      <a:miter lim="800000"/>
                      <a:headEnd/>
                      <a:tailEnd/>
                    </a:ln>
                  </pic:spPr>
                </pic:pic>
              </a:graphicData>
            </a:graphic>
          </wp:inline>
        </w:drawing>
      </w:r>
      <w:r w:rsidRPr="005A3621">
        <w:rPr>
          <w:rFonts w:ascii="Arial" w:hAnsi="Arial" w:cs="Arial"/>
          <w:sz w:val="16"/>
          <w:szCs w:val="16"/>
        </w:rPr>
        <w:t xml:space="preserve"> - фактические расходы на реализацию подпрограммы (ведомственной целевой программы, перечня основных мероприятий) из средств внебюджетных источников в отчетном периоде;</w:t>
      </w:r>
    </w:p>
    <w:p w:rsidR="00187766" w:rsidRPr="005A3621" w:rsidRDefault="00187766" w:rsidP="00187766">
      <w:pPr>
        <w:jc w:val="both"/>
        <w:rPr>
          <w:rFonts w:ascii="Arial" w:hAnsi="Arial" w:cs="Arial"/>
          <w:sz w:val="16"/>
          <w:szCs w:val="16"/>
        </w:rPr>
      </w:pPr>
      <w:r>
        <w:rPr>
          <w:rFonts w:ascii="Arial" w:hAnsi="Arial" w:cs="Arial"/>
          <w:noProof/>
          <w:sz w:val="16"/>
          <w:szCs w:val="16"/>
        </w:rPr>
        <w:drawing>
          <wp:inline distT="0" distB="0" distL="0" distR="0">
            <wp:extent cx="381000" cy="304800"/>
            <wp:effectExtent l="1905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6" cstate="print"/>
                    <a:srcRect/>
                    <a:stretch>
                      <a:fillRect/>
                    </a:stretch>
                  </pic:blipFill>
                  <pic:spPr bwMode="auto">
                    <a:xfrm>
                      <a:off x="0" y="0"/>
                      <a:ext cx="381000" cy="304800"/>
                    </a:xfrm>
                    <a:prstGeom prst="rect">
                      <a:avLst/>
                    </a:prstGeom>
                    <a:noFill/>
                    <a:ln w="9525">
                      <a:noFill/>
                      <a:miter lim="800000"/>
                      <a:headEnd/>
                      <a:tailEnd/>
                    </a:ln>
                  </pic:spPr>
                </pic:pic>
              </a:graphicData>
            </a:graphic>
          </wp:inline>
        </w:drawing>
      </w:r>
      <w:r w:rsidRPr="005A3621">
        <w:rPr>
          <w:rFonts w:ascii="Arial" w:hAnsi="Arial" w:cs="Arial"/>
          <w:sz w:val="16"/>
          <w:szCs w:val="16"/>
        </w:rPr>
        <w:t xml:space="preserve"> - плановые расходы на реализацию подпрограммы (ведомственной целевой программы, перечня основных мероприятий) из средств внебюджетных источников в отчетном периоде. Используются данные по объемам расходов, предусмотренных за счет внебюджетных источников на реализацию подпрограммы (ведомственной целевой программы, перечня основных мероприятий), в соответствии с действующей на момент проведения оценки эффективности реализации муниципальной программы редакцией муниципальной программы;</w:t>
      </w:r>
    </w:p>
    <w:p w:rsidR="00187766" w:rsidRPr="005A3621" w:rsidRDefault="00187766" w:rsidP="00187766">
      <w:pPr>
        <w:jc w:val="both"/>
        <w:rPr>
          <w:rFonts w:ascii="Arial" w:hAnsi="Arial" w:cs="Arial"/>
          <w:sz w:val="16"/>
          <w:szCs w:val="16"/>
        </w:rPr>
      </w:pPr>
      <w:proofErr w:type="spellStart"/>
      <w:r w:rsidRPr="005A3621">
        <w:rPr>
          <w:rFonts w:ascii="Arial" w:hAnsi="Arial" w:cs="Arial"/>
          <w:sz w:val="16"/>
          <w:szCs w:val="16"/>
        </w:rPr>
        <w:t>К</w:t>
      </w:r>
      <w:r w:rsidRPr="005A3621">
        <w:rPr>
          <w:rFonts w:ascii="Arial" w:hAnsi="Arial" w:cs="Arial"/>
          <w:sz w:val="16"/>
          <w:szCs w:val="16"/>
          <w:vertAlign w:val="subscript"/>
        </w:rPr>
        <w:t>з</w:t>
      </w:r>
      <w:proofErr w:type="gramStart"/>
      <w:r w:rsidRPr="005A3621">
        <w:rPr>
          <w:rFonts w:ascii="Arial" w:hAnsi="Arial" w:cs="Arial"/>
          <w:sz w:val="16"/>
          <w:szCs w:val="16"/>
          <w:vertAlign w:val="subscript"/>
        </w:rPr>
        <w:t>б</w:t>
      </w:r>
      <w:proofErr w:type="spellEnd"/>
      <w:r w:rsidRPr="005A3621">
        <w:rPr>
          <w:rFonts w:ascii="Arial" w:hAnsi="Arial" w:cs="Arial"/>
          <w:sz w:val="16"/>
          <w:szCs w:val="16"/>
        </w:rPr>
        <w:t>-</w:t>
      </w:r>
      <w:proofErr w:type="gramEnd"/>
      <w:r w:rsidRPr="005A3621">
        <w:rPr>
          <w:rFonts w:ascii="Arial" w:hAnsi="Arial" w:cs="Arial"/>
          <w:sz w:val="16"/>
          <w:szCs w:val="16"/>
        </w:rPr>
        <w:t xml:space="preserve"> весовой коэффициент значимости расходов из средств федерального, краевого и местного бюджетных источников (далее - бюджетные источники (К</w:t>
      </w:r>
      <w:r w:rsidRPr="005A3621">
        <w:rPr>
          <w:rFonts w:ascii="Arial" w:hAnsi="Arial" w:cs="Arial"/>
          <w:sz w:val="16"/>
          <w:szCs w:val="16"/>
          <w:vertAlign w:val="subscript"/>
        </w:rPr>
        <w:t>зб</w:t>
      </w:r>
      <w:r w:rsidRPr="005A3621">
        <w:rPr>
          <w:rFonts w:ascii="Arial" w:hAnsi="Arial" w:cs="Arial"/>
          <w:sz w:val="16"/>
          <w:szCs w:val="16"/>
        </w:rPr>
        <w:t>=0,6);</w:t>
      </w:r>
    </w:p>
    <w:p w:rsidR="00187766" w:rsidRPr="005A3621" w:rsidRDefault="00187766" w:rsidP="00187766">
      <w:pPr>
        <w:jc w:val="both"/>
        <w:rPr>
          <w:rFonts w:ascii="Arial" w:hAnsi="Arial" w:cs="Arial"/>
          <w:sz w:val="16"/>
          <w:szCs w:val="16"/>
        </w:rPr>
      </w:pPr>
      <w:proofErr w:type="spellStart"/>
      <w:r w:rsidRPr="005A3621">
        <w:rPr>
          <w:rFonts w:ascii="Arial" w:hAnsi="Arial" w:cs="Arial"/>
          <w:sz w:val="16"/>
          <w:szCs w:val="16"/>
        </w:rPr>
        <w:t>К</w:t>
      </w:r>
      <w:r w:rsidRPr="005A3621">
        <w:rPr>
          <w:rFonts w:ascii="Arial" w:hAnsi="Arial" w:cs="Arial"/>
          <w:sz w:val="16"/>
          <w:szCs w:val="16"/>
          <w:vertAlign w:val="subscript"/>
        </w:rPr>
        <w:t>зв</w:t>
      </w:r>
      <w:proofErr w:type="gramStart"/>
      <w:r w:rsidRPr="005A3621">
        <w:rPr>
          <w:rFonts w:ascii="Arial" w:hAnsi="Arial" w:cs="Arial"/>
          <w:sz w:val="16"/>
          <w:szCs w:val="16"/>
          <w:vertAlign w:val="subscript"/>
        </w:rPr>
        <w:t>и</w:t>
      </w:r>
      <w:proofErr w:type="spellEnd"/>
      <w:r w:rsidRPr="005A3621">
        <w:rPr>
          <w:rFonts w:ascii="Arial" w:hAnsi="Arial" w:cs="Arial"/>
          <w:sz w:val="16"/>
          <w:szCs w:val="16"/>
        </w:rPr>
        <w:t>-</w:t>
      </w:r>
      <w:proofErr w:type="gramEnd"/>
      <w:r w:rsidRPr="005A3621">
        <w:rPr>
          <w:rFonts w:ascii="Arial" w:hAnsi="Arial" w:cs="Arial"/>
          <w:sz w:val="16"/>
          <w:szCs w:val="16"/>
        </w:rPr>
        <w:t xml:space="preserve"> весовой коэффициент значимости расходов из средств внебюджетных источников (</w:t>
      </w:r>
      <w:proofErr w:type="spellStart"/>
      <w:r w:rsidRPr="005A3621">
        <w:rPr>
          <w:rFonts w:ascii="Arial" w:hAnsi="Arial" w:cs="Arial"/>
          <w:sz w:val="16"/>
          <w:szCs w:val="16"/>
        </w:rPr>
        <w:t>К</w:t>
      </w:r>
      <w:r w:rsidRPr="005A3621">
        <w:rPr>
          <w:rFonts w:ascii="Arial" w:hAnsi="Arial" w:cs="Arial"/>
          <w:sz w:val="16"/>
          <w:szCs w:val="16"/>
          <w:vertAlign w:val="subscript"/>
        </w:rPr>
        <w:t>зви</w:t>
      </w:r>
      <w:proofErr w:type="spellEnd"/>
      <w:r w:rsidRPr="005A3621">
        <w:rPr>
          <w:rFonts w:ascii="Arial" w:hAnsi="Arial" w:cs="Arial"/>
          <w:sz w:val="16"/>
          <w:szCs w:val="16"/>
        </w:rPr>
        <w:t xml:space="preserve"> =0,4).</w:t>
      </w:r>
    </w:p>
    <w:p w:rsidR="00187766" w:rsidRPr="005A3621" w:rsidRDefault="00187766" w:rsidP="00187766">
      <w:pPr>
        <w:ind w:firstLine="708"/>
        <w:jc w:val="both"/>
        <w:rPr>
          <w:rFonts w:ascii="Arial" w:hAnsi="Arial" w:cs="Arial"/>
          <w:sz w:val="16"/>
          <w:szCs w:val="16"/>
        </w:rPr>
      </w:pPr>
      <w:r w:rsidRPr="005A3621">
        <w:rPr>
          <w:rFonts w:ascii="Arial" w:hAnsi="Arial" w:cs="Arial"/>
          <w:sz w:val="16"/>
          <w:szCs w:val="16"/>
        </w:rPr>
        <w:t>Если расходы на реализацию подпрограммы (ведомственной целевой программы, перечня основных мероприятий) предусмотрены только за счет средств бюджетных источников, К</w:t>
      </w:r>
      <w:r w:rsidRPr="005A3621">
        <w:rPr>
          <w:rFonts w:ascii="Arial" w:hAnsi="Arial" w:cs="Arial"/>
          <w:sz w:val="16"/>
          <w:szCs w:val="16"/>
          <w:vertAlign w:val="subscript"/>
        </w:rPr>
        <w:t>зб</w:t>
      </w:r>
      <w:r w:rsidRPr="005A3621">
        <w:rPr>
          <w:rFonts w:ascii="Arial" w:hAnsi="Arial" w:cs="Arial"/>
          <w:sz w:val="16"/>
          <w:szCs w:val="16"/>
        </w:rPr>
        <w:t xml:space="preserve">=1, </w:t>
      </w:r>
      <w:proofErr w:type="spellStart"/>
      <w:r w:rsidRPr="005A3621">
        <w:rPr>
          <w:rFonts w:ascii="Arial" w:hAnsi="Arial" w:cs="Arial"/>
          <w:sz w:val="16"/>
          <w:szCs w:val="16"/>
        </w:rPr>
        <w:t>К</w:t>
      </w:r>
      <w:r w:rsidRPr="005A3621">
        <w:rPr>
          <w:rFonts w:ascii="Arial" w:hAnsi="Arial" w:cs="Arial"/>
          <w:sz w:val="16"/>
          <w:szCs w:val="16"/>
          <w:vertAlign w:val="subscript"/>
        </w:rPr>
        <w:t>зви</w:t>
      </w:r>
      <w:proofErr w:type="spellEnd"/>
      <w:r w:rsidRPr="005A3621">
        <w:rPr>
          <w:rFonts w:ascii="Arial" w:hAnsi="Arial" w:cs="Arial"/>
          <w:sz w:val="16"/>
          <w:szCs w:val="16"/>
        </w:rPr>
        <w:t>, не применяется.</w:t>
      </w:r>
    </w:p>
    <w:p w:rsidR="00187766" w:rsidRPr="005A3621" w:rsidRDefault="00187766" w:rsidP="00187766">
      <w:pPr>
        <w:ind w:firstLine="708"/>
        <w:jc w:val="both"/>
        <w:rPr>
          <w:rFonts w:ascii="Arial" w:hAnsi="Arial" w:cs="Arial"/>
          <w:sz w:val="16"/>
          <w:szCs w:val="16"/>
        </w:rPr>
      </w:pPr>
      <w:proofErr w:type="gramStart"/>
      <w:r w:rsidRPr="005A3621">
        <w:rPr>
          <w:rFonts w:ascii="Arial" w:hAnsi="Arial" w:cs="Arial"/>
          <w:sz w:val="16"/>
          <w:szCs w:val="16"/>
        </w:rPr>
        <w:t>В случае наличия по состоянию на 1 января текущего финансового года неисполненных денежных обязательств получателей средств бюджета Новокубанского городского поселения Новокубанского района, возникших в отчетном финансовом году, плановые и фактические расходы на реализацию мероприятий подпрограмм, ведомственных целевых программ и основных мероприятий муниципальной программы в отчетном финансовом году определяются с учетом данных денежных обязательств.</w:t>
      </w:r>
      <w:proofErr w:type="gramEnd"/>
    </w:p>
    <w:p w:rsidR="00187766" w:rsidRPr="005A3621" w:rsidRDefault="00187766" w:rsidP="00187766">
      <w:pPr>
        <w:ind w:firstLine="708"/>
        <w:jc w:val="both"/>
        <w:rPr>
          <w:rFonts w:ascii="Arial" w:hAnsi="Arial" w:cs="Arial"/>
          <w:sz w:val="16"/>
          <w:szCs w:val="16"/>
        </w:rPr>
      </w:pPr>
      <w:proofErr w:type="gramStart"/>
      <w:r w:rsidRPr="005A3621">
        <w:rPr>
          <w:rFonts w:ascii="Arial" w:hAnsi="Arial" w:cs="Arial"/>
          <w:sz w:val="16"/>
          <w:szCs w:val="16"/>
        </w:rPr>
        <w:t>В случае финансирования в отчетном финансовом году денежных обязательств получателей средств бюджета Новокубанского городского поселения Новокубанского района, не исполненных по состоянию на 1 января отчетного финансового года, плановые и фактические расходы на реализацию мероприятий подпрограмм, ведомственных целевых программ и основных мероприятий муниципальной программы в отчетном финансовом году определяются без учета данных денежных обязательств.</w:t>
      </w:r>
      <w:proofErr w:type="gramEnd"/>
    </w:p>
    <w:p w:rsidR="00187766" w:rsidRPr="005A3621" w:rsidRDefault="00187766" w:rsidP="00187766">
      <w:pPr>
        <w:jc w:val="both"/>
        <w:rPr>
          <w:rFonts w:ascii="Arial" w:hAnsi="Arial" w:cs="Arial"/>
          <w:sz w:val="16"/>
          <w:szCs w:val="16"/>
        </w:rPr>
      </w:pPr>
    </w:p>
    <w:p w:rsidR="00187766" w:rsidRPr="005A3621" w:rsidRDefault="00187766" w:rsidP="00187766">
      <w:pPr>
        <w:pStyle w:val="5"/>
        <w:rPr>
          <w:rFonts w:ascii="Arial" w:hAnsi="Arial" w:cs="Arial"/>
          <w:sz w:val="16"/>
          <w:szCs w:val="16"/>
        </w:rPr>
      </w:pPr>
      <w:r w:rsidRPr="005A3621">
        <w:rPr>
          <w:rFonts w:ascii="Arial" w:hAnsi="Arial" w:cs="Arial"/>
          <w:sz w:val="16"/>
          <w:szCs w:val="16"/>
        </w:rPr>
        <w:t>4. Оценка эффективности использования финансовых ресурсов</w:t>
      </w:r>
    </w:p>
    <w:p w:rsidR="00187766" w:rsidRPr="005A3621" w:rsidRDefault="00187766" w:rsidP="00187766">
      <w:pPr>
        <w:jc w:val="both"/>
        <w:rPr>
          <w:rFonts w:ascii="Arial" w:hAnsi="Arial" w:cs="Arial"/>
          <w:sz w:val="16"/>
          <w:szCs w:val="16"/>
        </w:rPr>
      </w:pPr>
    </w:p>
    <w:p w:rsidR="00187766" w:rsidRPr="005A3621" w:rsidRDefault="00187766" w:rsidP="00187766">
      <w:pPr>
        <w:ind w:firstLine="708"/>
        <w:jc w:val="both"/>
        <w:rPr>
          <w:rFonts w:ascii="Arial" w:hAnsi="Arial" w:cs="Arial"/>
          <w:sz w:val="16"/>
          <w:szCs w:val="16"/>
        </w:rPr>
      </w:pPr>
      <w:r w:rsidRPr="005A3621">
        <w:rPr>
          <w:rFonts w:ascii="Arial" w:hAnsi="Arial" w:cs="Arial"/>
          <w:sz w:val="16"/>
          <w:szCs w:val="16"/>
        </w:rPr>
        <w:t>Эффективность использования финансовых ресурсов рассчитывается для каждой подпрограммы, ведомственной целевой программы и перечня основных мероприятий как отношение степени реализации мероприятий к степени соответствия запланированному уровню расходов по следующей формуле:</w:t>
      </w:r>
    </w:p>
    <w:p w:rsidR="00187766" w:rsidRPr="005A3621" w:rsidRDefault="00187766" w:rsidP="00187766">
      <w:pPr>
        <w:jc w:val="both"/>
        <w:rPr>
          <w:rFonts w:ascii="Arial" w:hAnsi="Arial" w:cs="Arial"/>
          <w:sz w:val="16"/>
          <w:szCs w:val="16"/>
        </w:rPr>
      </w:pPr>
    </w:p>
    <w:p w:rsidR="00187766" w:rsidRPr="005A3621" w:rsidRDefault="00187766" w:rsidP="00187766">
      <w:pPr>
        <w:jc w:val="both"/>
        <w:rPr>
          <w:rFonts w:ascii="Arial" w:hAnsi="Arial" w:cs="Arial"/>
          <w:sz w:val="16"/>
          <w:szCs w:val="16"/>
        </w:rPr>
      </w:pPr>
      <w:r w:rsidRPr="005A3621">
        <w:rPr>
          <w:rFonts w:ascii="Arial" w:hAnsi="Arial" w:cs="Arial"/>
          <w:sz w:val="16"/>
          <w:szCs w:val="16"/>
        </w:rPr>
        <w:t>Э</w:t>
      </w:r>
      <w:r w:rsidRPr="005A3621">
        <w:rPr>
          <w:rFonts w:ascii="Arial" w:hAnsi="Arial" w:cs="Arial"/>
          <w:sz w:val="16"/>
          <w:szCs w:val="16"/>
          <w:vertAlign w:val="subscript"/>
        </w:rPr>
        <w:t>ис</w:t>
      </w:r>
      <w:r w:rsidRPr="005A3621">
        <w:rPr>
          <w:rFonts w:ascii="Arial" w:hAnsi="Arial" w:cs="Arial"/>
          <w:sz w:val="16"/>
          <w:szCs w:val="16"/>
        </w:rPr>
        <w:t>=СР</w:t>
      </w:r>
      <w:r w:rsidRPr="005A3621">
        <w:rPr>
          <w:rFonts w:ascii="Arial" w:hAnsi="Arial" w:cs="Arial"/>
          <w:sz w:val="16"/>
          <w:szCs w:val="16"/>
          <w:vertAlign w:val="subscript"/>
        </w:rPr>
        <w:t>м</w:t>
      </w:r>
      <w:r w:rsidRPr="005A3621">
        <w:rPr>
          <w:rFonts w:ascii="Arial" w:hAnsi="Arial" w:cs="Arial"/>
          <w:sz w:val="16"/>
          <w:szCs w:val="16"/>
        </w:rPr>
        <w:t>х</w:t>
      </w:r>
      <w:proofErr w:type="gramStart"/>
      <w:r w:rsidRPr="005A3621">
        <w:rPr>
          <w:rFonts w:ascii="Arial" w:hAnsi="Arial" w:cs="Arial"/>
          <w:sz w:val="16"/>
          <w:szCs w:val="16"/>
        </w:rPr>
        <w:t>0</w:t>
      </w:r>
      <w:proofErr w:type="gramEnd"/>
      <w:r w:rsidRPr="005A3621">
        <w:rPr>
          <w:rFonts w:ascii="Arial" w:hAnsi="Arial" w:cs="Arial"/>
          <w:sz w:val="16"/>
          <w:szCs w:val="16"/>
        </w:rPr>
        <w:t>,7+СС</w:t>
      </w:r>
      <w:r w:rsidRPr="005A3621">
        <w:rPr>
          <w:rFonts w:ascii="Arial" w:hAnsi="Arial" w:cs="Arial"/>
          <w:sz w:val="16"/>
          <w:szCs w:val="16"/>
          <w:vertAlign w:val="subscript"/>
        </w:rPr>
        <w:t>уз</w:t>
      </w:r>
      <w:r w:rsidRPr="005A3621">
        <w:rPr>
          <w:rFonts w:ascii="Arial" w:hAnsi="Arial" w:cs="Arial"/>
          <w:sz w:val="16"/>
          <w:szCs w:val="16"/>
        </w:rPr>
        <w:t>х0,3, где:</w:t>
      </w:r>
    </w:p>
    <w:p w:rsidR="00187766" w:rsidRPr="005A3621" w:rsidRDefault="00187766" w:rsidP="00187766">
      <w:pPr>
        <w:jc w:val="both"/>
        <w:rPr>
          <w:rFonts w:ascii="Arial" w:hAnsi="Arial" w:cs="Arial"/>
          <w:sz w:val="16"/>
          <w:szCs w:val="16"/>
        </w:rPr>
      </w:pPr>
    </w:p>
    <w:p w:rsidR="00187766" w:rsidRPr="005A3621" w:rsidRDefault="00187766" w:rsidP="00187766">
      <w:pPr>
        <w:jc w:val="both"/>
        <w:rPr>
          <w:rFonts w:ascii="Arial" w:hAnsi="Arial" w:cs="Arial"/>
          <w:sz w:val="16"/>
          <w:szCs w:val="16"/>
        </w:rPr>
      </w:pPr>
      <w:r>
        <w:rPr>
          <w:rFonts w:ascii="Arial" w:hAnsi="Arial" w:cs="Arial"/>
          <w:noProof/>
          <w:sz w:val="16"/>
          <w:szCs w:val="16"/>
        </w:rPr>
        <w:drawing>
          <wp:inline distT="0" distB="0" distL="0" distR="0">
            <wp:extent cx="342900" cy="304800"/>
            <wp:effectExtent l="19050" t="0" r="0" b="0"/>
            <wp:docPr id="7"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27" cstate="print"/>
                    <a:srcRect/>
                    <a:stretch>
                      <a:fillRect/>
                    </a:stretch>
                  </pic:blipFill>
                  <pic:spPr bwMode="auto">
                    <a:xfrm>
                      <a:off x="0" y="0"/>
                      <a:ext cx="342900" cy="304800"/>
                    </a:xfrm>
                    <a:prstGeom prst="rect">
                      <a:avLst/>
                    </a:prstGeom>
                    <a:noFill/>
                    <a:ln w="9525">
                      <a:noFill/>
                      <a:miter lim="800000"/>
                      <a:headEnd/>
                      <a:tailEnd/>
                    </a:ln>
                  </pic:spPr>
                </pic:pic>
              </a:graphicData>
            </a:graphic>
          </wp:inline>
        </w:drawing>
      </w:r>
      <w:r w:rsidRPr="005A3621">
        <w:rPr>
          <w:rFonts w:ascii="Arial" w:hAnsi="Arial" w:cs="Arial"/>
          <w:sz w:val="16"/>
          <w:szCs w:val="16"/>
        </w:rPr>
        <w:t xml:space="preserve"> - эффективность использования финансовых ресурсов;</w:t>
      </w:r>
    </w:p>
    <w:p w:rsidR="00187766" w:rsidRPr="005A3621" w:rsidRDefault="00187766" w:rsidP="00187766">
      <w:pPr>
        <w:jc w:val="both"/>
        <w:rPr>
          <w:rFonts w:ascii="Arial" w:hAnsi="Arial" w:cs="Arial"/>
          <w:sz w:val="16"/>
          <w:szCs w:val="16"/>
        </w:rPr>
      </w:pPr>
      <w:r>
        <w:rPr>
          <w:rFonts w:ascii="Arial" w:hAnsi="Arial" w:cs="Arial"/>
          <w:noProof/>
          <w:sz w:val="16"/>
          <w:szCs w:val="16"/>
        </w:rPr>
        <w:drawing>
          <wp:inline distT="0" distB="0" distL="0" distR="0">
            <wp:extent cx="400050" cy="304800"/>
            <wp:effectExtent l="19050" t="0" r="0" b="0"/>
            <wp:docPr id="8"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28" cstate="print"/>
                    <a:srcRect/>
                    <a:stretch>
                      <a:fillRect/>
                    </a:stretch>
                  </pic:blipFill>
                  <pic:spPr bwMode="auto">
                    <a:xfrm>
                      <a:off x="0" y="0"/>
                      <a:ext cx="400050" cy="304800"/>
                    </a:xfrm>
                    <a:prstGeom prst="rect">
                      <a:avLst/>
                    </a:prstGeom>
                    <a:noFill/>
                    <a:ln w="9525">
                      <a:noFill/>
                      <a:miter lim="800000"/>
                      <a:headEnd/>
                      <a:tailEnd/>
                    </a:ln>
                  </pic:spPr>
                </pic:pic>
              </a:graphicData>
            </a:graphic>
          </wp:inline>
        </w:drawing>
      </w:r>
      <w:r w:rsidRPr="005A3621">
        <w:rPr>
          <w:rFonts w:ascii="Arial" w:hAnsi="Arial" w:cs="Arial"/>
          <w:sz w:val="16"/>
          <w:szCs w:val="16"/>
        </w:rPr>
        <w:t xml:space="preserve"> - степень реализации мероприятий;</w:t>
      </w:r>
    </w:p>
    <w:p w:rsidR="00187766" w:rsidRPr="005A3621" w:rsidRDefault="00187766" w:rsidP="00187766">
      <w:pPr>
        <w:jc w:val="both"/>
        <w:rPr>
          <w:rFonts w:ascii="Arial" w:hAnsi="Arial" w:cs="Arial"/>
          <w:sz w:val="16"/>
          <w:szCs w:val="16"/>
        </w:rPr>
      </w:pPr>
      <w:r>
        <w:rPr>
          <w:rFonts w:ascii="Arial" w:hAnsi="Arial" w:cs="Arial"/>
          <w:noProof/>
          <w:sz w:val="16"/>
          <w:szCs w:val="16"/>
        </w:rPr>
        <w:drawing>
          <wp:inline distT="0" distB="0" distL="0" distR="0">
            <wp:extent cx="466725" cy="304800"/>
            <wp:effectExtent l="19050" t="0" r="0" b="0"/>
            <wp:docPr id="9"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29" cstate="print"/>
                    <a:srcRect/>
                    <a:stretch>
                      <a:fillRect/>
                    </a:stretch>
                  </pic:blipFill>
                  <pic:spPr bwMode="auto">
                    <a:xfrm>
                      <a:off x="0" y="0"/>
                      <a:ext cx="466725" cy="304800"/>
                    </a:xfrm>
                    <a:prstGeom prst="rect">
                      <a:avLst/>
                    </a:prstGeom>
                    <a:noFill/>
                    <a:ln w="9525">
                      <a:noFill/>
                      <a:miter lim="800000"/>
                      <a:headEnd/>
                      <a:tailEnd/>
                    </a:ln>
                  </pic:spPr>
                </pic:pic>
              </a:graphicData>
            </a:graphic>
          </wp:inline>
        </w:drawing>
      </w:r>
      <w:r w:rsidRPr="005A3621">
        <w:rPr>
          <w:rFonts w:ascii="Arial" w:hAnsi="Arial" w:cs="Arial"/>
          <w:sz w:val="16"/>
          <w:szCs w:val="16"/>
        </w:rPr>
        <w:t xml:space="preserve"> - степень соответствия запланированному уровню расходов.</w:t>
      </w:r>
    </w:p>
    <w:p w:rsidR="00187766" w:rsidRPr="005A3621" w:rsidRDefault="00187766" w:rsidP="00187766">
      <w:pPr>
        <w:jc w:val="both"/>
        <w:rPr>
          <w:rFonts w:ascii="Arial" w:hAnsi="Arial" w:cs="Arial"/>
          <w:sz w:val="16"/>
          <w:szCs w:val="16"/>
        </w:rPr>
      </w:pPr>
    </w:p>
    <w:p w:rsidR="00187766" w:rsidRPr="005A3621" w:rsidRDefault="00187766" w:rsidP="00187766">
      <w:pPr>
        <w:pStyle w:val="5"/>
        <w:jc w:val="center"/>
        <w:rPr>
          <w:rFonts w:ascii="Arial" w:hAnsi="Arial" w:cs="Arial"/>
          <w:sz w:val="16"/>
          <w:szCs w:val="16"/>
        </w:rPr>
      </w:pPr>
      <w:bookmarkStart w:id="70" w:name="sub_105"/>
      <w:r w:rsidRPr="005A3621">
        <w:rPr>
          <w:rFonts w:ascii="Arial" w:hAnsi="Arial" w:cs="Arial"/>
          <w:sz w:val="16"/>
          <w:szCs w:val="16"/>
        </w:rPr>
        <w:t>5. Оценка степени реализации подпрограммы</w:t>
      </w:r>
    </w:p>
    <w:p w:rsidR="00187766" w:rsidRPr="005A3621" w:rsidRDefault="00187766" w:rsidP="00187766">
      <w:pPr>
        <w:pStyle w:val="5"/>
        <w:jc w:val="center"/>
        <w:rPr>
          <w:rFonts w:ascii="Arial" w:hAnsi="Arial" w:cs="Arial"/>
          <w:sz w:val="16"/>
          <w:szCs w:val="16"/>
        </w:rPr>
      </w:pPr>
      <w:r w:rsidRPr="005A3621">
        <w:rPr>
          <w:rFonts w:ascii="Arial" w:hAnsi="Arial" w:cs="Arial"/>
          <w:sz w:val="16"/>
          <w:szCs w:val="16"/>
        </w:rPr>
        <w:t>(ведомственной целевой программы)</w:t>
      </w:r>
    </w:p>
    <w:p w:rsidR="00187766" w:rsidRPr="005A3621" w:rsidRDefault="00187766" w:rsidP="00187766">
      <w:pPr>
        <w:jc w:val="both"/>
        <w:rPr>
          <w:rFonts w:ascii="Arial" w:hAnsi="Arial" w:cs="Arial"/>
          <w:sz w:val="16"/>
          <w:szCs w:val="16"/>
        </w:rPr>
      </w:pPr>
    </w:p>
    <w:p w:rsidR="00187766" w:rsidRPr="005A3621" w:rsidRDefault="00187766" w:rsidP="00187766">
      <w:pPr>
        <w:ind w:firstLine="708"/>
        <w:jc w:val="both"/>
        <w:rPr>
          <w:rFonts w:ascii="Arial" w:hAnsi="Arial" w:cs="Arial"/>
          <w:sz w:val="16"/>
          <w:szCs w:val="16"/>
        </w:rPr>
      </w:pPr>
      <w:bookmarkStart w:id="71" w:name="sub_1051"/>
      <w:bookmarkEnd w:id="70"/>
      <w:r w:rsidRPr="005A3621">
        <w:rPr>
          <w:rFonts w:ascii="Arial" w:hAnsi="Arial" w:cs="Arial"/>
          <w:sz w:val="16"/>
          <w:szCs w:val="16"/>
        </w:rPr>
        <w:t>5.1. Для оценки степени реализации подпрограммы (ведомственной целевой программы) определяется степень достижения плановых значений каждого</w:t>
      </w:r>
      <w:bookmarkEnd w:id="71"/>
      <w:r w:rsidRPr="005A3621">
        <w:rPr>
          <w:rFonts w:ascii="Arial" w:hAnsi="Arial" w:cs="Arial"/>
          <w:sz w:val="16"/>
          <w:szCs w:val="16"/>
        </w:rPr>
        <w:t xml:space="preserve"> целевого показателя, характеризующего цели и задачи подпрограммы (ведомственной целевой программы).</w:t>
      </w:r>
    </w:p>
    <w:p w:rsidR="00187766" w:rsidRPr="005A3621" w:rsidRDefault="00187766" w:rsidP="00187766">
      <w:pPr>
        <w:ind w:firstLine="708"/>
        <w:jc w:val="both"/>
        <w:rPr>
          <w:rFonts w:ascii="Arial" w:hAnsi="Arial" w:cs="Arial"/>
          <w:sz w:val="16"/>
          <w:szCs w:val="16"/>
        </w:rPr>
      </w:pPr>
      <w:bookmarkStart w:id="72" w:name="sub_1052"/>
      <w:r w:rsidRPr="005A3621">
        <w:rPr>
          <w:rFonts w:ascii="Arial" w:hAnsi="Arial" w:cs="Arial"/>
          <w:sz w:val="16"/>
          <w:szCs w:val="16"/>
        </w:rPr>
        <w:t>5.2. Степень достижения планового значения целевого показателя рассчитывается по следующим формулам:</w:t>
      </w:r>
    </w:p>
    <w:bookmarkEnd w:id="72"/>
    <w:p w:rsidR="00187766" w:rsidRPr="005A3621" w:rsidRDefault="00187766" w:rsidP="00187766">
      <w:pPr>
        <w:ind w:firstLine="698"/>
        <w:jc w:val="both"/>
        <w:rPr>
          <w:rFonts w:ascii="Arial" w:hAnsi="Arial" w:cs="Arial"/>
          <w:sz w:val="16"/>
          <w:szCs w:val="16"/>
        </w:rPr>
      </w:pPr>
      <w:r w:rsidRPr="005A3621">
        <w:rPr>
          <w:rFonts w:ascii="Arial" w:hAnsi="Arial" w:cs="Arial"/>
          <w:sz w:val="16"/>
          <w:szCs w:val="16"/>
        </w:rPr>
        <w:t>для целевых показателей, желаемой тенденцией развития которых является увеличение значений:</w:t>
      </w:r>
    </w:p>
    <w:p w:rsidR="00187766" w:rsidRPr="005A3621" w:rsidRDefault="00187766" w:rsidP="00187766">
      <w:pPr>
        <w:ind w:firstLine="698"/>
        <w:jc w:val="both"/>
        <w:rPr>
          <w:rFonts w:ascii="Arial" w:hAnsi="Arial" w:cs="Arial"/>
          <w:sz w:val="16"/>
          <w:szCs w:val="16"/>
        </w:rPr>
      </w:pPr>
      <w:r>
        <w:rPr>
          <w:rFonts w:ascii="Arial" w:hAnsi="Arial" w:cs="Arial"/>
          <w:noProof/>
          <w:sz w:val="16"/>
          <w:szCs w:val="16"/>
        </w:rPr>
        <w:drawing>
          <wp:inline distT="0" distB="0" distL="0" distR="0">
            <wp:extent cx="1876425" cy="304800"/>
            <wp:effectExtent l="0" t="0" r="0" b="0"/>
            <wp:docPr id="10"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30" cstate="print"/>
                    <a:srcRect/>
                    <a:stretch>
                      <a:fillRect/>
                    </a:stretch>
                  </pic:blipFill>
                  <pic:spPr bwMode="auto">
                    <a:xfrm>
                      <a:off x="0" y="0"/>
                      <a:ext cx="1876425" cy="304800"/>
                    </a:xfrm>
                    <a:prstGeom prst="rect">
                      <a:avLst/>
                    </a:prstGeom>
                    <a:noFill/>
                    <a:ln w="9525">
                      <a:noFill/>
                      <a:miter lim="800000"/>
                      <a:headEnd/>
                      <a:tailEnd/>
                    </a:ln>
                  </pic:spPr>
                </pic:pic>
              </a:graphicData>
            </a:graphic>
          </wp:inline>
        </w:drawing>
      </w:r>
      <w:r w:rsidRPr="005A3621">
        <w:rPr>
          <w:rFonts w:ascii="Arial" w:hAnsi="Arial" w:cs="Arial"/>
          <w:sz w:val="16"/>
          <w:szCs w:val="16"/>
        </w:rPr>
        <w:t xml:space="preserve"> ;</w:t>
      </w:r>
    </w:p>
    <w:p w:rsidR="00187766" w:rsidRPr="005A3621" w:rsidRDefault="00187766" w:rsidP="00187766">
      <w:pPr>
        <w:ind w:firstLine="697"/>
        <w:jc w:val="both"/>
        <w:rPr>
          <w:rFonts w:ascii="Arial" w:hAnsi="Arial" w:cs="Arial"/>
          <w:sz w:val="16"/>
          <w:szCs w:val="16"/>
        </w:rPr>
      </w:pPr>
      <w:r w:rsidRPr="005A3621">
        <w:rPr>
          <w:rFonts w:ascii="Arial" w:hAnsi="Arial" w:cs="Arial"/>
          <w:sz w:val="16"/>
          <w:szCs w:val="16"/>
        </w:rPr>
        <w:t>для целевых показателей, желаемой тенденцией развития которых является снижение значений:</w:t>
      </w:r>
    </w:p>
    <w:p w:rsidR="00187766" w:rsidRPr="005A3621" w:rsidRDefault="00187766" w:rsidP="00187766">
      <w:pPr>
        <w:jc w:val="both"/>
        <w:rPr>
          <w:rFonts w:ascii="Arial" w:hAnsi="Arial" w:cs="Arial"/>
          <w:sz w:val="16"/>
          <w:szCs w:val="16"/>
        </w:rPr>
      </w:pPr>
    </w:p>
    <w:p w:rsidR="00187766" w:rsidRPr="005A3621" w:rsidRDefault="00187766" w:rsidP="00187766">
      <w:pPr>
        <w:spacing w:before="80"/>
        <w:ind w:firstLine="697"/>
        <w:jc w:val="both"/>
        <w:rPr>
          <w:rFonts w:ascii="Arial" w:hAnsi="Arial" w:cs="Arial"/>
          <w:sz w:val="16"/>
          <w:szCs w:val="16"/>
        </w:rPr>
      </w:pPr>
      <w:r>
        <w:rPr>
          <w:rFonts w:ascii="Arial" w:hAnsi="Arial" w:cs="Arial"/>
          <w:noProof/>
          <w:sz w:val="16"/>
          <w:szCs w:val="16"/>
        </w:rPr>
        <w:drawing>
          <wp:anchor distT="0" distB="0" distL="114300" distR="114300" simplePos="0" relativeHeight="251662336" behindDoc="1" locked="0" layoutInCell="1" allowOverlap="1">
            <wp:simplePos x="0" y="0"/>
            <wp:positionH relativeFrom="column">
              <wp:posOffset>2131695</wp:posOffset>
            </wp:positionH>
            <wp:positionV relativeFrom="paragraph">
              <wp:posOffset>-3810</wp:posOffset>
            </wp:positionV>
            <wp:extent cx="1876425" cy="304800"/>
            <wp:effectExtent l="0" t="0" r="0" b="0"/>
            <wp:wrapNone/>
            <wp:docPr id="5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31" cstate="print"/>
                    <a:srcRect/>
                    <a:stretch>
                      <a:fillRect/>
                    </a:stretch>
                  </pic:blipFill>
                  <pic:spPr bwMode="auto">
                    <a:xfrm>
                      <a:off x="0" y="0"/>
                      <a:ext cx="1876425" cy="304800"/>
                    </a:xfrm>
                    <a:prstGeom prst="rect">
                      <a:avLst/>
                    </a:prstGeom>
                    <a:noFill/>
                    <a:ln w="9525">
                      <a:noFill/>
                      <a:miter lim="800000"/>
                      <a:headEnd/>
                      <a:tailEnd/>
                    </a:ln>
                  </pic:spPr>
                </pic:pic>
              </a:graphicData>
            </a:graphic>
          </wp:anchor>
        </w:drawing>
      </w:r>
      <w:r w:rsidRPr="005A3621">
        <w:rPr>
          <w:rFonts w:ascii="Arial" w:hAnsi="Arial" w:cs="Arial"/>
          <w:sz w:val="16"/>
          <w:szCs w:val="16"/>
        </w:rPr>
        <w:t>, где:</w:t>
      </w:r>
    </w:p>
    <w:p w:rsidR="00187766" w:rsidRPr="005A3621" w:rsidRDefault="00187766" w:rsidP="00187766">
      <w:pPr>
        <w:jc w:val="both"/>
        <w:rPr>
          <w:rFonts w:ascii="Arial" w:hAnsi="Arial" w:cs="Arial"/>
          <w:sz w:val="16"/>
          <w:szCs w:val="16"/>
        </w:rPr>
      </w:pPr>
      <w:r>
        <w:rPr>
          <w:rFonts w:ascii="Arial" w:hAnsi="Arial" w:cs="Arial"/>
          <w:noProof/>
          <w:sz w:val="16"/>
          <w:szCs w:val="16"/>
        </w:rPr>
        <w:drawing>
          <wp:inline distT="0" distB="0" distL="0" distR="0">
            <wp:extent cx="581025" cy="304800"/>
            <wp:effectExtent l="0" t="0" r="0" b="0"/>
            <wp:docPr id="11"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32" cstate="print"/>
                    <a:srcRect/>
                    <a:stretch>
                      <a:fillRect/>
                    </a:stretch>
                  </pic:blipFill>
                  <pic:spPr bwMode="auto">
                    <a:xfrm>
                      <a:off x="0" y="0"/>
                      <a:ext cx="581025" cy="304800"/>
                    </a:xfrm>
                    <a:prstGeom prst="rect">
                      <a:avLst/>
                    </a:prstGeom>
                    <a:noFill/>
                    <a:ln w="9525">
                      <a:noFill/>
                      <a:miter lim="800000"/>
                      <a:headEnd/>
                      <a:tailEnd/>
                    </a:ln>
                  </pic:spPr>
                </pic:pic>
              </a:graphicData>
            </a:graphic>
          </wp:inline>
        </w:drawing>
      </w:r>
      <w:r w:rsidRPr="005A3621">
        <w:rPr>
          <w:rFonts w:ascii="Arial" w:hAnsi="Arial" w:cs="Arial"/>
          <w:sz w:val="16"/>
          <w:szCs w:val="16"/>
        </w:rPr>
        <w:t xml:space="preserve"> - степень достижения планового значения целевого показателя подпрограммы (ведомственной целевой программы);</w:t>
      </w:r>
    </w:p>
    <w:p w:rsidR="00187766" w:rsidRPr="005A3621" w:rsidRDefault="00187766" w:rsidP="00187766">
      <w:pPr>
        <w:jc w:val="both"/>
        <w:rPr>
          <w:rFonts w:ascii="Arial" w:hAnsi="Arial" w:cs="Arial"/>
          <w:sz w:val="16"/>
          <w:szCs w:val="16"/>
        </w:rPr>
      </w:pPr>
      <w:r>
        <w:rPr>
          <w:rFonts w:ascii="Arial" w:hAnsi="Arial" w:cs="Arial"/>
          <w:noProof/>
          <w:sz w:val="16"/>
          <w:szCs w:val="16"/>
        </w:rPr>
        <w:lastRenderedPageBreak/>
        <w:drawing>
          <wp:inline distT="0" distB="0" distL="0" distR="0">
            <wp:extent cx="581025" cy="304800"/>
            <wp:effectExtent l="19050" t="0" r="0" b="0"/>
            <wp:docPr id="1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33" cstate="print"/>
                    <a:srcRect/>
                    <a:stretch>
                      <a:fillRect/>
                    </a:stretch>
                  </pic:blipFill>
                  <pic:spPr bwMode="auto">
                    <a:xfrm>
                      <a:off x="0" y="0"/>
                      <a:ext cx="581025" cy="304800"/>
                    </a:xfrm>
                    <a:prstGeom prst="rect">
                      <a:avLst/>
                    </a:prstGeom>
                    <a:noFill/>
                    <a:ln w="9525">
                      <a:noFill/>
                      <a:miter lim="800000"/>
                      <a:headEnd/>
                      <a:tailEnd/>
                    </a:ln>
                  </pic:spPr>
                </pic:pic>
              </a:graphicData>
            </a:graphic>
          </wp:inline>
        </w:drawing>
      </w:r>
      <w:r w:rsidRPr="005A3621">
        <w:rPr>
          <w:rFonts w:ascii="Arial" w:hAnsi="Arial" w:cs="Arial"/>
          <w:sz w:val="16"/>
          <w:szCs w:val="16"/>
        </w:rPr>
        <w:t xml:space="preserve"> - значение целевого показателя подпрограммы (ведомственной целевой программы) фактически достигнутое на конец отчетного периода;</w:t>
      </w:r>
    </w:p>
    <w:p w:rsidR="00187766" w:rsidRPr="005A3621" w:rsidRDefault="00187766" w:rsidP="00187766">
      <w:pPr>
        <w:jc w:val="both"/>
        <w:rPr>
          <w:rFonts w:ascii="Arial" w:hAnsi="Arial" w:cs="Arial"/>
          <w:sz w:val="16"/>
          <w:szCs w:val="16"/>
        </w:rPr>
      </w:pPr>
      <w:r>
        <w:rPr>
          <w:rFonts w:ascii="Arial" w:hAnsi="Arial" w:cs="Arial"/>
          <w:noProof/>
          <w:sz w:val="16"/>
          <w:szCs w:val="16"/>
        </w:rPr>
        <w:drawing>
          <wp:inline distT="0" distB="0" distL="0" distR="0">
            <wp:extent cx="571500" cy="304800"/>
            <wp:effectExtent l="19050" t="0" r="0" b="0"/>
            <wp:docPr id="13"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34" cstate="print"/>
                    <a:srcRect/>
                    <a:stretch>
                      <a:fillRect/>
                    </a:stretch>
                  </pic:blipFill>
                  <pic:spPr bwMode="auto">
                    <a:xfrm>
                      <a:off x="0" y="0"/>
                      <a:ext cx="571500" cy="304800"/>
                    </a:xfrm>
                    <a:prstGeom prst="rect">
                      <a:avLst/>
                    </a:prstGeom>
                    <a:noFill/>
                    <a:ln w="9525">
                      <a:noFill/>
                      <a:miter lim="800000"/>
                      <a:headEnd/>
                      <a:tailEnd/>
                    </a:ln>
                  </pic:spPr>
                </pic:pic>
              </a:graphicData>
            </a:graphic>
          </wp:inline>
        </w:drawing>
      </w:r>
      <w:r w:rsidRPr="005A3621">
        <w:rPr>
          <w:rFonts w:ascii="Arial" w:hAnsi="Arial" w:cs="Arial"/>
          <w:sz w:val="16"/>
          <w:szCs w:val="16"/>
        </w:rPr>
        <w:t xml:space="preserve"> - плановое значение целевого показателя подпрограммы (ведомственной целевой программы).</w:t>
      </w:r>
    </w:p>
    <w:p w:rsidR="00187766" w:rsidRPr="005A3621" w:rsidRDefault="00187766" w:rsidP="00187766">
      <w:pPr>
        <w:ind w:firstLine="697"/>
        <w:jc w:val="both"/>
        <w:rPr>
          <w:rFonts w:ascii="Arial" w:hAnsi="Arial" w:cs="Arial"/>
          <w:sz w:val="16"/>
          <w:szCs w:val="16"/>
        </w:rPr>
      </w:pPr>
      <w:bookmarkStart w:id="73" w:name="sub_1053"/>
      <w:r w:rsidRPr="005A3621">
        <w:rPr>
          <w:rFonts w:ascii="Arial" w:hAnsi="Arial" w:cs="Arial"/>
          <w:sz w:val="16"/>
          <w:szCs w:val="16"/>
        </w:rPr>
        <w:t>5.3. Степень реализации подпрограммы (ведомственной целевой программы) рассчитывается по формуле:</w:t>
      </w:r>
    </w:p>
    <w:p w:rsidR="00187766" w:rsidRPr="005A3621" w:rsidRDefault="00187766" w:rsidP="00187766">
      <w:pPr>
        <w:jc w:val="both"/>
        <w:rPr>
          <w:rFonts w:ascii="Arial" w:hAnsi="Arial" w:cs="Arial"/>
          <w:sz w:val="16"/>
          <w:szCs w:val="16"/>
        </w:rPr>
      </w:pPr>
      <w:r>
        <w:rPr>
          <w:rFonts w:ascii="Arial" w:hAnsi="Arial" w:cs="Arial"/>
          <w:noProof/>
          <w:sz w:val="16"/>
          <w:szCs w:val="16"/>
        </w:rPr>
        <w:drawing>
          <wp:anchor distT="0" distB="0" distL="114300" distR="114300" simplePos="0" relativeHeight="251663360" behindDoc="1" locked="0" layoutInCell="1" allowOverlap="1">
            <wp:simplePos x="0" y="0"/>
            <wp:positionH relativeFrom="column">
              <wp:posOffset>1531620</wp:posOffset>
            </wp:positionH>
            <wp:positionV relativeFrom="paragraph">
              <wp:posOffset>41275</wp:posOffset>
            </wp:positionV>
            <wp:extent cx="2295525" cy="838200"/>
            <wp:effectExtent l="0" t="0" r="0" b="0"/>
            <wp:wrapNone/>
            <wp:docPr id="5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35" cstate="print"/>
                    <a:srcRect/>
                    <a:stretch>
                      <a:fillRect/>
                    </a:stretch>
                  </pic:blipFill>
                  <pic:spPr bwMode="auto">
                    <a:xfrm>
                      <a:off x="0" y="0"/>
                      <a:ext cx="2295525" cy="838200"/>
                    </a:xfrm>
                    <a:prstGeom prst="rect">
                      <a:avLst/>
                    </a:prstGeom>
                    <a:noFill/>
                    <a:ln w="9525">
                      <a:noFill/>
                      <a:miter lim="800000"/>
                      <a:headEnd/>
                      <a:tailEnd/>
                    </a:ln>
                  </pic:spPr>
                </pic:pic>
              </a:graphicData>
            </a:graphic>
          </wp:anchor>
        </w:drawing>
      </w:r>
    </w:p>
    <w:p w:rsidR="00187766" w:rsidRPr="005A3621" w:rsidRDefault="00187766" w:rsidP="00187766">
      <w:pPr>
        <w:jc w:val="both"/>
        <w:rPr>
          <w:rFonts w:ascii="Arial" w:hAnsi="Arial" w:cs="Arial"/>
          <w:sz w:val="16"/>
          <w:szCs w:val="16"/>
        </w:rPr>
      </w:pPr>
    </w:p>
    <w:bookmarkEnd w:id="73"/>
    <w:p w:rsidR="00187766" w:rsidRPr="005A3621" w:rsidRDefault="00187766" w:rsidP="00187766">
      <w:pPr>
        <w:spacing w:before="120"/>
        <w:ind w:firstLine="697"/>
        <w:jc w:val="both"/>
        <w:rPr>
          <w:rFonts w:ascii="Arial" w:hAnsi="Arial" w:cs="Arial"/>
          <w:sz w:val="16"/>
          <w:szCs w:val="16"/>
        </w:rPr>
      </w:pPr>
      <w:r w:rsidRPr="005A3621">
        <w:rPr>
          <w:rFonts w:ascii="Arial" w:hAnsi="Arial" w:cs="Arial"/>
          <w:sz w:val="16"/>
          <w:szCs w:val="16"/>
        </w:rPr>
        <w:t xml:space="preserve"> , где:</w:t>
      </w:r>
    </w:p>
    <w:p w:rsidR="00187766" w:rsidRPr="005A3621" w:rsidRDefault="00187766" w:rsidP="00187766">
      <w:pPr>
        <w:jc w:val="both"/>
        <w:rPr>
          <w:rFonts w:ascii="Arial" w:hAnsi="Arial" w:cs="Arial"/>
          <w:sz w:val="16"/>
          <w:szCs w:val="16"/>
        </w:rPr>
      </w:pPr>
      <w:r>
        <w:rPr>
          <w:rFonts w:ascii="Arial" w:hAnsi="Arial" w:cs="Arial"/>
          <w:noProof/>
          <w:sz w:val="16"/>
          <w:szCs w:val="16"/>
        </w:rPr>
        <w:drawing>
          <wp:inline distT="0" distB="0" distL="0" distR="0">
            <wp:extent cx="561975" cy="323850"/>
            <wp:effectExtent l="19050" t="0" r="0" b="0"/>
            <wp:docPr id="14"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36" cstate="print"/>
                    <a:srcRect/>
                    <a:stretch>
                      <a:fillRect/>
                    </a:stretch>
                  </pic:blipFill>
                  <pic:spPr bwMode="auto">
                    <a:xfrm>
                      <a:off x="0" y="0"/>
                      <a:ext cx="561975" cy="323850"/>
                    </a:xfrm>
                    <a:prstGeom prst="rect">
                      <a:avLst/>
                    </a:prstGeom>
                    <a:noFill/>
                    <a:ln w="9525">
                      <a:noFill/>
                      <a:miter lim="800000"/>
                      <a:headEnd/>
                      <a:tailEnd/>
                    </a:ln>
                  </pic:spPr>
                </pic:pic>
              </a:graphicData>
            </a:graphic>
          </wp:inline>
        </w:drawing>
      </w:r>
      <w:r w:rsidRPr="005A3621">
        <w:rPr>
          <w:rFonts w:ascii="Arial" w:hAnsi="Arial" w:cs="Arial"/>
          <w:sz w:val="16"/>
          <w:szCs w:val="16"/>
        </w:rPr>
        <w:t xml:space="preserve"> - степень реализации подпрограммы (ведомственной целевой программы);</w:t>
      </w:r>
    </w:p>
    <w:p w:rsidR="00187766" w:rsidRPr="005A3621" w:rsidRDefault="00187766" w:rsidP="00187766">
      <w:pPr>
        <w:jc w:val="both"/>
        <w:rPr>
          <w:rFonts w:ascii="Arial" w:hAnsi="Arial" w:cs="Arial"/>
          <w:sz w:val="16"/>
          <w:szCs w:val="16"/>
        </w:rPr>
      </w:pPr>
      <w:r>
        <w:rPr>
          <w:rFonts w:ascii="Arial" w:hAnsi="Arial" w:cs="Arial"/>
          <w:noProof/>
          <w:sz w:val="16"/>
          <w:szCs w:val="16"/>
        </w:rPr>
        <w:drawing>
          <wp:inline distT="0" distB="0" distL="0" distR="0">
            <wp:extent cx="704850" cy="323850"/>
            <wp:effectExtent l="0" t="0" r="0" b="0"/>
            <wp:docPr id="15"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37" cstate="print"/>
                    <a:srcRect/>
                    <a:stretch>
                      <a:fillRect/>
                    </a:stretch>
                  </pic:blipFill>
                  <pic:spPr bwMode="auto">
                    <a:xfrm>
                      <a:off x="0" y="0"/>
                      <a:ext cx="704850" cy="323850"/>
                    </a:xfrm>
                    <a:prstGeom prst="rect">
                      <a:avLst/>
                    </a:prstGeom>
                    <a:noFill/>
                    <a:ln w="9525">
                      <a:noFill/>
                      <a:miter lim="800000"/>
                      <a:headEnd/>
                      <a:tailEnd/>
                    </a:ln>
                  </pic:spPr>
                </pic:pic>
              </a:graphicData>
            </a:graphic>
          </wp:inline>
        </w:drawing>
      </w:r>
      <w:r w:rsidRPr="005A3621">
        <w:rPr>
          <w:rFonts w:ascii="Arial" w:hAnsi="Arial" w:cs="Arial"/>
          <w:sz w:val="16"/>
          <w:szCs w:val="16"/>
        </w:rPr>
        <w:t xml:space="preserve"> - степень достижения планового значения целевого показателя подпрограммы (ведомственной целевой программы);</w:t>
      </w:r>
    </w:p>
    <w:p w:rsidR="00187766" w:rsidRPr="005A3621" w:rsidRDefault="00187766" w:rsidP="00187766">
      <w:pPr>
        <w:jc w:val="both"/>
        <w:rPr>
          <w:rFonts w:ascii="Arial" w:hAnsi="Arial" w:cs="Arial"/>
          <w:sz w:val="16"/>
          <w:szCs w:val="16"/>
        </w:rPr>
      </w:pPr>
      <w:r>
        <w:rPr>
          <w:rFonts w:ascii="Arial" w:hAnsi="Arial" w:cs="Arial"/>
          <w:noProof/>
          <w:sz w:val="16"/>
          <w:szCs w:val="16"/>
        </w:rPr>
        <w:drawing>
          <wp:anchor distT="0" distB="0" distL="114300" distR="114300" simplePos="0" relativeHeight="251665408" behindDoc="1" locked="0" layoutInCell="1" allowOverlap="1">
            <wp:simplePos x="0" y="0"/>
            <wp:positionH relativeFrom="column">
              <wp:posOffset>5158740</wp:posOffset>
            </wp:positionH>
            <wp:positionV relativeFrom="paragraph">
              <wp:posOffset>565150</wp:posOffset>
            </wp:positionV>
            <wp:extent cx="638175" cy="323850"/>
            <wp:effectExtent l="0" t="0" r="0" b="0"/>
            <wp:wrapNone/>
            <wp:docPr id="50"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38" cstate="print"/>
                    <a:srcRect/>
                    <a:stretch>
                      <a:fillRect/>
                    </a:stretch>
                  </pic:blipFill>
                  <pic:spPr bwMode="auto">
                    <a:xfrm>
                      <a:off x="0" y="0"/>
                      <a:ext cx="638175" cy="323850"/>
                    </a:xfrm>
                    <a:prstGeom prst="rect">
                      <a:avLst/>
                    </a:prstGeom>
                    <a:noFill/>
                    <a:ln w="9525">
                      <a:noFill/>
                      <a:miter lim="800000"/>
                      <a:headEnd/>
                      <a:tailEnd/>
                    </a:ln>
                  </pic:spPr>
                </pic:pic>
              </a:graphicData>
            </a:graphic>
          </wp:anchor>
        </w:drawing>
      </w:r>
      <w:r>
        <w:rPr>
          <w:rFonts w:ascii="Arial" w:hAnsi="Arial" w:cs="Arial"/>
          <w:noProof/>
          <w:sz w:val="16"/>
          <w:szCs w:val="16"/>
        </w:rPr>
        <w:drawing>
          <wp:inline distT="0" distB="0" distL="0" distR="0">
            <wp:extent cx="438150" cy="323850"/>
            <wp:effectExtent l="19050" t="0" r="0" b="0"/>
            <wp:docPr id="16"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39" cstate="print"/>
                    <a:srcRect/>
                    <a:stretch>
                      <a:fillRect/>
                    </a:stretch>
                  </pic:blipFill>
                  <pic:spPr bwMode="auto">
                    <a:xfrm>
                      <a:off x="0" y="0"/>
                      <a:ext cx="438150" cy="323850"/>
                    </a:xfrm>
                    <a:prstGeom prst="rect">
                      <a:avLst/>
                    </a:prstGeom>
                    <a:noFill/>
                    <a:ln w="9525">
                      <a:noFill/>
                      <a:miter lim="800000"/>
                      <a:headEnd/>
                      <a:tailEnd/>
                    </a:ln>
                  </pic:spPr>
                </pic:pic>
              </a:graphicData>
            </a:graphic>
          </wp:inline>
        </w:drawing>
      </w:r>
      <w:r w:rsidRPr="005A3621">
        <w:rPr>
          <w:rFonts w:ascii="Arial" w:hAnsi="Arial" w:cs="Arial"/>
          <w:sz w:val="16"/>
          <w:szCs w:val="16"/>
        </w:rPr>
        <w:t xml:space="preserve"> - количество целевых показателей подпрограммы (ведомственной целевой программы).</w:t>
      </w:r>
    </w:p>
    <w:p w:rsidR="00187766" w:rsidRPr="005A3621" w:rsidRDefault="00187766" w:rsidP="00187766">
      <w:pPr>
        <w:ind w:firstLine="708"/>
        <w:jc w:val="both"/>
        <w:rPr>
          <w:rFonts w:ascii="Arial" w:hAnsi="Arial" w:cs="Arial"/>
          <w:sz w:val="16"/>
          <w:szCs w:val="16"/>
        </w:rPr>
      </w:pPr>
      <w:r>
        <w:rPr>
          <w:rFonts w:ascii="Arial" w:hAnsi="Arial" w:cs="Arial"/>
          <w:noProof/>
          <w:sz w:val="16"/>
          <w:szCs w:val="16"/>
        </w:rPr>
        <w:drawing>
          <wp:anchor distT="0" distB="0" distL="114300" distR="114300" simplePos="0" relativeHeight="251664384" behindDoc="1" locked="0" layoutInCell="1" allowOverlap="1">
            <wp:simplePos x="0" y="0"/>
            <wp:positionH relativeFrom="column">
              <wp:posOffset>720090</wp:posOffset>
            </wp:positionH>
            <wp:positionV relativeFrom="paragraph">
              <wp:posOffset>195580</wp:posOffset>
            </wp:positionV>
            <wp:extent cx="704850" cy="323850"/>
            <wp:effectExtent l="0" t="0" r="0" b="0"/>
            <wp:wrapNone/>
            <wp:docPr id="49"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40" cstate="print"/>
                    <a:srcRect/>
                    <a:stretch>
                      <a:fillRect/>
                    </a:stretch>
                  </pic:blipFill>
                  <pic:spPr bwMode="auto">
                    <a:xfrm>
                      <a:off x="0" y="0"/>
                      <a:ext cx="704850" cy="323850"/>
                    </a:xfrm>
                    <a:prstGeom prst="rect">
                      <a:avLst/>
                    </a:prstGeom>
                    <a:noFill/>
                    <a:ln w="9525">
                      <a:noFill/>
                      <a:miter lim="800000"/>
                      <a:headEnd/>
                      <a:tailEnd/>
                    </a:ln>
                  </pic:spPr>
                </pic:pic>
              </a:graphicData>
            </a:graphic>
          </wp:anchor>
        </w:drawing>
      </w:r>
      <w:r w:rsidRPr="005A3621">
        <w:rPr>
          <w:rFonts w:ascii="Arial" w:hAnsi="Arial" w:cs="Arial"/>
          <w:sz w:val="16"/>
          <w:szCs w:val="16"/>
        </w:rPr>
        <w:t>При использовании данной формулы в случаях,</w:t>
      </w:r>
    </w:p>
    <w:p w:rsidR="00187766" w:rsidRPr="005A3621" w:rsidRDefault="00187766" w:rsidP="00187766">
      <w:pPr>
        <w:ind w:firstLine="708"/>
        <w:jc w:val="both"/>
        <w:rPr>
          <w:rFonts w:ascii="Arial" w:hAnsi="Arial" w:cs="Arial"/>
          <w:sz w:val="16"/>
          <w:szCs w:val="16"/>
        </w:rPr>
      </w:pPr>
    </w:p>
    <w:p w:rsidR="00187766" w:rsidRPr="005A3621" w:rsidRDefault="00187766" w:rsidP="00187766">
      <w:pPr>
        <w:ind w:firstLine="708"/>
        <w:jc w:val="both"/>
        <w:rPr>
          <w:rFonts w:ascii="Arial" w:hAnsi="Arial" w:cs="Arial"/>
          <w:sz w:val="16"/>
          <w:szCs w:val="16"/>
        </w:rPr>
      </w:pPr>
    </w:p>
    <w:p w:rsidR="00187766" w:rsidRPr="005A3621" w:rsidRDefault="00187766" w:rsidP="00187766">
      <w:pPr>
        <w:ind w:firstLine="708"/>
        <w:jc w:val="both"/>
        <w:rPr>
          <w:rFonts w:ascii="Arial" w:hAnsi="Arial" w:cs="Arial"/>
          <w:sz w:val="16"/>
          <w:szCs w:val="16"/>
        </w:rPr>
      </w:pPr>
      <w:r w:rsidRPr="005A3621">
        <w:rPr>
          <w:rFonts w:ascii="Arial" w:hAnsi="Arial" w:cs="Arial"/>
          <w:sz w:val="16"/>
          <w:szCs w:val="16"/>
        </w:rPr>
        <w:t xml:space="preserve"> если&gt;1, значение принимается </w:t>
      </w:r>
      <w:proofErr w:type="gramStart"/>
      <w:r w:rsidRPr="005A3621">
        <w:rPr>
          <w:rFonts w:ascii="Arial" w:hAnsi="Arial" w:cs="Arial"/>
          <w:sz w:val="16"/>
          <w:szCs w:val="16"/>
        </w:rPr>
        <w:t>равным</w:t>
      </w:r>
      <w:proofErr w:type="gramEnd"/>
      <w:r w:rsidRPr="005A3621">
        <w:rPr>
          <w:rFonts w:ascii="Arial" w:hAnsi="Arial" w:cs="Arial"/>
          <w:sz w:val="16"/>
          <w:szCs w:val="16"/>
        </w:rPr>
        <w:t xml:space="preserve"> 1.</w:t>
      </w:r>
    </w:p>
    <w:p w:rsidR="00187766" w:rsidRPr="005A3621" w:rsidRDefault="00187766" w:rsidP="00187766">
      <w:pPr>
        <w:jc w:val="both"/>
        <w:rPr>
          <w:rFonts w:ascii="Arial" w:hAnsi="Arial" w:cs="Arial"/>
          <w:sz w:val="16"/>
          <w:szCs w:val="16"/>
        </w:rPr>
      </w:pPr>
    </w:p>
    <w:p w:rsidR="00187766" w:rsidRPr="005A3621" w:rsidRDefault="00187766" w:rsidP="00187766">
      <w:pPr>
        <w:pStyle w:val="5"/>
        <w:jc w:val="center"/>
        <w:rPr>
          <w:rFonts w:ascii="Arial" w:hAnsi="Arial" w:cs="Arial"/>
          <w:sz w:val="16"/>
          <w:szCs w:val="16"/>
        </w:rPr>
      </w:pPr>
      <w:bookmarkStart w:id="74" w:name="sub_106"/>
      <w:r w:rsidRPr="005A3621">
        <w:rPr>
          <w:rFonts w:ascii="Arial" w:hAnsi="Arial" w:cs="Arial"/>
          <w:sz w:val="16"/>
          <w:szCs w:val="16"/>
        </w:rPr>
        <w:t>6. Оценка эффективности реализации подпрограммы (ведомственной целевой программы)</w:t>
      </w:r>
    </w:p>
    <w:p w:rsidR="00187766" w:rsidRPr="005A3621" w:rsidRDefault="00187766" w:rsidP="00187766">
      <w:pPr>
        <w:jc w:val="both"/>
        <w:rPr>
          <w:rFonts w:ascii="Arial" w:hAnsi="Arial" w:cs="Arial"/>
          <w:sz w:val="16"/>
          <w:szCs w:val="16"/>
        </w:rPr>
      </w:pPr>
      <w:bookmarkStart w:id="75" w:name="sub_1061"/>
      <w:bookmarkEnd w:id="74"/>
    </w:p>
    <w:p w:rsidR="00187766" w:rsidRPr="005A3621" w:rsidRDefault="00187766" w:rsidP="00187766">
      <w:pPr>
        <w:ind w:firstLine="697"/>
        <w:jc w:val="both"/>
        <w:rPr>
          <w:rFonts w:ascii="Arial" w:hAnsi="Arial" w:cs="Arial"/>
          <w:sz w:val="16"/>
          <w:szCs w:val="16"/>
        </w:rPr>
      </w:pPr>
      <w:r w:rsidRPr="005A3621">
        <w:rPr>
          <w:rFonts w:ascii="Arial" w:hAnsi="Arial" w:cs="Arial"/>
          <w:sz w:val="16"/>
          <w:szCs w:val="16"/>
        </w:rPr>
        <w:t>6.1. Эффективность реализации подпрограммы (ведомственной целевой программы) оценивается в зависимости от значений оценки степени реализации подпрограммы (ведомственной целевой программы) и оценки эффективности использования финансовых ресурсов по следующей формуле:</w:t>
      </w:r>
    </w:p>
    <w:p w:rsidR="00187766" w:rsidRPr="005A3621" w:rsidRDefault="00187766" w:rsidP="00187766">
      <w:pPr>
        <w:jc w:val="both"/>
        <w:rPr>
          <w:rFonts w:ascii="Arial" w:hAnsi="Arial" w:cs="Arial"/>
          <w:sz w:val="16"/>
          <w:szCs w:val="16"/>
        </w:rPr>
      </w:pPr>
    </w:p>
    <w:bookmarkEnd w:id="75"/>
    <w:p w:rsidR="00187766" w:rsidRPr="005A3621" w:rsidRDefault="00187766" w:rsidP="00187766">
      <w:pPr>
        <w:spacing w:before="80"/>
        <w:ind w:firstLine="697"/>
        <w:jc w:val="both"/>
        <w:rPr>
          <w:rFonts w:ascii="Arial" w:hAnsi="Arial" w:cs="Arial"/>
          <w:sz w:val="16"/>
          <w:szCs w:val="16"/>
        </w:rPr>
      </w:pPr>
      <w:r>
        <w:rPr>
          <w:rFonts w:ascii="Arial" w:hAnsi="Arial" w:cs="Arial"/>
          <w:noProof/>
          <w:sz w:val="16"/>
          <w:szCs w:val="16"/>
        </w:rPr>
        <w:drawing>
          <wp:anchor distT="0" distB="0" distL="114300" distR="114300" simplePos="0" relativeHeight="251666432" behindDoc="1" locked="0" layoutInCell="1" allowOverlap="1">
            <wp:simplePos x="0" y="0"/>
            <wp:positionH relativeFrom="column">
              <wp:posOffset>2282825</wp:posOffset>
            </wp:positionH>
            <wp:positionV relativeFrom="paragraph">
              <wp:posOffset>3810</wp:posOffset>
            </wp:positionV>
            <wp:extent cx="1562100" cy="304800"/>
            <wp:effectExtent l="19050" t="0" r="0" b="0"/>
            <wp:wrapNone/>
            <wp:docPr id="4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41" cstate="print"/>
                    <a:srcRect/>
                    <a:stretch>
                      <a:fillRect/>
                    </a:stretch>
                  </pic:blipFill>
                  <pic:spPr bwMode="auto">
                    <a:xfrm>
                      <a:off x="0" y="0"/>
                      <a:ext cx="1562100" cy="304800"/>
                    </a:xfrm>
                    <a:prstGeom prst="rect">
                      <a:avLst/>
                    </a:prstGeom>
                    <a:noFill/>
                    <a:ln w="9525">
                      <a:noFill/>
                      <a:miter lim="800000"/>
                      <a:headEnd/>
                      <a:tailEnd/>
                    </a:ln>
                  </pic:spPr>
                </pic:pic>
              </a:graphicData>
            </a:graphic>
          </wp:anchor>
        </w:drawing>
      </w:r>
      <w:r w:rsidRPr="005A3621">
        <w:rPr>
          <w:rFonts w:ascii="Arial" w:hAnsi="Arial" w:cs="Arial"/>
          <w:sz w:val="16"/>
          <w:szCs w:val="16"/>
        </w:rPr>
        <w:t xml:space="preserve"> , где:</w:t>
      </w:r>
    </w:p>
    <w:p w:rsidR="00187766" w:rsidRPr="005A3621" w:rsidRDefault="00187766" w:rsidP="00187766">
      <w:pPr>
        <w:jc w:val="both"/>
        <w:rPr>
          <w:rFonts w:ascii="Arial" w:hAnsi="Arial" w:cs="Arial"/>
          <w:sz w:val="16"/>
          <w:szCs w:val="16"/>
        </w:rPr>
      </w:pPr>
      <w:r>
        <w:rPr>
          <w:rFonts w:ascii="Arial" w:hAnsi="Arial" w:cs="Arial"/>
          <w:noProof/>
          <w:sz w:val="16"/>
          <w:szCs w:val="16"/>
        </w:rPr>
        <w:drawing>
          <wp:inline distT="0" distB="0" distL="0" distR="0">
            <wp:extent cx="504825" cy="304800"/>
            <wp:effectExtent l="19050" t="0" r="0" b="0"/>
            <wp:docPr id="17"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42" cstate="print"/>
                    <a:srcRect/>
                    <a:stretch>
                      <a:fillRect/>
                    </a:stretch>
                  </pic:blipFill>
                  <pic:spPr bwMode="auto">
                    <a:xfrm>
                      <a:off x="0" y="0"/>
                      <a:ext cx="504825" cy="304800"/>
                    </a:xfrm>
                    <a:prstGeom prst="rect">
                      <a:avLst/>
                    </a:prstGeom>
                    <a:noFill/>
                    <a:ln w="9525">
                      <a:noFill/>
                      <a:miter lim="800000"/>
                      <a:headEnd/>
                      <a:tailEnd/>
                    </a:ln>
                  </pic:spPr>
                </pic:pic>
              </a:graphicData>
            </a:graphic>
          </wp:inline>
        </w:drawing>
      </w:r>
      <w:r w:rsidRPr="005A3621">
        <w:rPr>
          <w:rFonts w:ascii="Arial" w:hAnsi="Arial" w:cs="Arial"/>
          <w:sz w:val="16"/>
          <w:szCs w:val="16"/>
        </w:rPr>
        <w:t xml:space="preserve"> - эффективность реализации подпрограммы (ведомственной целевой программы);</w:t>
      </w:r>
    </w:p>
    <w:p w:rsidR="00187766" w:rsidRPr="005A3621" w:rsidRDefault="00187766" w:rsidP="00187766">
      <w:pPr>
        <w:jc w:val="both"/>
        <w:rPr>
          <w:rFonts w:ascii="Arial" w:hAnsi="Arial" w:cs="Arial"/>
          <w:sz w:val="16"/>
          <w:szCs w:val="16"/>
        </w:rPr>
      </w:pPr>
      <w:r>
        <w:rPr>
          <w:rFonts w:ascii="Arial" w:hAnsi="Arial" w:cs="Arial"/>
          <w:noProof/>
          <w:sz w:val="16"/>
          <w:szCs w:val="16"/>
        </w:rPr>
        <w:drawing>
          <wp:inline distT="0" distB="0" distL="0" distR="0">
            <wp:extent cx="504825" cy="304800"/>
            <wp:effectExtent l="19050" t="0" r="0" b="0"/>
            <wp:docPr id="18"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43" cstate="print"/>
                    <a:srcRect/>
                    <a:stretch>
                      <a:fillRect/>
                    </a:stretch>
                  </pic:blipFill>
                  <pic:spPr bwMode="auto">
                    <a:xfrm>
                      <a:off x="0" y="0"/>
                      <a:ext cx="504825" cy="304800"/>
                    </a:xfrm>
                    <a:prstGeom prst="rect">
                      <a:avLst/>
                    </a:prstGeom>
                    <a:noFill/>
                    <a:ln w="9525">
                      <a:noFill/>
                      <a:miter lim="800000"/>
                      <a:headEnd/>
                      <a:tailEnd/>
                    </a:ln>
                  </pic:spPr>
                </pic:pic>
              </a:graphicData>
            </a:graphic>
          </wp:inline>
        </w:drawing>
      </w:r>
      <w:r w:rsidRPr="005A3621">
        <w:rPr>
          <w:rFonts w:ascii="Arial" w:hAnsi="Arial" w:cs="Arial"/>
          <w:sz w:val="16"/>
          <w:szCs w:val="16"/>
        </w:rPr>
        <w:t xml:space="preserve"> - степень реализации подпрограммы (ведомственной целевой программы);</w:t>
      </w:r>
    </w:p>
    <w:p w:rsidR="00187766" w:rsidRPr="005A3621" w:rsidRDefault="00187766" w:rsidP="00187766">
      <w:pPr>
        <w:jc w:val="both"/>
        <w:rPr>
          <w:rFonts w:ascii="Arial" w:hAnsi="Arial" w:cs="Arial"/>
          <w:sz w:val="16"/>
          <w:szCs w:val="16"/>
        </w:rPr>
      </w:pPr>
      <w:r>
        <w:rPr>
          <w:rFonts w:ascii="Arial" w:hAnsi="Arial" w:cs="Arial"/>
          <w:noProof/>
          <w:sz w:val="16"/>
          <w:szCs w:val="16"/>
        </w:rPr>
        <w:drawing>
          <wp:inline distT="0" distB="0" distL="0" distR="0">
            <wp:extent cx="342900" cy="304800"/>
            <wp:effectExtent l="19050" t="0" r="0" b="0"/>
            <wp:docPr id="19"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44" cstate="print"/>
                    <a:srcRect/>
                    <a:stretch>
                      <a:fillRect/>
                    </a:stretch>
                  </pic:blipFill>
                  <pic:spPr bwMode="auto">
                    <a:xfrm>
                      <a:off x="0" y="0"/>
                      <a:ext cx="342900" cy="304800"/>
                    </a:xfrm>
                    <a:prstGeom prst="rect">
                      <a:avLst/>
                    </a:prstGeom>
                    <a:noFill/>
                    <a:ln w="9525">
                      <a:noFill/>
                      <a:miter lim="800000"/>
                      <a:headEnd/>
                      <a:tailEnd/>
                    </a:ln>
                  </pic:spPr>
                </pic:pic>
              </a:graphicData>
            </a:graphic>
          </wp:inline>
        </w:drawing>
      </w:r>
      <w:r w:rsidRPr="005A3621">
        <w:rPr>
          <w:rFonts w:ascii="Arial" w:hAnsi="Arial" w:cs="Arial"/>
          <w:sz w:val="16"/>
          <w:szCs w:val="16"/>
        </w:rPr>
        <w:t xml:space="preserve"> - эффективность использования финансовых ресурсов на реализацию подпрограммы (ведомственной целевой программы).</w:t>
      </w:r>
    </w:p>
    <w:p w:rsidR="00187766" w:rsidRPr="005A3621" w:rsidRDefault="00187766" w:rsidP="00187766">
      <w:pPr>
        <w:ind w:firstLine="708"/>
        <w:jc w:val="both"/>
        <w:rPr>
          <w:rFonts w:ascii="Arial" w:hAnsi="Arial" w:cs="Arial"/>
          <w:sz w:val="16"/>
          <w:szCs w:val="16"/>
        </w:rPr>
      </w:pPr>
      <w:bookmarkStart w:id="76" w:name="sub_1062"/>
      <w:r w:rsidRPr="005A3621">
        <w:rPr>
          <w:rFonts w:ascii="Arial" w:hAnsi="Arial" w:cs="Arial"/>
          <w:sz w:val="16"/>
          <w:szCs w:val="16"/>
        </w:rPr>
        <w:t xml:space="preserve">6.2. Эффективность реализации подпрограммы (ведомственной целевой программы) признается высокой в случае, если значение </w:t>
      </w:r>
      <w:proofErr w:type="spellStart"/>
      <w:r w:rsidRPr="005A3621">
        <w:rPr>
          <w:rFonts w:ascii="Arial" w:hAnsi="Arial" w:cs="Arial"/>
          <w:sz w:val="16"/>
          <w:szCs w:val="16"/>
        </w:rPr>
        <w:t>ЭР</w:t>
      </w:r>
      <w:r w:rsidRPr="005A3621">
        <w:rPr>
          <w:rFonts w:ascii="Arial" w:hAnsi="Arial" w:cs="Arial"/>
          <w:sz w:val="16"/>
          <w:szCs w:val="16"/>
          <w:vertAlign w:val="subscript"/>
        </w:rPr>
        <w:t>п</w:t>
      </w:r>
      <w:proofErr w:type="spellEnd"/>
      <w:r w:rsidRPr="005A3621">
        <w:rPr>
          <w:rFonts w:ascii="Arial" w:hAnsi="Arial" w:cs="Arial"/>
          <w:sz w:val="16"/>
          <w:szCs w:val="16"/>
          <w:vertAlign w:val="subscript"/>
        </w:rPr>
        <w:t>/</w:t>
      </w:r>
      <w:proofErr w:type="spellStart"/>
      <w:proofErr w:type="gramStart"/>
      <w:r w:rsidRPr="005A3621">
        <w:rPr>
          <w:rFonts w:ascii="Arial" w:hAnsi="Arial" w:cs="Arial"/>
          <w:sz w:val="16"/>
          <w:szCs w:val="16"/>
          <w:vertAlign w:val="subscript"/>
        </w:rPr>
        <w:t>п</w:t>
      </w:r>
      <w:proofErr w:type="spellEnd"/>
      <w:proofErr w:type="gramEnd"/>
      <w:r w:rsidRPr="005A3621">
        <w:rPr>
          <w:rFonts w:ascii="Arial" w:hAnsi="Arial" w:cs="Arial"/>
          <w:sz w:val="16"/>
          <w:szCs w:val="16"/>
        </w:rPr>
        <w:t xml:space="preserve"> составляет не менее 0,9.</w:t>
      </w:r>
    </w:p>
    <w:bookmarkEnd w:id="76"/>
    <w:p w:rsidR="00187766" w:rsidRPr="005A3621" w:rsidRDefault="00187766" w:rsidP="00187766">
      <w:pPr>
        <w:ind w:firstLine="708"/>
        <w:jc w:val="both"/>
        <w:rPr>
          <w:rFonts w:ascii="Arial" w:hAnsi="Arial" w:cs="Arial"/>
          <w:sz w:val="16"/>
          <w:szCs w:val="16"/>
        </w:rPr>
      </w:pPr>
      <w:r w:rsidRPr="005A3621">
        <w:rPr>
          <w:rFonts w:ascii="Arial" w:hAnsi="Arial" w:cs="Arial"/>
          <w:sz w:val="16"/>
          <w:szCs w:val="16"/>
        </w:rPr>
        <w:t xml:space="preserve">Эффективность реализации подпрограммы (ведомственной целевой программы) признается средней в случае, если значение </w:t>
      </w:r>
      <w:proofErr w:type="spellStart"/>
      <w:r w:rsidRPr="005A3621">
        <w:rPr>
          <w:rFonts w:ascii="Arial" w:hAnsi="Arial" w:cs="Arial"/>
          <w:sz w:val="16"/>
          <w:szCs w:val="16"/>
        </w:rPr>
        <w:t>ЭР</w:t>
      </w:r>
      <w:r w:rsidRPr="005A3621">
        <w:rPr>
          <w:rFonts w:ascii="Arial" w:hAnsi="Arial" w:cs="Arial"/>
          <w:sz w:val="16"/>
          <w:szCs w:val="16"/>
          <w:vertAlign w:val="subscript"/>
        </w:rPr>
        <w:t>п</w:t>
      </w:r>
      <w:proofErr w:type="spellEnd"/>
      <w:r w:rsidRPr="005A3621">
        <w:rPr>
          <w:rFonts w:ascii="Arial" w:hAnsi="Arial" w:cs="Arial"/>
          <w:sz w:val="16"/>
          <w:szCs w:val="16"/>
          <w:vertAlign w:val="subscript"/>
        </w:rPr>
        <w:t>/</w:t>
      </w:r>
      <w:proofErr w:type="spellStart"/>
      <w:proofErr w:type="gramStart"/>
      <w:r w:rsidRPr="005A3621">
        <w:rPr>
          <w:rFonts w:ascii="Arial" w:hAnsi="Arial" w:cs="Arial"/>
          <w:sz w:val="16"/>
          <w:szCs w:val="16"/>
          <w:vertAlign w:val="subscript"/>
        </w:rPr>
        <w:t>п</w:t>
      </w:r>
      <w:proofErr w:type="spellEnd"/>
      <w:proofErr w:type="gramEnd"/>
      <w:r w:rsidRPr="005A3621">
        <w:rPr>
          <w:rFonts w:ascii="Arial" w:hAnsi="Arial" w:cs="Arial"/>
          <w:sz w:val="16"/>
          <w:szCs w:val="16"/>
        </w:rPr>
        <w:t xml:space="preserve"> составляет не менее 0,8.</w:t>
      </w:r>
    </w:p>
    <w:p w:rsidR="00187766" w:rsidRPr="005A3621" w:rsidRDefault="00187766" w:rsidP="00187766">
      <w:pPr>
        <w:ind w:firstLine="708"/>
        <w:jc w:val="both"/>
        <w:rPr>
          <w:rFonts w:ascii="Arial" w:hAnsi="Arial" w:cs="Arial"/>
          <w:sz w:val="16"/>
          <w:szCs w:val="16"/>
        </w:rPr>
      </w:pPr>
      <w:r w:rsidRPr="005A3621">
        <w:rPr>
          <w:rFonts w:ascii="Arial" w:hAnsi="Arial" w:cs="Arial"/>
          <w:sz w:val="16"/>
          <w:szCs w:val="16"/>
        </w:rPr>
        <w:t xml:space="preserve">Эффективность реализации подпрограммы (ведомственной целевой программы) признается удовлетворительной в случае, если значение </w:t>
      </w:r>
      <w:proofErr w:type="spellStart"/>
      <w:r w:rsidRPr="005A3621">
        <w:rPr>
          <w:rFonts w:ascii="Arial" w:hAnsi="Arial" w:cs="Arial"/>
          <w:sz w:val="16"/>
          <w:szCs w:val="16"/>
        </w:rPr>
        <w:t>ЭР</w:t>
      </w:r>
      <w:r w:rsidRPr="005A3621">
        <w:rPr>
          <w:rFonts w:ascii="Arial" w:hAnsi="Arial" w:cs="Arial"/>
          <w:sz w:val="16"/>
          <w:szCs w:val="16"/>
          <w:vertAlign w:val="subscript"/>
        </w:rPr>
        <w:t>п</w:t>
      </w:r>
      <w:proofErr w:type="spellEnd"/>
      <w:r w:rsidRPr="005A3621">
        <w:rPr>
          <w:rFonts w:ascii="Arial" w:hAnsi="Arial" w:cs="Arial"/>
          <w:sz w:val="16"/>
          <w:szCs w:val="16"/>
          <w:vertAlign w:val="subscript"/>
        </w:rPr>
        <w:t>/</w:t>
      </w:r>
      <w:proofErr w:type="spellStart"/>
      <w:proofErr w:type="gramStart"/>
      <w:r w:rsidRPr="005A3621">
        <w:rPr>
          <w:rFonts w:ascii="Arial" w:hAnsi="Arial" w:cs="Arial"/>
          <w:sz w:val="16"/>
          <w:szCs w:val="16"/>
          <w:vertAlign w:val="subscript"/>
        </w:rPr>
        <w:t>п</w:t>
      </w:r>
      <w:proofErr w:type="spellEnd"/>
      <w:proofErr w:type="gramEnd"/>
      <w:r w:rsidRPr="005A3621">
        <w:rPr>
          <w:rFonts w:ascii="Arial" w:hAnsi="Arial" w:cs="Arial"/>
          <w:sz w:val="16"/>
          <w:szCs w:val="16"/>
        </w:rPr>
        <w:t xml:space="preserve"> составляет не менее 0,7.</w:t>
      </w:r>
    </w:p>
    <w:p w:rsidR="00187766" w:rsidRPr="005A3621" w:rsidRDefault="00187766" w:rsidP="00187766">
      <w:pPr>
        <w:ind w:firstLine="708"/>
        <w:jc w:val="both"/>
        <w:rPr>
          <w:rFonts w:ascii="Arial" w:hAnsi="Arial" w:cs="Arial"/>
          <w:sz w:val="16"/>
          <w:szCs w:val="16"/>
        </w:rPr>
      </w:pPr>
      <w:r w:rsidRPr="005A3621">
        <w:rPr>
          <w:rFonts w:ascii="Arial" w:hAnsi="Arial" w:cs="Arial"/>
          <w:sz w:val="16"/>
          <w:szCs w:val="16"/>
        </w:rPr>
        <w:t>В остальных случаях эффективность реализации подпрограммы (ведомственной целевой программы) признается неудовлетворительной.</w:t>
      </w:r>
    </w:p>
    <w:p w:rsidR="00187766" w:rsidRPr="005A3621" w:rsidRDefault="00187766" w:rsidP="00187766">
      <w:pPr>
        <w:jc w:val="both"/>
        <w:rPr>
          <w:rFonts w:ascii="Arial" w:hAnsi="Arial" w:cs="Arial"/>
          <w:sz w:val="16"/>
          <w:szCs w:val="16"/>
        </w:rPr>
      </w:pPr>
    </w:p>
    <w:p w:rsidR="00187766" w:rsidRPr="005A3621" w:rsidRDefault="00187766" w:rsidP="00187766">
      <w:pPr>
        <w:pStyle w:val="5"/>
        <w:jc w:val="center"/>
        <w:rPr>
          <w:rFonts w:ascii="Arial" w:hAnsi="Arial" w:cs="Arial"/>
          <w:sz w:val="16"/>
          <w:szCs w:val="16"/>
        </w:rPr>
      </w:pPr>
      <w:bookmarkStart w:id="77" w:name="sub_107"/>
      <w:r w:rsidRPr="005A3621">
        <w:rPr>
          <w:rFonts w:ascii="Arial" w:hAnsi="Arial" w:cs="Arial"/>
          <w:sz w:val="16"/>
          <w:szCs w:val="16"/>
        </w:rPr>
        <w:t>7. Оценка степени достижения целей и решения задач муниципальной программы</w:t>
      </w:r>
    </w:p>
    <w:p w:rsidR="00187766" w:rsidRPr="005A3621" w:rsidRDefault="00187766" w:rsidP="00187766">
      <w:pPr>
        <w:jc w:val="both"/>
        <w:rPr>
          <w:rFonts w:ascii="Arial" w:hAnsi="Arial" w:cs="Arial"/>
          <w:sz w:val="16"/>
          <w:szCs w:val="16"/>
        </w:rPr>
      </w:pPr>
      <w:bookmarkStart w:id="78" w:name="sub_1071"/>
      <w:bookmarkEnd w:id="77"/>
    </w:p>
    <w:p w:rsidR="00187766" w:rsidRPr="005A3621" w:rsidRDefault="00187766" w:rsidP="00187766">
      <w:pPr>
        <w:ind w:firstLine="708"/>
        <w:jc w:val="both"/>
        <w:rPr>
          <w:rFonts w:ascii="Arial" w:hAnsi="Arial" w:cs="Arial"/>
          <w:sz w:val="16"/>
          <w:szCs w:val="16"/>
        </w:rPr>
      </w:pPr>
      <w:r w:rsidRPr="005A3621">
        <w:rPr>
          <w:rFonts w:ascii="Arial" w:hAnsi="Arial" w:cs="Arial"/>
          <w:sz w:val="16"/>
          <w:szCs w:val="16"/>
        </w:rPr>
        <w:t>7.1. Для оценки степени достижения целей и решения задач муниципальной программы определяется степень достижения плановых значений каждого целевого показателя, характеризующего цели и задачи муниципальной программы.</w:t>
      </w:r>
    </w:p>
    <w:bookmarkEnd w:id="78"/>
    <w:p w:rsidR="00187766" w:rsidRPr="005A3621" w:rsidRDefault="00187766" w:rsidP="00187766">
      <w:pPr>
        <w:ind w:firstLine="708"/>
        <w:jc w:val="both"/>
        <w:rPr>
          <w:rFonts w:ascii="Arial" w:hAnsi="Arial" w:cs="Arial"/>
          <w:sz w:val="16"/>
          <w:szCs w:val="16"/>
        </w:rPr>
      </w:pPr>
      <w:r w:rsidRPr="005A3621">
        <w:rPr>
          <w:rFonts w:ascii="Arial" w:hAnsi="Arial" w:cs="Arial"/>
          <w:sz w:val="16"/>
          <w:szCs w:val="16"/>
        </w:rPr>
        <w:t>7.2. Степень достижения планового значения целевого показателя, характеризующего цели и задачи муниципальной программы, рассчитывается по следующим формулам:</w:t>
      </w:r>
    </w:p>
    <w:p w:rsidR="00187766" w:rsidRPr="005A3621" w:rsidRDefault="00187766" w:rsidP="00187766">
      <w:pPr>
        <w:ind w:firstLine="698"/>
        <w:jc w:val="both"/>
        <w:rPr>
          <w:rFonts w:ascii="Arial" w:hAnsi="Arial" w:cs="Arial"/>
          <w:sz w:val="16"/>
          <w:szCs w:val="16"/>
        </w:rPr>
      </w:pPr>
      <w:r w:rsidRPr="005A3621">
        <w:rPr>
          <w:rFonts w:ascii="Arial" w:hAnsi="Arial" w:cs="Arial"/>
          <w:sz w:val="16"/>
          <w:szCs w:val="16"/>
        </w:rPr>
        <w:t>для целевых показателей, желаемой тенденцией развития которых является увеличение значений:</w:t>
      </w:r>
    </w:p>
    <w:p w:rsidR="00187766" w:rsidRPr="005A3621" w:rsidRDefault="00187766" w:rsidP="00187766">
      <w:pPr>
        <w:ind w:firstLine="698"/>
        <w:jc w:val="both"/>
        <w:rPr>
          <w:rFonts w:ascii="Arial" w:hAnsi="Arial" w:cs="Arial"/>
          <w:sz w:val="16"/>
          <w:szCs w:val="16"/>
        </w:rPr>
      </w:pPr>
      <w:r>
        <w:rPr>
          <w:rFonts w:ascii="Arial" w:hAnsi="Arial" w:cs="Arial"/>
          <w:noProof/>
          <w:sz w:val="16"/>
          <w:szCs w:val="16"/>
        </w:rPr>
        <w:drawing>
          <wp:inline distT="0" distB="0" distL="0" distR="0">
            <wp:extent cx="2219325" cy="323850"/>
            <wp:effectExtent l="0" t="0" r="0" b="0"/>
            <wp:docPr id="20"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45" cstate="print"/>
                    <a:srcRect/>
                    <a:stretch>
                      <a:fillRect/>
                    </a:stretch>
                  </pic:blipFill>
                  <pic:spPr bwMode="auto">
                    <a:xfrm>
                      <a:off x="0" y="0"/>
                      <a:ext cx="2219325" cy="323850"/>
                    </a:xfrm>
                    <a:prstGeom prst="rect">
                      <a:avLst/>
                    </a:prstGeom>
                    <a:noFill/>
                    <a:ln w="9525">
                      <a:noFill/>
                      <a:miter lim="800000"/>
                      <a:headEnd/>
                      <a:tailEnd/>
                    </a:ln>
                  </pic:spPr>
                </pic:pic>
              </a:graphicData>
            </a:graphic>
          </wp:inline>
        </w:drawing>
      </w:r>
      <w:r w:rsidRPr="005A3621">
        <w:rPr>
          <w:rFonts w:ascii="Arial" w:hAnsi="Arial" w:cs="Arial"/>
          <w:sz w:val="16"/>
          <w:szCs w:val="16"/>
        </w:rPr>
        <w:t xml:space="preserve"> ;</w:t>
      </w:r>
    </w:p>
    <w:p w:rsidR="00187766" w:rsidRPr="005A3621" w:rsidRDefault="00187766" w:rsidP="00187766">
      <w:pPr>
        <w:ind w:firstLine="698"/>
        <w:jc w:val="both"/>
        <w:rPr>
          <w:rFonts w:ascii="Arial" w:hAnsi="Arial" w:cs="Arial"/>
          <w:sz w:val="16"/>
          <w:szCs w:val="16"/>
        </w:rPr>
      </w:pPr>
      <w:r w:rsidRPr="005A3621">
        <w:rPr>
          <w:rFonts w:ascii="Arial" w:hAnsi="Arial" w:cs="Arial"/>
          <w:sz w:val="16"/>
          <w:szCs w:val="16"/>
        </w:rPr>
        <w:t>для целевых показателей, желаемой тенденцией развития которых является снижение значений:</w:t>
      </w:r>
    </w:p>
    <w:p w:rsidR="00187766" w:rsidRPr="005A3621" w:rsidRDefault="00187766" w:rsidP="00187766">
      <w:pPr>
        <w:ind w:firstLine="698"/>
        <w:jc w:val="both"/>
        <w:rPr>
          <w:rFonts w:ascii="Arial" w:hAnsi="Arial" w:cs="Arial"/>
          <w:sz w:val="16"/>
          <w:szCs w:val="16"/>
        </w:rPr>
      </w:pPr>
      <w:r>
        <w:rPr>
          <w:rFonts w:ascii="Arial" w:hAnsi="Arial" w:cs="Arial"/>
          <w:noProof/>
          <w:sz w:val="16"/>
          <w:szCs w:val="16"/>
        </w:rPr>
        <w:drawing>
          <wp:inline distT="0" distB="0" distL="0" distR="0">
            <wp:extent cx="2219325" cy="323850"/>
            <wp:effectExtent l="0" t="0" r="0" b="0"/>
            <wp:docPr id="21"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46" cstate="print"/>
                    <a:srcRect/>
                    <a:stretch>
                      <a:fillRect/>
                    </a:stretch>
                  </pic:blipFill>
                  <pic:spPr bwMode="auto">
                    <a:xfrm>
                      <a:off x="0" y="0"/>
                      <a:ext cx="2219325" cy="323850"/>
                    </a:xfrm>
                    <a:prstGeom prst="rect">
                      <a:avLst/>
                    </a:prstGeom>
                    <a:noFill/>
                    <a:ln w="9525">
                      <a:noFill/>
                      <a:miter lim="800000"/>
                      <a:headEnd/>
                      <a:tailEnd/>
                    </a:ln>
                  </pic:spPr>
                </pic:pic>
              </a:graphicData>
            </a:graphic>
          </wp:inline>
        </w:drawing>
      </w:r>
      <w:r w:rsidRPr="005A3621">
        <w:rPr>
          <w:rFonts w:ascii="Arial" w:hAnsi="Arial" w:cs="Arial"/>
          <w:sz w:val="16"/>
          <w:szCs w:val="16"/>
        </w:rPr>
        <w:t xml:space="preserve"> , где:</w:t>
      </w:r>
    </w:p>
    <w:p w:rsidR="00187766" w:rsidRPr="005A3621" w:rsidRDefault="00187766" w:rsidP="00187766">
      <w:pPr>
        <w:jc w:val="both"/>
        <w:rPr>
          <w:rFonts w:ascii="Arial" w:hAnsi="Arial" w:cs="Arial"/>
          <w:sz w:val="16"/>
          <w:szCs w:val="16"/>
        </w:rPr>
      </w:pPr>
      <w:r>
        <w:rPr>
          <w:rFonts w:ascii="Arial" w:hAnsi="Arial" w:cs="Arial"/>
          <w:noProof/>
          <w:sz w:val="16"/>
          <w:szCs w:val="16"/>
        </w:rPr>
        <w:drawing>
          <wp:inline distT="0" distB="0" distL="0" distR="0">
            <wp:extent cx="695325" cy="323850"/>
            <wp:effectExtent l="0" t="0" r="0" b="0"/>
            <wp:docPr id="22"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47" cstate="print"/>
                    <a:srcRect/>
                    <a:stretch>
                      <a:fillRect/>
                    </a:stretch>
                  </pic:blipFill>
                  <pic:spPr bwMode="auto">
                    <a:xfrm>
                      <a:off x="0" y="0"/>
                      <a:ext cx="695325" cy="323850"/>
                    </a:xfrm>
                    <a:prstGeom prst="rect">
                      <a:avLst/>
                    </a:prstGeom>
                    <a:noFill/>
                    <a:ln w="9525">
                      <a:noFill/>
                      <a:miter lim="800000"/>
                      <a:headEnd/>
                      <a:tailEnd/>
                    </a:ln>
                  </pic:spPr>
                </pic:pic>
              </a:graphicData>
            </a:graphic>
          </wp:inline>
        </w:drawing>
      </w:r>
      <w:r w:rsidRPr="005A3621">
        <w:rPr>
          <w:rFonts w:ascii="Arial" w:hAnsi="Arial" w:cs="Arial"/>
          <w:sz w:val="16"/>
          <w:szCs w:val="16"/>
        </w:rPr>
        <w:t xml:space="preserve"> - степень достижения планового значения целевого показателя, характеризующего цели и задачи муниципальной программы;</w:t>
      </w:r>
    </w:p>
    <w:p w:rsidR="00187766" w:rsidRPr="005A3621" w:rsidRDefault="00187766" w:rsidP="00187766">
      <w:pPr>
        <w:jc w:val="both"/>
        <w:rPr>
          <w:rFonts w:ascii="Arial" w:hAnsi="Arial" w:cs="Arial"/>
          <w:sz w:val="16"/>
          <w:szCs w:val="16"/>
        </w:rPr>
      </w:pPr>
      <w:r>
        <w:rPr>
          <w:rFonts w:ascii="Arial" w:hAnsi="Arial" w:cs="Arial"/>
          <w:noProof/>
          <w:sz w:val="16"/>
          <w:szCs w:val="16"/>
        </w:rPr>
        <w:drawing>
          <wp:inline distT="0" distB="0" distL="0" distR="0">
            <wp:extent cx="695325" cy="323850"/>
            <wp:effectExtent l="19050" t="0" r="0" b="0"/>
            <wp:docPr id="23"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48" cstate="print"/>
                    <a:srcRect/>
                    <a:stretch>
                      <a:fillRect/>
                    </a:stretch>
                  </pic:blipFill>
                  <pic:spPr bwMode="auto">
                    <a:xfrm>
                      <a:off x="0" y="0"/>
                      <a:ext cx="695325" cy="323850"/>
                    </a:xfrm>
                    <a:prstGeom prst="rect">
                      <a:avLst/>
                    </a:prstGeom>
                    <a:noFill/>
                    <a:ln w="9525">
                      <a:noFill/>
                      <a:miter lim="800000"/>
                      <a:headEnd/>
                      <a:tailEnd/>
                    </a:ln>
                  </pic:spPr>
                </pic:pic>
              </a:graphicData>
            </a:graphic>
          </wp:inline>
        </w:drawing>
      </w:r>
      <w:r w:rsidRPr="005A3621">
        <w:rPr>
          <w:rFonts w:ascii="Arial" w:hAnsi="Arial" w:cs="Arial"/>
          <w:sz w:val="16"/>
          <w:szCs w:val="16"/>
        </w:rPr>
        <w:t xml:space="preserve"> - значение целевого показателя, характеризующего цели и задачи муниципальной программы, фактически достигнутое на конец отчетного периода;</w:t>
      </w:r>
    </w:p>
    <w:p w:rsidR="00187766" w:rsidRPr="005A3621" w:rsidRDefault="00187766" w:rsidP="00187766">
      <w:pPr>
        <w:jc w:val="both"/>
        <w:rPr>
          <w:rFonts w:ascii="Arial" w:hAnsi="Arial" w:cs="Arial"/>
          <w:sz w:val="16"/>
          <w:szCs w:val="16"/>
        </w:rPr>
      </w:pPr>
      <w:r>
        <w:rPr>
          <w:rFonts w:ascii="Arial" w:hAnsi="Arial" w:cs="Arial"/>
          <w:noProof/>
          <w:sz w:val="16"/>
          <w:szCs w:val="16"/>
        </w:rPr>
        <w:drawing>
          <wp:inline distT="0" distB="0" distL="0" distR="0">
            <wp:extent cx="685800" cy="323850"/>
            <wp:effectExtent l="19050" t="0" r="0" b="0"/>
            <wp:docPr id="24"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49" cstate="print"/>
                    <a:srcRect/>
                    <a:stretch>
                      <a:fillRect/>
                    </a:stretch>
                  </pic:blipFill>
                  <pic:spPr bwMode="auto">
                    <a:xfrm>
                      <a:off x="0" y="0"/>
                      <a:ext cx="685800" cy="323850"/>
                    </a:xfrm>
                    <a:prstGeom prst="rect">
                      <a:avLst/>
                    </a:prstGeom>
                    <a:noFill/>
                    <a:ln w="9525">
                      <a:noFill/>
                      <a:miter lim="800000"/>
                      <a:headEnd/>
                      <a:tailEnd/>
                    </a:ln>
                  </pic:spPr>
                </pic:pic>
              </a:graphicData>
            </a:graphic>
          </wp:inline>
        </w:drawing>
      </w:r>
      <w:r w:rsidRPr="005A3621">
        <w:rPr>
          <w:rFonts w:ascii="Arial" w:hAnsi="Arial" w:cs="Arial"/>
          <w:sz w:val="16"/>
          <w:szCs w:val="16"/>
        </w:rPr>
        <w:t xml:space="preserve"> - плановое значение целевого показателя, характеризующего цели и задачи муниципальной программы.</w:t>
      </w:r>
    </w:p>
    <w:p w:rsidR="00187766" w:rsidRPr="005A3621" w:rsidRDefault="00187766" w:rsidP="00187766">
      <w:pPr>
        <w:ind w:firstLine="708"/>
        <w:jc w:val="both"/>
        <w:rPr>
          <w:rFonts w:ascii="Arial" w:hAnsi="Arial" w:cs="Arial"/>
          <w:sz w:val="16"/>
          <w:szCs w:val="16"/>
        </w:rPr>
      </w:pPr>
      <w:bookmarkStart w:id="79" w:name="sub_10729"/>
      <w:r w:rsidRPr="005A3621">
        <w:rPr>
          <w:rFonts w:ascii="Arial" w:hAnsi="Arial" w:cs="Arial"/>
          <w:sz w:val="16"/>
          <w:szCs w:val="16"/>
        </w:rPr>
        <w:t xml:space="preserve">При использовании данной формулы в случаях, если </w:t>
      </w:r>
      <w:proofErr w:type="spellStart"/>
      <w:r w:rsidRPr="005A3621">
        <w:rPr>
          <w:rFonts w:ascii="Arial" w:hAnsi="Arial" w:cs="Arial"/>
          <w:sz w:val="16"/>
          <w:szCs w:val="16"/>
        </w:rPr>
        <w:t>СД</w:t>
      </w:r>
      <w:r w:rsidRPr="005A3621">
        <w:rPr>
          <w:rFonts w:ascii="Arial" w:hAnsi="Arial" w:cs="Arial"/>
          <w:sz w:val="16"/>
          <w:szCs w:val="16"/>
          <w:vertAlign w:val="subscript"/>
        </w:rPr>
        <w:t>гп</w:t>
      </w:r>
      <w:proofErr w:type="spellEnd"/>
      <w:r w:rsidRPr="005A3621">
        <w:rPr>
          <w:rFonts w:ascii="Arial" w:hAnsi="Arial" w:cs="Arial"/>
          <w:sz w:val="16"/>
          <w:szCs w:val="16"/>
          <w:vertAlign w:val="subscript"/>
        </w:rPr>
        <w:t>/</w:t>
      </w:r>
      <w:proofErr w:type="spellStart"/>
      <w:r w:rsidRPr="005A3621">
        <w:rPr>
          <w:rFonts w:ascii="Arial" w:hAnsi="Arial" w:cs="Arial"/>
          <w:sz w:val="16"/>
          <w:szCs w:val="16"/>
          <w:vertAlign w:val="subscript"/>
        </w:rPr>
        <w:t>пз</w:t>
      </w:r>
      <w:proofErr w:type="spellEnd"/>
      <w:r w:rsidRPr="005A3621">
        <w:rPr>
          <w:rFonts w:ascii="Arial" w:hAnsi="Arial" w:cs="Arial"/>
          <w:sz w:val="16"/>
          <w:szCs w:val="16"/>
        </w:rPr>
        <w:t xml:space="preserve">&gt;1, значение </w:t>
      </w:r>
      <w:proofErr w:type="spellStart"/>
      <w:r w:rsidRPr="005A3621">
        <w:rPr>
          <w:rFonts w:ascii="Arial" w:hAnsi="Arial" w:cs="Arial"/>
          <w:sz w:val="16"/>
          <w:szCs w:val="16"/>
        </w:rPr>
        <w:t>СД</w:t>
      </w:r>
      <w:r w:rsidRPr="005A3621">
        <w:rPr>
          <w:rFonts w:ascii="Arial" w:hAnsi="Arial" w:cs="Arial"/>
          <w:sz w:val="16"/>
          <w:szCs w:val="16"/>
          <w:vertAlign w:val="subscript"/>
        </w:rPr>
        <w:t>гп</w:t>
      </w:r>
      <w:proofErr w:type="spellEnd"/>
      <w:r w:rsidRPr="005A3621">
        <w:rPr>
          <w:rFonts w:ascii="Arial" w:hAnsi="Arial" w:cs="Arial"/>
          <w:sz w:val="16"/>
          <w:szCs w:val="16"/>
          <w:vertAlign w:val="subscript"/>
        </w:rPr>
        <w:t>/</w:t>
      </w:r>
      <w:proofErr w:type="spellStart"/>
      <w:r w:rsidRPr="005A3621">
        <w:rPr>
          <w:rFonts w:ascii="Arial" w:hAnsi="Arial" w:cs="Arial"/>
          <w:sz w:val="16"/>
          <w:szCs w:val="16"/>
          <w:vertAlign w:val="subscript"/>
        </w:rPr>
        <w:t>пз</w:t>
      </w:r>
      <w:proofErr w:type="spellEnd"/>
      <w:r w:rsidRPr="005A3621">
        <w:rPr>
          <w:rFonts w:ascii="Arial" w:hAnsi="Arial" w:cs="Arial"/>
          <w:sz w:val="16"/>
          <w:szCs w:val="16"/>
        </w:rPr>
        <w:t xml:space="preserve"> принимается </w:t>
      </w:r>
      <w:proofErr w:type="gramStart"/>
      <w:r w:rsidRPr="005A3621">
        <w:rPr>
          <w:rFonts w:ascii="Arial" w:hAnsi="Arial" w:cs="Arial"/>
          <w:sz w:val="16"/>
          <w:szCs w:val="16"/>
        </w:rPr>
        <w:t>равным</w:t>
      </w:r>
      <w:proofErr w:type="gramEnd"/>
      <w:r w:rsidRPr="005A3621">
        <w:rPr>
          <w:rFonts w:ascii="Arial" w:hAnsi="Arial" w:cs="Arial"/>
          <w:sz w:val="16"/>
          <w:szCs w:val="16"/>
        </w:rPr>
        <w:t xml:space="preserve"> 1.</w:t>
      </w:r>
    </w:p>
    <w:bookmarkEnd w:id="79"/>
    <w:p w:rsidR="00187766" w:rsidRPr="005A3621" w:rsidRDefault="00187766" w:rsidP="00187766">
      <w:pPr>
        <w:ind w:firstLine="698"/>
        <w:jc w:val="both"/>
        <w:rPr>
          <w:rFonts w:ascii="Arial" w:hAnsi="Arial" w:cs="Arial"/>
          <w:sz w:val="16"/>
          <w:szCs w:val="16"/>
        </w:rPr>
      </w:pPr>
      <w:r w:rsidRPr="005A3621">
        <w:rPr>
          <w:rFonts w:ascii="Arial" w:hAnsi="Arial" w:cs="Arial"/>
          <w:sz w:val="16"/>
          <w:szCs w:val="16"/>
        </w:rPr>
        <w:lastRenderedPageBreak/>
        <w:t>7.3. Степень достижения целей и решения задач муниципальной программы рассчитывается по формуле:</w:t>
      </w:r>
    </w:p>
    <w:p w:rsidR="00187766" w:rsidRPr="005A3621" w:rsidRDefault="00187766" w:rsidP="00187766">
      <w:pPr>
        <w:ind w:firstLine="698"/>
        <w:jc w:val="both"/>
        <w:rPr>
          <w:rFonts w:ascii="Arial" w:hAnsi="Arial" w:cs="Arial"/>
          <w:sz w:val="16"/>
          <w:szCs w:val="16"/>
        </w:rPr>
      </w:pPr>
      <w:r>
        <w:rPr>
          <w:rFonts w:ascii="Arial" w:hAnsi="Arial" w:cs="Arial"/>
          <w:noProof/>
          <w:sz w:val="16"/>
          <w:szCs w:val="16"/>
        </w:rPr>
        <w:drawing>
          <wp:anchor distT="0" distB="0" distL="114300" distR="114300" simplePos="0" relativeHeight="251667456" behindDoc="1" locked="0" layoutInCell="1" allowOverlap="1">
            <wp:simplePos x="0" y="0"/>
            <wp:positionH relativeFrom="column">
              <wp:posOffset>1785620</wp:posOffset>
            </wp:positionH>
            <wp:positionV relativeFrom="paragraph">
              <wp:posOffset>-44450</wp:posOffset>
            </wp:positionV>
            <wp:extent cx="2295525" cy="838200"/>
            <wp:effectExtent l="0" t="0" r="0" b="0"/>
            <wp:wrapNone/>
            <wp:docPr id="47"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50" cstate="print"/>
                    <a:srcRect/>
                    <a:stretch>
                      <a:fillRect/>
                    </a:stretch>
                  </pic:blipFill>
                  <pic:spPr bwMode="auto">
                    <a:xfrm>
                      <a:off x="0" y="0"/>
                      <a:ext cx="2295525" cy="838200"/>
                    </a:xfrm>
                    <a:prstGeom prst="rect">
                      <a:avLst/>
                    </a:prstGeom>
                    <a:noFill/>
                    <a:ln w="9525">
                      <a:noFill/>
                      <a:miter lim="800000"/>
                      <a:headEnd/>
                      <a:tailEnd/>
                    </a:ln>
                  </pic:spPr>
                </pic:pic>
              </a:graphicData>
            </a:graphic>
          </wp:anchor>
        </w:drawing>
      </w:r>
    </w:p>
    <w:p w:rsidR="00187766" w:rsidRPr="005A3621" w:rsidRDefault="00187766" w:rsidP="00187766">
      <w:pPr>
        <w:ind w:firstLine="698"/>
        <w:jc w:val="both"/>
        <w:rPr>
          <w:rFonts w:ascii="Arial" w:hAnsi="Arial" w:cs="Arial"/>
          <w:sz w:val="16"/>
          <w:szCs w:val="16"/>
        </w:rPr>
      </w:pPr>
    </w:p>
    <w:p w:rsidR="00187766" w:rsidRPr="005A3621" w:rsidRDefault="00187766" w:rsidP="00187766">
      <w:pPr>
        <w:ind w:firstLine="698"/>
        <w:jc w:val="both"/>
        <w:rPr>
          <w:rFonts w:ascii="Arial" w:hAnsi="Arial" w:cs="Arial"/>
          <w:sz w:val="16"/>
          <w:szCs w:val="16"/>
        </w:rPr>
      </w:pPr>
      <w:r w:rsidRPr="005A3621">
        <w:rPr>
          <w:rFonts w:ascii="Arial" w:hAnsi="Arial" w:cs="Arial"/>
          <w:sz w:val="16"/>
          <w:szCs w:val="16"/>
        </w:rPr>
        <w:t xml:space="preserve"> , где:</w:t>
      </w:r>
    </w:p>
    <w:p w:rsidR="00187766" w:rsidRPr="005A3621" w:rsidRDefault="00187766" w:rsidP="00187766">
      <w:pPr>
        <w:ind w:firstLine="698"/>
        <w:jc w:val="both"/>
        <w:rPr>
          <w:rFonts w:ascii="Arial" w:hAnsi="Arial" w:cs="Arial"/>
          <w:sz w:val="16"/>
          <w:szCs w:val="16"/>
        </w:rPr>
      </w:pPr>
    </w:p>
    <w:p w:rsidR="00187766" w:rsidRPr="005A3621" w:rsidRDefault="00187766" w:rsidP="00187766">
      <w:pPr>
        <w:jc w:val="both"/>
        <w:rPr>
          <w:rFonts w:ascii="Arial" w:hAnsi="Arial" w:cs="Arial"/>
          <w:sz w:val="16"/>
          <w:szCs w:val="16"/>
        </w:rPr>
      </w:pPr>
      <w:r>
        <w:rPr>
          <w:rFonts w:ascii="Arial" w:hAnsi="Arial" w:cs="Arial"/>
          <w:noProof/>
          <w:sz w:val="16"/>
          <w:szCs w:val="16"/>
        </w:rPr>
        <w:drawing>
          <wp:inline distT="0" distB="0" distL="0" distR="0">
            <wp:extent cx="457200" cy="304800"/>
            <wp:effectExtent l="19050" t="0" r="0" b="0"/>
            <wp:docPr id="25"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51" cstate="print"/>
                    <a:srcRect/>
                    <a:stretch>
                      <a:fillRect/>
                    </a:stretch>
                  </pic:blipFill>
                  <pic:spPr bwMode="auto">
                    <a:xfrm>
                      <a:off x="0" y="0"/>
                      <a:ext cx="457200" cy="304800"/>
                    </a:xfrm>
                    <a:prstGeom prst="rect">
                      <a:avLst/>
                    </a:prstGeom>
                    <a:noFill/>
                    <a:ln w="9525">
                      <a:noFill/>
                      <a:miter lim="800000"/>
                      <a:headEnd/>
                      <a:tailEnd/>
                    </a:ln>
                  </pic:spPr>
                </pic:pic>
              </a:graphicData>
            </a:graphic>
          </wp:inline>
        </w:drawing>
      </w:r>
      <w:r w:rsidRPr="005A3621">
        <w:rPr>
          <w:rFonts w:ascii="Arial" w:hAnsi="Arial" w:cs="Arial"/>
          <w:sz w:val="16"/>
          <w:szCs w:val="16"/>
        </w:rPr>
        <w:t xml:space="preserve"> - степень достижения целей и решения задач муниципальной программы;</w:t>
      </w:r>
    </w:p>
    <w:p w:rsidR="00187766" w:rsidRPr="005A3621" w:rsidRDefault="00187766" w:rsidP="00187766">
      <w:pPr>
        <w:jc w:val="both"/>
        <w:rPr>
          <w:rFonts w:ascii="Arial" w:hAnsi="Arial" w:cs="Arial"/>
          <w:sz w:val="16"/>
          <w:szCs w:val="16"/>
        </w:rPr>
      </w:pPr>
      <w:bookmarkStart w:id="80" w:name="sub_10734"/>
      <w:r>
        <w:rPr>
          <w:rFonts w:ascii="Arial" w:hAnsi="Arial" w:cs="Arial"/>
          <w:noProof/>
          <w:sz w:val="16"/>
          <w:szCs w:val="16"/>
        </w:rPr>
        <w:drawing>
          <wp:inline distT="0" distB="0" distL="0" distR="0">
            <wp:extent cx="695325" cy="323850"/>
            <wp:effectExtent l="0" t="0" r="0" b="0"/>
            <wp:docPr id="26"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52" cstate="print"/>
                    <a:srcRect/>
                    <a:stretch>
                      <a:fillRect/>
                    </a:stretch>
                  </pic:blipFill>
                  <pic:spPr bwMode="auto">
                    <a:xfrm>
                      <a:off x="0" y="0"/>
                      <a:ext cx="695325" cy="323850"/>
                    </a:xfrm>
                    <a:prstGeom prst="rect">
                      <a:avLst/>
                    </a:prstGeom>
                    <a:noFill/>
                    <a:ln w="9525">
                      <a:noFill/>
                      <a:miter lim="800000"/>
                      <a:headEnd/>
                      <a:tailEnd/>
                    </a:ln>
                  </pic:spPr>
                </pic:pic>
              </a:graphicData>
            </a:graphic>
          </wp:inline>
        </w:drawing>
      </w:r>
      <w:r w:rsidRPr="005A3621">
        <w:rPr>
          <w:rFonts w:ascii="Arial" w:hAnsi="Arial" w:cs="Arial"/>
          <w:sz w:val="16"/>
          <w:szCs w:val="16"/>
        </w:rPr>
        <w:t xml:space="preserve"> - степень достижения планового значения целевого показателя, характеризующего цели и задачи муниципальной программы;</w:t>
      </w:r>
    </w:p>
    <w:bookmarkEnd w:id="80"/>
    <w:p w:rsidR="00187766" w:rsidRPr="005A3621" w:rsidRDefault="00187766" w:rsidP="00187766">
      <w:pPr>
        <w:jc w:val="both"/>
        <w:rPr>
          <w:rFonts w:ascii="Arial" w:hAnsi="Arial" w:cs="Arial"/>
          <w:sz w:val="16"/>
          <w:szCs w:val="16"/>
        </w:rPr>
      </w:pPr>
      <w:r>
        <w:rPr>
          <w:rFonts w:ascii="Arial" w:hAnsi="Arial" w:cs="Arial"/>
          <w:noProof/>
          <w:sz w:val="16"/>
          <w:szCs w:val="16"/>
        </w:rPr>
        <w:drawing>
          <wp:inline distT="0" distB="0" distL="0" distR="0">
            <wp:extent cx="504825" cy="323850"/>
            <wp:effectExtent l="19050" t="0" r="0" b="0"/>
            <wp:docPr id="27"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53" cstate="print"/>
                    <a:srcRect/>
                    <a:stretch>
                      <a:fillRect/>
                    </a:stretch>
                  </pic:blipFill>
                  <pic:spPr bwMode="auto">
                    <a:xfrm>
                      <a:off x="0" y="0"/>
                      <a:ext cx="504825" cy="323850"/>
                    </a:xfrm>
                    <a:prstGeom prst="rect">
                      <a:avLst/>
                    </a:prstGeom>
                    <a:noFill/>
                    <a:ln w="9525">
                      <a:noFill/>
                      <a:miter lim="800000"/>
                      <a:headEnd/>
                      <a:tailEnd/>
                    </a:ln>
                  </pic:spPr>
                </pic:pic>
              </a:graphicData>
            </a:graphic>
          </wp:inline>
        </w:drawing>
      </w:r>
      <w:r w:rsidRPr="005A3621">
        <w:rPr>
          <w:rFonts w:ascii="Arial" w:hAnsi="Arial" w:cs="Arial"/>
          <w:sz w:val="16"/>
          <w:szCs w:val="16"/>
        </w:rPr>
        <w:t xml:space="preserve"> - количество целевых показателей, характеризующих цели и задачи муниципальной программы.</w:t>
      </w:r>
    </w:p>
    <w:p w:rsidR="00187766" w:rsidRPr="005A3621" w:rsidRDefault="00187766" w:rsidP="00187766">
      <w:pPr>
        <w:jc w:val="both"/>
        <w:rPr>
          <w:rFonts w:ascii="Arial" w:hAnsi="Arial" w:cs="Arial"/>
          <w:sz w:val="16"/>
          <w:szCs w:val="16"/>
        </w:rPr>
      </w:pPr>
    </w:p>
    <w:p w:rsidR="00187766" w:rsidRPr="005A3621" w:rsidRDefault="00187766" w:rsidP="00187766">
      <w:pPr>
        <w:pStyle w:val="5"/>
        <w:rPr>
          <w:rFonts w:ascii="Arial" w:hAnsi="Arial" w:cs="Arial"/>
          <w:sz w:val="16"/>
          <w:szCs w:val="16"/>
        </w:rPr>
      </w:pPr>
      <w:bookmarkStart w:id="81" w:name="sub_108"/>
      <w:r w:rsidRPr="005A3621">
        <w:rPr>
          <w:rFonts w:ascii="Arial" w:hAnsi="Arial" w:cs="Arial"/>
          <w:sz w:val="16"/>
          <w:szCs w:val="16"/>
        </w:rPr>
        <w:t>8. Оценка эффективности реализации муниципальной программы</w:t>
      </w:r>
    </w:p>
    <w:p w:rsidR="00187766" w:rsidRPr="005A3621" w:rsidRDefault="00187766" w:rsidP="00187766">
      <w:pPr>
        <w:rPr>
          <w:rFonts w:ascii="Arial" w:hAnsi="Arial" w:cs="Arial"/>
          <w:sz w:val="16"/>
          <w:szCs w:val="16"/>
        </w:rPr>
      </w:pPr>
    </w:p>
    <w:p w:rsidR="00187766" w:rsidRPr="005A3621" w:rsidRDefault="00187766" w:rsidP="00187766">
      <w:pPr>
        <w:ind w:firstLine="708"/>
        <w:jc w:val="both"/>
        <w:rPr>
          <w:rFonts w:ascii="Arial" w:hAnsi="Arial" w:cs="Arial"/>
          <w:sz w:val="16"/>
          <w:szCs w:val="16"/>
        </w:rPr>
      </w:pPr>
      <w:bookmarkStart w:id="82" w:name="sub_1081"/>
      <w:bookmarkEnd w:id="81"/>
      <w:r w:rsidRPr="005A3621">
        <w:rPr>
          <w:rFonts w:ascii="Arial" w:hAnsi="Arial" w:cs="Arial"/>
          <w:sz w:val="16"/>
          <w:szCs w:val="16"/>
        </w:rPr>
        <w:t xml:space="preserve">8.1. Выбор </w:t>
      </w:r>
      <w:proofErr w:type="gramStart"/>
      <w:r w:rsidRPr="005A3621">
        <w:rPr>
          <w:rFonts w:ascii="Arial" w:hAnsi="Arial" w:cs="Arial"/>
          <w:sz w:val="16"/>
          <w:szCs w:val="16"/>
        </w:rPr>
        <w:t>формулы расчета эффективности реализации муниципальной программы</w:t>
      </w:r>
      <w:proofErr w:type="gramEnd"/>
      <w:r w:rsidRPr="005A3621">
        <w:rPr>
          <w:rFonts w:ascii="Arial" w:hAnsi="Arial" w:cs="Arial"/>
          <w:sz w:val="16"/>
          <w:szCs w:val="16"/>
        </w:rPr>
        <w:t xml:space="preserve"> зависит от структуры муниципальной программы.</w:t>
      </w:r>
    </w:p>
    <w:p w:rsidR="00187766" w:rsidRPr="005A3621" w:rsidRDefault="00187766" w:rsidP="00187766">
      <w:pPr>
        <w:ind w:firstLine="698"/>
        <w:jc w:val="both"/>
        <w:rPr>
          <w:rFonts w:ascii="Arial" w:hAnsi="Arial" w:cs="Arial"/>
          <w:sz w:val="16"/>
          <w:szCs w:val="16"/>
        </w:rPr>
      </w:pPr>
      <w:bookmarkStart w:id="83" w:name="sub_10811"/>
      <w:bookmarkEnd w:id="82"/>
      <w:r w:rsidRPr="005A3621">
        <w:rPr>
          <w:rFonts w:ascii="Arial" w:hAnsi="Arial" w:cs="Arial"/>
          <w:sz w:val="16"/>
          <w:szCs w:val="16"/>
        </w:rPr>
        <w:t>8.1.1. В случае если муниципальная программа сформирована только из основных мероприятий, эффективность ее реализации рассчитывается в зависимости от значений оценки степени достижения целей и решения задач муниципальной программы и оценки эффективности использования финансовых ресурсов на реализацию основных мероприятий по следующей формуле:</w:t>
      </w:r>
    </w:p>
    <w:bookmarkEnd w:id="83"/>
    <w:p w:rsidR="00187766" w:rsidRPr="005A3621" w:rsidRDefault="00187766" w:rsidP="00187766">
      <w:pPr>
        <w:ind w:firstLine="698"/>
        <w:jc w:val="both"/>
        <w:rPr>
          <w:rFonts w:ascii="Arial" w:hAnsi="Arial" w:cs="Arial"/>
          <w:sz w:val="16"/>
          <w:szCs w:val="16"/>
        </w:rPr>
      </w:pPr>
      <w:r>
        <w:rPr>
          <w:rFonts w:ascii="Arial" w:hAnsi="Arial" w:cs="Arial"/>
          <w:noProof/>
          <w:sz w:val="16"/>
          <w:szCs w:val="16"/>
        </w:rPr>
        <w:drawing>
          <wp:anchor distT="0" distB="0" distL="114300" distR="114300" simplePos="0" relativeHeight="251668480" behindDoc="1" locked="0" layoutInCell="1" allowOverlap="1">
            <wp:simplePos x="0" y="0"/>
            <wp:positionH relativeFrom="column">
              <wp:posOffset>2340610</wp:posOffset>
            </wp:positionH>
            <wp:positionV relativeFrom="paragraph">
              <wp:posOffset>0</wp:posOffset>
            </wp:positionV>
            <wp:extent cx="1447800" cy="304800"/>
            <wp:effectExtent l="19050" t="0" r="0" b="0"/>
            <wp:wrapNone/>
            <wp:docPr id="46"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54" cstate="print"/>
                    <a:srcRect/>
                    <a:stretch>
                      <a:fillRect/>
                    </a:stretch>
                  </pic:blipFill>
                  <pic:spPr bwMode="auto">
                    <a:xfrm>
                      <a:off x="0" y="0"/>
                      <a:ext cx="1447800" cy="304800"/>
                    </a:xfrm>
                    <a:prstGeom prst="rect">
                      <a:avLst/>
                    </a:prstGeom>
                    <a:noFill/>
                    <a:ln w="9525">
                      <a:noFill/>
                      <a:miter lim="800000"/>
                      <a:headEnd/>
                      <a:tailEnd/>
                    </a:ln>
                  </pic:spPr>
                </pic:pic>
              </a:graphicData>
            </a:graphic>
          </wp:anchor>
        </w:drawing>
      </w:r>
      <w:r w:rsidRPr="005A3621">
        <w:rPr>
          <w:rFonts w:ascii="Arial" w:hAnsi="Arial" w:cs="Arial"/>
          <w:sz w:val="16"/>
          <w:szCs w:val="16"/>
        </w:rPr>
        <w:t>, где:</w:t>
      </w:r>
    </w:p>
    <w:p w:rsidR="00187766" w:rsidRPr="005A3621" w:rsidRDefault="00187766" w:rsidP="00187766">
      <w:pPr>
        <w:jc w:val="both"/>
        <w:rPr>
          <w:rFonts w:ascii="Arial" w:hAnsi="Arial" w:cs="Arial"/>
          <w:sz w:val="16"/>
          <w:szCs w:val="16"/>
        </w:rPr>
      </w:pPr>
      <w:r>
        <w:rPr>
          <w:rFonts w:ascii="Arial" w:hAnsi="Arial" w:cs="Arial"/>
          <w:noProof/>
          <w:sz w:val="16"/>
          <w:szCs w:val="16"/>
        </w:rPr>
        <w:drawing>
          <wp:inline distT="0" distB="0" distL="0" distR="0">
            <wp:extent cx="438150" cy="304800"/>
            <wp:effectExtent l="19050" t="0" r="0" b="0"/>
            <wp:docPr id="28"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embed="rId55" cstate="print"/>
                    <a:srcRect/>
                    <a:stretch>
                      <a:fillRect/>
                    </a:stretch>
                  </pic:blipFill>
                  <pic:spPr bwMode="auto">
                    <a:xfrm>
                      <a:off x="0" y="0"/>
                      <a:ext cx="438150" cy="304800"/>
                    </a:xfrm>
                    <a:prstGeom prst="rect">
                      <a:avLst/>
                    </a:prstGeom>
                    <a:noFill/>
                    <a:ln w="9525">
                      <a:noFill/>
                      <a:miter lim="800000"/>
                      <a:headEnd/>
                      <a:tailEnd/>
                    </a:ln>
                  </pic:spPr>
                </pic:pic>
              </a:graphicData>
            </a:graphic>
          </wp:inline>
        </w:drawing>
      </w:r>
      <w:r w:rsidRPr="005A3621">
        <w:rPr>
          <w:rFonts w:ascii="Arial" w:hAnsi="Arial" w:cs="Arial"/>
          <w:sz w:val="16"/>
          <w:szCs w:val="16"/>
        </w:rPr>
        <w:t xml:space="preserve"> - эффективность реализации муниципальной программы;</w:t>
      </w:r>
    </w:p>
    <w:p w:rsidR="00187766" w:rsidRPr="005A3621" w:rsidRDefault="00187766" w:rsidP="00187766">
      <w:pPr>
        <w:jc w:val="both"/>
        <w:rPr>
          <w:rFonts w:ascii="Arial" w:hAnsi="Arial" w:cs="Arial"/>
          <w:sz w:val="16"/>
          <w:szCs w:val="16"/>
        </w:rPr>
      </w:pPr>
      <w:r>
        <w:rPr>
          <w:rFonts w:ascii="Arial" w:hAnsi="Arial" w:cs="Arial"/>
          <w:noProof/>
          <w:sz w:val="16"/>
          <w:szCs w:val="16"/>
        </w:rPr>
        <w:drawing>
          <wp:inline distT="0" distB="0" distL="0" distR="0">
            <wp:extent cx="457200" cy="304800"/>
            <wp:effectExtent l="19050" t="0" r="0" b="0"/>
            <wp:docPr id="29"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56" cstate="print"/>
                    <a:srcRect/>
                    <a:stretch>
                      <a:fillRect/>
                    </a:stretch>
                  </pic:blipFill>
                  <pic:spPr bwMode="auto">
                    <a:xfrm>
                      <a:off x="0" y="0"/>
                      <a:ext cx="457200" cy="304800"/>
                    </a:xfrm>
                    <a:prstGeom prst="rect">
                      <a:avLst/>
                    </a:prstGeom>
                    <a:noFill/>
                    <a:ln w="9525">
                      <a:noFill/>
                      <a:miter lim="800000"/>
                      <a:headEnd/>
                      <a:tailEnd/>
                    </a:ln>
                  </pic:spPr>
                </pic:pic>
              </a:graphicData>
            </a:graphic>
          </wp:inline>
        </w:drawing>
      </w:r>
      <w:r w:rsidRPr="005A3621">
        <w:rPr>
          <w:rFonts w:ascii="Arial" w:hAnsi="Arial" w:cs="Arial"/>
          <w:sz w:val="16"/>
          <w:szCs w:val="16"/>
        </w:rPr>
        <w:t xml:space="preserve"> - степень достижения целей и решения задач муниципальной программы;</w:t>
      </w:r>
    </w:p>
    <w:p w:rsidR="00187766" w:rsidRPr="005A3621" w:rsidRDefault="00187766" w:rsidP="00187766">
      <w:pPr>
        <w:jc w:val="both"/>
        <w:rPr>
          <w:rFonts w:ascii="Arial" w:hAnsi="Arial" w:cs="Arial"/>
          <w:sz w:val="16"/>
          <w:szCs w:val="16"/>
        </w:rPr>
      </w:pPr>
      <w:r>
        <w:rPr>
          <w:rFonts w:ascii="Arial" w:hAnsi="Arial" w:cs="Arial"/>
          <w:noProof/>
          <w:sz w:val="16"/>
          <w:szCs w:val="16"/>
        </w:rPr>
        <w:drawing>
          <wp:inline distT="0" distB="0" distL="0" distR="0">
            <wp:extent cx="342900" cy="304800"/>
            <wp:effectExtent l="19050" t="0" r="0" b="0"/>
            <wp:docPr id="30"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57" cstate="print"/>
                    <a:srcRect/>
                    <a:stretch>
                      <a:fillRect/>
                    </a:stretch>
                  </pic:blipFill>
                  <pic:spPr bwMode="auto">
                    <a:xfrm>
                      <a:off x="0" y="0"/>
                      <a:ext cx="342900" cy="304800"/>
                    </a:xfrm>
                    <a:prstGeom prst="rect">
                      <a:avLst/>
                    </a:prstGeom>
                    <a:noFill/>
                    <a:ln w="9525">
                      <a:noFill/>
                      <a:miter lim="800000"/>
                      <a:headEnd/>
                      <a:tailEnd/>
                    </a:ln>
                  </pic:spPr>
                </pic:pic>
              </a:graphicData>
            </a:graphic>
          </wp:inline>
        </w:drawing>
      </w:r>
      <w:r w:rsidRPr="005A3621">
        <w:rPr>
          <w:rFonts w:ascii="Arial" w:hAnsi="Arial" w:cs="Arial"/>
          <w:sz w:val="16"/>
          <w:szCs w:val="16"/>
        </w:rPr>
        <w:t xml:space="preserve"> - эффективность использования финансовых ресурсов на реализацию перечня основных мероприятий муниципальной программы, рассчитанная с учетом </w:t>
      </w:r>
      <w:r w:rsidRPr="005A3621">
        <w:rPr>
          <w:rStyle w:val="af4"/>
          <w:rFonts w:ascii="Arial" w:hAnsi="Arial" w:cs="Arial"/>
          <w:sz w:val="16"/>
          <w:szCs w:val="16"/>
        </w:rPr>
        <w:t>раздела 4</w:t>
      </w:r>
      <w:r w:rsidRPr="005A3621">
        <w:rPr>
          <w:rFonts w:ascii="Arial" w:hAnsi="Arial" w:cs="Arial"/>
          <w:sz w:val="16"/>
          <w:szCs w:val="16"/>
        </w:rPr>
        <w:t xml:space="preserve"> настоящей Типовой методики.</w:t>
      </w:r>
    </w:p>
    <w:p w:rsidR="00187766" w:rsidRPr="005A3621" w:rsidRDefault="00187766" w:rsidP="00187766">
      <w:pPr>
        <w:ind w:firstLine="698"/>
        <w:jc w:val="both"/>
        <w:rPr>
          <w:rFonts w:ascii="Arial" w:hAnsi="Arial" w:cs="Arial"/>
          <w:sz w:val="16"/>
          <w:szCs w:val="16"/>
        </w:rPr>
      </w:pPr>
      <w:bookmarkStart w:id="84" w:name="sub_10812"/>
      <w:r w:rsidRPr="005A3621">
        <w:rPr>
          <w:rFonts w:ascii="Arial" w:hAnsi="Arial" w:cs="Arial"/>
          <w:sz w:val="16"/>
          <w:szCs w:val="16"/>
        </w:rPr>
        <w:t>8.1.2. В случае если муниципальная программа сформирована только из подпрограмм и ведомственных целевых программ, эффективность ее реализации рассчитывается в зависимости от значений оценки степени достижения целей и решения задач муниципальной программы и оценки эффективности реализации входящих в нее подпрограмм (ведомственных целевых программ) по следующей формуле:</w:t>
      </w:r>
    </w:p>
    <w:p w:rsidR="00187766" w:rsidRPr="005A3621" w:rsidRDefault="00187766" w:rsidP="00187766">
      <w:pPr>
        <w:jc w:val="both"/>
        <w:rPr>
          <w:rFonts w:ascii="Arial" w:hAnsi="Arial" w:cs="Arial"/>
          <w:sz w:val="16"/>
          <w:szCs w:val="16"/>
        </w:rPr>
      </w:pPr>
      <w:r>
        <w:rPr>
          <w:rFonts w:ascii="Arial" w:hAnsi="Arial" w:cs="Arial"/>
          <w:noProof/>
          <w:sz w:val="16"/>
          <w:szCs w:val="16"/>
        </w:rPr>
        <w:drawing>
          <wp:anchor distT="0" distB="0" distL="114300" distR="114300" simplePos="0" relativeHeight="251669504" behindDoc="1" locked="0" layoutInCell="1" allowOverlap="1">
            <wp:simplePos x="0" y="0"/>
            <wp:positionH relativeFrom="column">
              <wp:posOffset>1330325</wp:posOffset>
            </wp:positionH>
            <wp:positionV relativeFrom="paragraph">
              <wp:posOffset>94615</wp:posOffset>
            </wp:positionV>
            <wp:extent cx="3400425" cy="838200"/>
            <wp:effectExtent l="0" t="0" r="0" b="0"/>
            <wp:wrapNone/>
            <wp:docPr id="45"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58" cstate="print"/>
                    <a:srcRect/>
                    <a:stretch>
                      <a:fillRect/>
                    </a:stretch>
                  </pic:blipFill>
                  <pic:spPr bwMode="auto">
                    <a:xfrm>
                      <a:off x="0" y="0"/>
                      <a:ext cx="3400425" cy="838200"/>
                    </a:xfrm>
                    <a:prstGeom prst="rect">
                      <a:avLst/>
                    </a:prstGeom>
                    <a:noFill/>
                    <a:ln w="9525">
                      <a:noFill/>
                      <a:miter lim="800000"/>
                      <a:headEnd/>
                      <a:tailEnd/>
                    </a:ln>
                  </pic:spPr>
                </pic:pic>
              </a:graphicData>
            </a:graphic>
          </wp:anchor>
        </w:drawing>
      </w:r>
    </w:p>
    <w:p w:rsidR="00187766" w:rsidRPr="005A3621" w:rsidRDefault="00187766" w:rsidP="00187766">
      <w:pPr>
        <w:jc w:val="both"/>
        <w:rPr>
          <w:rFonts w:ascii="Arial" w:hAnsi="Arial" w:cs="Arial"/>
          <w:sz w:val="16"/>
          <w:szCs w:val="16"/>
        </w:rPr>
      </w:pPr>
    </w:p>
    <w:bookmarkEnd w:id="84"/>
    <w:p w:rsidR="00187766" w:rsidRPr="005A3621" w:rsidRDefault="00187766" w:rsidP="00187766">
      <w:pPr>
        <w:ind w:firstLine="698"/>
        <w:jc w:val="both"/>
        <w:rPr>
          <w:rFonts w:ascii="Arial" w:hAnsi="Arial" w:cs="Arial"/>
          <w:sz w:val="16"/>
          <w:szCs w:val="16"/>
        </w:rPr>
      </w:pPr>
      <w:r w:rsidRPr="005A3621">
        <w:rPr>
          <w:rFonts w:ascii="Arial" w:hAnsi="Arial" w:cs="Arial"/>
          <w:sz w:val="16"/>
          <w:szCs w:val="16"/>
        </w:rPr>
        <w:t>, где:</w:t>
      </w:r>
    </w:p>
    <w:p w:rsidR="00187766" w:rsidRPr="005A3621" w:rsidRDefault="00187766" w:rsidP="00187766">
      <w:pPr>
        <w:ind w:firstLine="698"/>
        <w:jc w:val="both"/>
        <w:rPr>
          <w:rFonts w:ascii="Arial" w:hAnsi="Arial" w:cs="Arial"/>
          <w:sz w:val="16"/>
          <w:szCs w:val="16"/>
        </w:rPr>
      </w:pPr>
    </w:p>
    <w:p w:rsidR="00187766" w:rsidRPr="005A3621" w:rsidRDefault="00187766" w:rsidP="00187766">
      <w:pPr>
        <w:ind w:firstLine="698"/>
        <w:jc w:val="both"/>
        <w:rPr>
          <w:rFonts w:ascii="Arial" w:hAnsi="Arial" w:cs="Arial"/>
          <w:sz w:val="16"/>
          <w:szCs w:val="16"/>
        </w:rPr>
      </w:pPr>
    </w:p>
    <w:p w:rsidR="00187766" w:rsidRPr="005A3621" w:rsidRDefault="00187766" w:rsidP="00187766">
      <w:pPr>
        <w:jc w:val="both"/>
        <w:rPr>
          <w:rFonts w:ascii="Arial" w:hAnsi="Arial" w:cs="Arial"/>
          <w:sz w:val="16"/>
          <w:szCs w:val="16"/>
        </w:rPr>
      </w:pPr>
      <w:r>
        <w:rPr>
          <w:rFonts w:ascii="Arial" w:hAnsi="Arial" w:cs="Arial"/>
          <w:noProof/>
          <w:sz w:val="16"/>
          <w:szCs w:val="16"/>
        </w:rPr>
        <w:drawing>
          <wp:inline distT="0" distB="0" distL="0" distR="0">
            <wp:extent cx="457200" cy="304800"/>
            <wp:effectExtent l="19050" t="0" r="0" b="0"/>
            <wp:docPr id="31"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59" cstate="print"/>
                    <a:srcRect/>
                    <a:stretch>
                      <a:fillRect/>
                    </a:stretch>
                  </pic:blipFill>
                  <pic:spPr bwMode="auto">
                    <a:xfrm>
                      <a:off x="0" y="0"/>
                      <a:ext cx="457200" cy="304800"/>
                    </a:xfrm>
                    <a:prstGeom prst="rect">
                      <a:avLst/>
                    </a:prstGeom>
                    <a:noFill/>
                    <a:ln w="9525">
                      <a:noFill/>
                      <a:miter lim="800000"/>
                      <a:headEnd/>
                      <a:tailEnd/>
                    </a:ln>
                  </pic:spPr>
                </pic:pic>
              </a:graphicData>
            </a:graphic>
          </wp:inline>
        </w:drawing>
      </w:r>
      <w:r w:rsidRPr="005A3621">
        <w:rPr>
          <w:rFonts w:ascii="Arial" w:hAnsi="Arial" w:cs="Arial"/>
          <w:sz w:val="16"/>
          <w:szCs w:val="16"/>
        </w:rPr>
        <w:t xml:space="preserve"> - эффективность реализации муниципальной программы;</w:t>
      </w:r>
    </w:p>
    <w:p w:rsidR="00187766" w:rsidRPr="005A3621" w:rsidRDefault="00187766" w:rsidP="00187766">
      <w:pPr>
        <w:jc w:val="both"/>
        <w:rPr>
          <w:rFonts w:ascii="Arial" w:hAnsi="Arial" w:cs="Arial"/>
          <w:sz w:val="16"/>
          <w:szCs w:val="16"/>
        </w:rPr>
      </w:pPr>
      <w:r>
        <w:rPr>
          <w:rFonts w:ascii="Arial" w:hAnsi="Arial" w:cs="Arial"/>
          <w:noProof/>
          <w:sz w:val="16"/>
          <w:szCs w:val="16"/>
        </w:rPr>
        <w:drawing>
          <wp:inline distT="0" distB="0" distL="0" distR="0">
            <wp:extent cx="457200" cy="304800"/>
            <wp:effectExtent l="19050" t="0" r="0" b="0"/>
            <wp:docPr id="32"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pic:cNvPicPr>
                      <a:picLocks noChangeAspect="1" noChangeArrowheads="1"/>
                    </pic:cNvPicPr>
                  </pic:nvPicPr>
                  <pic:blipFill>
                    <a:blip r:embed="rId60" cstate="print"/>
                    <a:srcRect/>
                    <a:stretch>
                      <a:fillRect/>
                    </a:stretch>
                  </pic:blipFill>
                  <pic:spPr bwMode="auto">
                    <a:xfrm>
                      <a:off x="0" y="0"/>
                      <a:ext cx="457200" cy="304800"/>
                    </a:xfrm>
                    <a:prstGeom prst="rect">
                      <a:avLst/>
                    </a:prstGeom>
                    <a:noFill/>
                    <a:ln w="9525">
                      <a:noFill/>
                      <a:miter lim="800000"/>
                      <a:headEnd/>
                      <a:tailEnd/>
                    </a:ln>
                  </pic:spPr>
                </pic:pic>
              </a:graphicData>
            </a:graphic>
          </wp:inline>
        </w:drawing>
      </w:r>
      <w:r w:rsidRPr="005A3621">
        <w:rPr>
          <w:rFonts w:ascii="Arial" w:hAnsi="Arial" w:cs="Arial"/>
          <w:sz w:val="16"/>
          <w:szCs w:val="16"/>
        </w:rPr>
        <w:t xml:space="preserve"> - степень достижения целей и решения задач муниципальной программы;</w:t>
      </w:r>
    </w:p>
    <w:p w:rsidR="00187766" w:rsidRPr="005A3621" w:rsidRDefault="00187766" w:rsidP="00187766">
      <w:pPr>
        <w:jc w:val="both"/>
        <w:rPr>
          <w:rFonts w:ascii="Arial" w:hAnsi="Arial" w:cs="Arial"/>
          <w:sz w:val="16"/>
          <w:szCs w:val="16"/>
        </w:rPr>
      </w:pPr>
      <w:r>
        <w:rPr>
          <w:rFonts w:ascii="Arial" w:hAnsi="Arial" w:cs="Arial"/>
          <w:noProof/>
          <w:sz w:val="16"/>
          <w:szCs w:val="16"/>
        </w:rPr>
        <w:drawing>
          <wp:inline distT="0" distB="0" distL="0" distR="0">
            <wp:extent cx="561975" cy="323850"/>
            <wp:effectExtent l="19050" t="0" r="0" b="0"/>
            <wp:docPr id="33"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pic:cNvPicPr>
                      <a:picLocks noChangeAspect="1" noChangeArrowheads="1"/>
                    </pic:cNvPicPr>
                  </pic:nvPicPr>
                  <pic:blipFill>
                    <a:blip r:embed="rId61" cstate="print"/>
                    <a:srcRect/>
                    <a:stretch>
                      <a:fillRect/>
                    </a:stretch>
                  </pic:blipFill>
                  <pic:spPr bwMode="auto">
                    <a:xfrm>
                      <a:off x="0" y="0"/>
                      <a:ext cx="561975" cy="323850"/>
                    </a:xfrm>
                    <a:prstGeom prst="rect">
                      <a:avLst/>
                    </a:prstGeom>
                    <a:noFill/>
                    <a:ln w="9525">
                      <a:noFill/>
                      <a:miter lim="800000"/>
                      <a:headEnd/>
                      <a:tailEnd/>
                    </a:ln>
                  </pic:spPr>
                </pic:pic>
              </a:graphicData>
            </a:graphic>
          </wp:inline>
        </w:drawing>
      </w:r>
      <w:r w:rsidRPr="005A3621">
        <w:rPr>
          <w:rFonts w:ascii="Arial" w:hAnsi="Arial" w:cs="Arial"/>
          <w:sz w:val="16"/>
          <w:szCs w:val="16"/>
        </w:rPr>
        <w:t xml:space="preserve"> - эффективность реализации подпрограммы (ведомственной целевой программы);</w:t>
      </w:r>
    </w:p>
    <w:p w:rsidR="00187766" w:rsidRPr="005A3621" w:rsidRDefault="00187766" w:rsidP="00187766">
      <w:pPr>
        <w:jc w:val="both"/>
        <w:rPr>
          <w:rFonts w:ascii="Arial" w:hAnsi="Arial" w:cs="Arial"/>
          <w:sz w:val="16"/>
          <w:szCs w:val="16"/>
        </w:rPr>
      </w:pPr>
      <w:r>
        <w:rPr>
          <w:rFonts w:ascii="Arial" w:hAnsi="Arial" w:cs="Arial"/>
          <w:noProof/>
          <w:sz w:val="16"/>
          <w:szCs w:val="16"/>
        </w:rPr>
        <w:drawing>
          <wp:inline distT="0" distB="0" distL="0" distR="0">
            <wp:extent cx="200025" cy="304800"/>
            <wp:effectExtent l="19050" t="0" r="0" b="0"/>
            <wp:docPr id="34"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62" cstate="print"/>
                    <a:srcRect/>
                    <a:stretch>
                      <a:fillRect/>
                    </a:stretch>
                  </pic:blipFill>
                  <pic:spPr bwMode="auto">
                    <a:xfrm>
                      <a:off x="0" y="0"/>
                      <a:ext cx="200025" cy="304800"/>
                    </a:xfrm>
                    <a:prstGeom prst="rect">
                      <a:avLst/>
                    </a:prstGeom>
                    <a:noFill/>
                    <a:ln w="9525">
                      <a:noFill/>
                      <a:miter lim="800000"/>
                      <a:headEnd/>
                      <a:tailEnd/>
                    </a:ln>
                  </pic:spPr>
                </pic:pic>
              </a:graphicData>
            </a:graphic>
          </wp:inline>
        </w:drawing>
      </w:r>
      <w:r w:rsidRPr="005A3621">
        <w:rPr>
          <w:rFonts w:ascii="Arial" w:hAnsi="Arial" w:cs="Arial"/>
          <w:sz w:val="16"/>
          <w:szCs w:val="16"/>
        </w:rPr>
        <w:t xml:space="preserve"> - коэффициент значимости подпрограммы (ведомственной целевой программы) для достижения целей муниципальной программы, определяемый по формуле:</w:t>
      </w:r>
    </w:p>
    <w:p w:rsidR="00187766" w:rsidRPr="005A3621" w:rsidRDefault="00187766" w:rsidP="00187766">
      <w:pPr>
        <w:ind w:firstLine="698"/>
        <w:jc w:val="both"/>
        <w:rPr>
          <w:rFonts w:ascii="Arial" w:hAnsi="Arial" w:cs="Arial"/>
          <w:sz w:val="16"/>
          <w:szCs w:val="16"/>
        </w:rPr>
      </w:pPr>
      <w:r>
        <w:rPr>
          <w:rFonts w:ascii="Arial" w:hAnsi="Arial" w:cs="Arial"/>
          <w:noProof/>
          <w:sz w:val="16"/>
          <w:szCs w:val="16"/>
        </w:rPr>
        <w:drawing>
          <wp:anchor distT="0" distB="0" distL="114300" distR="114300" simplePos="0" relativeHeight="251670528" behindDoc="1" locked="0" layoutInCell="1" allowOverlap="1">
            <wp:simplePos x="0" y="0"/>
            <wp:positionH relativeFrom="column">
              <wp:posOffset>2635250</wp:posOffset>
            </wp:positionH>
            <wp:positionV relativeFrom="paragraph">
              <wp:posOffset>3810</wp:posOffset>
            </wp:positionV>
            <wp:extent cx="857250" cy="304800"/>
            <wp:effectExtent l="19050" t="0" r="0" b="0"/>
            <wp:wrapNone/>
            <wp:docPr id="44"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63" cstate="print"/>
                    <a:srcRect/>
                    <a:stretch>
                      <a:fillRect/>
                    </a:stretch>
                  </pic:blipFill>
                  <pic:spPr bwMode="auto">
                    <a:xfrm>
                      <a:off x="0" y="0"/>
                      <a:ext cx="857250" cy="304800"/>
                    </a:xfrm>
                    <a:prstGeom prst="rect">
                      <a:avLst/>
                    </a:prstGeom>
                    <a:noFill/>
                    <a:ln w="9525">
                      <a:noFill/>
                      <a:miter lim="800000"/>
                      <a:headEnd/>
                      <a:tailEnd/>
                    </a:ln>
                  </pic:spPr>
                </pic:pic>
              </a:graphicData>
            </a:graphic>
          </wp:anchor>
        </w:drawing>
      </w:r>
      <w:r w:rsidRPr="005A3621">
        <w:rPr>
          <w:rFonts w:ascii="Arial" w:hAnsi="Arial" w:cs="Arial"/>
          <w:sz w:val="16"/>
          <w:szCs w:val="16"/>
        </w:rPr>
        <w:t xml:space="preserve"> , где:</w:t>
      </w:r>
    </w:p>
    <w:p w:rsidR="00187766" w:rsidRPr="005A3621" w:rsidRDefault="00187766" w:rsidP="00187766">
      <w:pPr>
        <w:jc w:val="both"/>
        <w:rPr>
          <w:rFonts w:ascii="Arial" w:hAnsi="Arial" w:cs="Arial"/>
          <w:sz w:val="16"/>
          <w:szCs w:val="16"/>
        </w:rPr>
      </w:pPr>
      <w:r>
        <w:rPr>
          <w:rFonts w:ascii="Arial" w:hAnsi="Arial" w:cs="Arial"/>
          <w:noProof/>
          <w:sz w:val="16"/>
          <w:szCs w:val="16"/>
        </w:rPr>
        <w:drawing>
          <wp:inline distT="0" distB="0" distL="0" distR="0">
            <wp:extent cx="295275" cy="304800"/>
            <wp:effectExtent l="0" t="0" r="0" b="0"/>
            <wp:docPr id="35"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pic:cNvPicPr>
                      <a:picLocks noChangeAspect="1" noChangeArrowheads="1"/>
                    </pic:cNvPicPr>
                  </pic:nvPicPr>
                  <pic:blipFill>
                    <a:blip r:embed="rId64" cstate="print"/>
                    <a:srcRect/>
                    <a:stretch>
                      <a:fillRect/>
                    </a:stretch>
                  </pic:blipFill>
                  <pic:spPr bwMode="auto">
                    <a:xfrm>
                      <a:off x="0" y="0"/>
                      <a:ext cx="295275" cy="304800"/>
                    </a:xfrm>
                    <a:prstGeom prst="rect">
                      <a:avLst/>
                    </a:prstGeom>
                    <a:noFill/>
                    <a:ln w="9525">
                      <a:noFill/>
                      <a:miter lim="800000"/>
                      <a:headEnd/>
                      <a:tailEnd/>
                    </a:ln>
                  </pic:spPr>
                </pic:pic>
              </a:graphicData>
            </a:graphic>
          </wp:inline>
        </w:drawing>
      </w:r>
      <w:r w:rsidRPr="005A3621">
        <w:rPr>
          <w:rFonts w:ascii="Arial" w:hAnsi="Arial" w:cs="Arial"/>
          <w:sz w:val="16"/>
          <w:szCs w:val="16"/>
        </w:rPr>
        <w:t xml:space="preserve"> - объем фактических расходов из средств бюджета Новокубанского городского поселения Новокубанского района, в том числе источником финансового обеспечения которых являются межбюджетные трансферты из краевого бюджета (кассового исполнения) на реализацию j-ой подпрограммы (ведомственной целевой программы) в отчетном году;</w:t>
      </w:r>
    </w:p>
    <w:p w:rsidR="00187766" w:rsidRPr="005A3621" w:rsidRDefault="00187766" w:rsidP="00187766">
      <w:pPr>
        <w:jc w:val="both"/>
        <w:rPr>
          <w:rFonts w:ascii="Arial" w:hAnsi="Arial" w:cs="Arial"/>
          <w:sz w:val="16"/>
          <w:szCs w:val="16"/>
        </w:rPr>
      </w:pPr>
      <w:r w:rsidRPr="005A3621">
        <w:rPr>
          <w:rFonts w:ascii="Arial" w:hAnsi="Arial" w:cs="Arial"/>
          <w:sz w:val="16"/>
          <w:szCs w:val="16"/>
        </w:rPr>
        <w:t>Ф - объем фактических расходов из средств бюджета Новокубанского городского поселения Новокубанского района, в том числе источником финансового обеспечения которых являются межбюджетные трансферты из краевого бюджета (кассового исполнения) на реализацию муниципальной программы.</w:t>
      </w:r>
    </w:p>
    <w:p w:rsidR="00187766" w:rsidRPr="005A3621" w:rsidRDefault="00187766" w:rsidP="00187766">
      <w:pPr>
        <w:ind w:firstLine="698"/>
        <w:jc w:val="both"/>
        <w:rPr>
          <w:rFonts w:ascii="Arial" w:hAnsi="Arial" w:cs="Arial"/>
          <w:sz w:val="16"/>
          <w:szCs w:val="16"/>
        </w:rPr>
      </w:pPr>
      <w:bookmarkStart w:id="85" w:name="sub_10813"/>
      <w:r w:rsidRPr="005A3621">
        <w:rPr>
          <w:rFonts w:ascii="Arial" w:hAnsi="Arial" w:cs="Arial"/>
          <w:sz w:val="16"/>
          <w:szCs w:val="16"/>
        </w:rPr>
        <w:t xml:space="preserve">8.1.3. </w:t>
      </w:r>
      <w:proofErr w:type="gramStart"/>
      <w:r w:rsidRPr="005A3621">
        <w:rPr>
          <w:rFonts w:ascii="Arial" w:hAnsi="Arial" w:cs="Arial"/>
          <w:sz w:val="16"/>
          <w:szCs w:val="16"/>
        </w:rPr>
        <w:t>В случае если муниципальная программа сформирована из подпрограмм, ведомственных целевых программ и основных мероприятий, эффективность ее реализации рассчитывается в зависимости от значений оценки степени достижения целей и решения задач муниципальной программы, оценки эффективности реализации входящих в нее подпрограмм (ведомственных целевых программ) и оценки эффективности использования финансовых ресурсов на реализацию основных мероприятий муниципальной программы по следующей формуле:</w:t>
      </w:r>
      <w:proofErr w:type="gramEnd"/>
    </w:p>
    <w:p w:rsidR="00187766" w:rsidRPr="005A3621" w:rsidRDefault="00187766" w:rsidP="00187766">
      <w:pPr>
        <w:jc w:val="both"/>
        <w:rPr>
          <w:rFonts w:ascii="Arial" w:hAnsi="Arial" w:cs="Arial"/>
          <w:sz w:val="16"/>
          <w:szCs w:val="16"/>
        </w:rPr>
      </w:pPr>
      <w:r>
        <w:rPr>
          <w:rFonts w:ascii="Arial" w:hAnsi="Arial" w:cs="Arial"/>
          <w:noProof/>
          <w:sz w:val="16"/>
          <w:szCs w:val="16"/>
        </w:rPr>
        <w:drawing>
          <wp:anchor distT="0" distB="0" distL="114300" distR="114300" simplePos="0" relativeHeight="251671552" behindDoc="1" locked="0" layoutInCell="1" allowOverlap="1">
            <wp:simplePos x="0" y="0"/>
            <wp:positionH relativeFrom="column">
              <wp:posOffset>737870</wp:posOffset>
            </wp:positionH>
            <wp:positionV relativeFrom="paragraph">
              <wp:posOffset>90805</wp:posOffset>
            </wp:positionV>
            <wp:extent cx="4657725" cy="838200"/>
            <wp:effectExtent l="0" t="0" r="0" b="0"/>
            <wp:wrapNone/>
            <wp:docPr id="4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65" cstate="print"/>
                    <a:srcRect/>
                    <a:stretch>
                      <a:fillRect/>
                    </a:stretch>
                  </pic:blipFill>
                  <pic:spPr bwMode="auto">
                    <a:xfrm>
                      <a:off x="0" y="0"/>
                      <a:ext cx="4657725" cy="838200"/>
                    </a:xfrm>
                    <a:prstGeom prst="rect">
                      <a:avLst/>
                    </a:prstGeom>
                    <a:noFill/>
                    <a:ln w="9525">
                      <a:noFill/>
                      <a:miter lim="800000"/>
                      <a:headEnd/>
                      <a:tailEnd/>
                    </a:ln>
                  </pic:spPr>
                </pic:pic>
              </a:graphicData>
            </a:graphic>
          </wp:anchor>
        </w:drawing>
      </w:r>
    </w:p>
    <w:p w:rsidR="00187766" w:rsidRPr="005A3621" w:rsidRDefault="00187766" w:rsidP="00187766">
      <w:pPr>
        <w:jc w:val="both"/>
        <w:rPr>
          <w:rFonts w:ascii="Arial" w:hAnsi="Arial" w:cs="Arial"/>
          <w:sz w:val="16"/>
          <w:szCs w:val="16"/>
        </w:rPr>
      </w:pPr>
    </w:p>
    <w:p w:rsidR="00187766" w:rsidRPr="005A3621" w:rsidRDefault="00187766" w:rsidP="00187766">
      <w:pPr>
        <w:ind w:firstLine="698"/>
        <w:jc w:val="both"/>
        <w:rPr>
          <w:rFonts w:ascii="Arial" w:hAnsi="Arial" w:cs="Arial"/>
          <w:sz w:val="16"/>
          <w:szCs w:val="16"/>
        </w:rPr>
      </w:pPr>
      <w:bookmarkStart w:id="86" w:name="sub_108102"/>
      <w:bookmarkEnd w:id="85"/>
      <w:r w:rsidRPr="005A3621">
        <w:rPr>
          <w:rFonts w:ascii="Arial" w:hAnsi="Arial" w:cs="Arial"/>
          <w:sz w:val="16"/>
          <w:szCs w:val="16"/>
        </w:rPr>
        <w:t xml:space="preserve"> , где:</w:t>
      </w:r>
    </w:p>
    <w:bookmarkEnd w:id="86"/>
    <w:p w:rsidR="00187766" w:rsidRPr="005A3621" w:rsidRDefault="00187766" w:rsidP="00187766">
      <w:pPr>
        <w:jc w:val="both"/>
        <w:rPr>
          <w:rFonts w:ascii="Arial" w:hAnsi="Arial" w:cs="Arial"/>
          <w:sz w:val="16"/>
          <w:szCs w:val="16"/>
        </w:rPr>
      </w:pPr>
    </w:p>
    <w:p w:rsidR="00187766" w:rsidRPr="005A3621" w:rsidRDefault="00187766" w:rsidP="00187766">
      <w:pPr>
        <w:jc w:val="both"/>
        <w:rPr>
          <w:rFonts w:ascii="Arial" w:hAnsi="Arial" w:cs="Arial"/>
          <w:sz w:val="16"/>
          <w:szCs w:val="16"/>
        </w:rPr>
      </w:pPr>
    </w:p>
    <w:p w:rsidR="00187766" w:rsidRPr="005A3621" w:rsidRDefault="00187766" w:rsidP="00187766">
      <w:pPr>
        <w:jc w:val="both"/>
        <w:rPr>
          <w:rFonts w:ascii="Arial" w:hAnsi="Arial" w:cs="Arial"/>
          <w:sz w:val="16"/>
          <w:szCs w:val="16"/>
        </w:rPr>
      </w:pPr>
      <w:r>
        <w:rPr>
          <w:rFonts w:ascii="Arial" w:hAnsi="Arial" w:cs="Arial"/>
          <w:noProof/>
          <w:sz w:val="16"/>
          <w:szCs w:val="16"/>
        </w:rPr>
        <w:drawing>
          <wp:inline distT="0" distB="0" distL="0" distR="0">
            <wp:extent cx="457200" cy="304800"/>
            <wp:effectExtent l="19050" t="0" r="0" b="0"/>
            <wp:docPr id="36"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pic:cNvPicPr>
                      <a:picLocks noChangeAspect="1" noChangeArrowheads="1"/>
                    </pic:cNvPicPr>
                  </pic:nvPicPr>
                  <pic:blipFill>
                    <a:blip r:embed="rId66" cstate="print"/>
                    <a:srcRect/>
                    <a:stretch>
                      <a:fillRect/>
                    </a:stretch>
                  </pic:blipFill>
                  <pic:spPr bwMode="auto">
                    <a:xfrm>
                      <a:off x="0" y="0"/>
                      <a:ext cx="457200" cy="304800"/>
                    </a:xfrm>
                    <a:prstGeom prst="rect">
                      <a:avLst/>
                    </a:prstGeom>
                    <a:noFill/>
                    <a:ln w="9525">
                      <a:noFill/>
                      <a:miter lim="800000"/>
                      <a:headEnd/>
                      <a:tailEnd/>
                    </a:ln>
                  </pic:spPr>
                </pic:pic>
              </a:graphicData>
            </a:graphic>
          </wp:inline>
        </w:drawing>
      </w:r>
      <w:r w:rsidRPr="005A3621">
        <w:rPr>
          <w:rFonts w:ascii="Arial" w:hAnsi="Arial" w:cs="Arial"/>
          <w:sz w:val="16"/>
          <w:szCs w:val="16"/>
        </w:rPr>
        <w:t xml:space="preserve"> - эффективность реализации муниципальной программы;</w:t>
      </w:r>
    </w:p>
    <w:p w:rsidR="00187766" w:rsidRPr="005A3621" w:rsidRDefault="00187766" w:rsidP="00187766">
      <w:pPr>
        <w:jc w:val="both"/>
        <w:rPr>
          <w:rFonts w:ascii="Arial" w:hAnsi="Arial" w:cs="Arial"/>
          <w:sz w:val="16"/>
          <w:szCs w:val="16"/>
        </w:rPr>
      </w:pPr>
      <w:r>
        <w:rPr>
          <w:rFonts w:ascii="Arial" w:hAnsi="Arial" w:cs="Arial"/>
          <w:noProof/>
          <w:sz w:val="16"/>
          <w:szCs w:val="16"/>
        </w:rPr>
        <w:lastRenderedPageBreak/>
        <w:drawing>
          <wp:inline distT="0" distB="0" distL="0" distR="0">
            <wp:extent cx="457200" cy="304800"/>
            <wp:effectExtent l="19050" t="0" r="0" b="0"/>
            <wp:docPr id="37"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pic:cNvPicPr>
                      <a:picLocks noChangeAspect="1" noChangeArrowheads="1"/>
                    </pic:cNvPicPr>
                  </pic:nvPicPr>
                  <pic:blipFill>
                    <a:blip r:embed="rId67" cstate="print"/>
                    <a:srcRect/>
                    <a:stretch>
                      <a:fillRect/>
                    </a:stretch>
                  </pic:blipFill>
                  <pic:spPr bwMode="auto">
                    <a:xfrm>
                      <a:off x="0" y="0"/>
                      <a:ext cx="457200" cy="304800"/>
                    </a:xfrm>
                    <a:prstGeom prst="rect">
                      <a:avLst/>
                    </a:prstGeom>
                    <a:noFill/>
                    <a:ln w="9525">
                      <a:noFill/>
                      <a:miter lim="800000"/>
                      <a:headEnd/>
                      <a:tailEnd/>
                    </a:ln>
                  </pic:spPr>
                </pic:pic>
              </a:graphicData>
            </a:graphic>
          </wp:inline>
        </w:drawing>
      </w:r>
      <w:r w:rsidRPr="005A3621">
        <w:rPr>
          <w:rFonts w:ascii="Arial" w:hAnsi="Arial" w:cs="Arial"/>
          <w:sz w:val="16"/>
          <w:szCs w:val="16"/>
        </w:rPr>
        <w:t xml:space="preserve"> - степень достижения целей и решения задач муниципальной программы;</w:t>
      </w:r>
    </w:p>
    <w:p w:rsidR="00187766" w:rsidRPr="005A3621" w:rsidRDefault="00187766" w:rsidP="00187766">
      <w:pPr>
        <w:jc w:val="both"/>
        <w:rPr>
          <w:rFonts w:ascii="Arial" w:hAnsi="Arial" w:cs="Arial"/>
          <w:sz w:val="16"/>
          <w:szCs w:val="16"/>
        </w:rPr>
      </w:pPr>
      <w:r>
        <w:rPr>
          <w:rFonts w:ascii="Arial" w:hAnsi="Arial" w:cs="Arial"/>
          <w:noProof/>
          <w:sz w:val="16"/>
          <w:szCs w:val="16"/>
        </w:rPr>
        <w:drawing>
          <wp:inline distT="0" distB="0" distL="0" distR="0">
            <wp:extent cx="561975" cy="323850"/>
            <wp:effectExtent l="19050" t="0" r="0" b="0"/>
            <wp:docPr id="38"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pic:cNvPicPr>
                      <a:picLocks noChangeAspect="1" noChangeArrowheads="1"/>
                    </pic:cNvPicPr>
                  </pic:nvPicPr>
                  <pic:blipFill>
                    <a:blip r:embed="rId68" cstate="print"/>
                    <a:srcRect/>
                    <a:stretch>
                      <a:fillRect/>
                    </a:stretch>
                  </pic:blipFill>
                  <pic:spPr bwMode="auto">
                    <a:xfrm>
                      <a:off x="0" y="0"/>
                      <a:ext cx="561975" cy="323850"/>
                    </a:xfrm>
                    <a:prstGeom prst="rect">
                      <a:avLst/>
                    </a:prstGeom>
                    <a:noFill/>
                    <a:ln w="9525">
                      <a:noFill/>
                      <a:miter lim="800000"/>
                      <a:headEnd/>
                      <a:tailEnd/>
                    </a:ln>
                  </pic:spPr>
                </pic:pic>
              </a:graphicData>
            </a:graphic>
          </wp:inline>
        </w:drawing>
      </w:r>
      <w:r w:rsidRPr="005A3621">
        <w:rPr>
          <w:rFonts w:ascii="Arial" w:hAnsi="Arial" w:cs="Arial"/>
          <w:sz w:val="16"/>
          <w:szCs w:val="16"/>
        </w:rPr>
        <w:t xml:space="preserve"> - эффективность реализации подпрограммы (ведомственной целевой программы);</w:t>
      </w:r>
    </w:p>
    <w:p w:rsidR="00187766" w:rsidRPr="005A3621" w:rsidRDefault="00187766" w:rsidP="00187766">
      <w:pPr>
        <w:jc w:val="both"/>
        <w:rPr>
          <w:rFonts w:ascii="Arial" w:hAnsi="Arial" w:cs="Arial"/>
          <w:sz w:val="16"/>
          <w:szCs w:val="16"/>
        </w:rPr>
      </w:pPr>
      <w:r>
        <w:rPr>
          <w:rFonts w:ascii="Arial" w:hAnsi="Arial" w:cs="Arial"/>
          <w:noProof/>
          <w:sz w:val="16"/>
          <w:szCs w:val="16"/>
        </w:rPr>
        <w:drawing>
          <wp:inline distT="0" distB="0" distL="0" distR="0">
            <wp:extent cx="342900" cy="304800"/>
            <wp:effectExtent l="19050" t="0" r="0" b="0"/>
            <wp:docPr id="39"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pic:cNvPicPr>
                      <a:picLocks noChangeAspect="1" noChangeArrowheads="1"/>
                    </pic:cNvPicPr>
                  </pic:nvPicPr>
                  <pic:blipFill>
                    <a:blip r:embed="rId69" cstate="print"/>
                    <a:srcRect/>
                    <a:stretch>
                      <a:fillRect/>
                    </a:stretch>
                  </pic:blipFill>
                  <pic:spPr bwMode="auto">
                    <a:xfrm>
                      <a:off x="0" y="0"/>
                      <a:ext cx="342900" cy="304800"/>
                    </a:xfrm>
                    <a:prstGeom prst="rect">
                      <a:avLst/>
                    </a:prstGeom>
                    <a:noFill/>
                    <a:ln w="9525">
                      <a:noFill/>
                      <a:miter lim="800000"/>
                      <a:headEnd/>
                      <a:tailEnd/>
                    </a:ln>
                  </pic:spPr>
                </pic:pic>
              </a:graphicData>
            </a:graphic>
          </wp:inline>
        </w:drawing>
      </w:r>
      <w:r w:rsidRPr="005A3621">
        <w:rPr>
          <w:rFonts w:ascii="Arial" w:hAnsi="Arial" w:cs="Arial"/>
          <w:sz w:val="16"/>
          <w:szCs w:val="16"/>
        </w:rPr>
        <w:t xml:space="preserve"> - эффективность использования финансовых ресурсов на реализацию перечня основных мероприятий муниципальной программы, рассчитанная с учетом </w:t>
      </w:r>
      <w:hyperlink w:anchor="sub_104" w:history="1">
        <w:r w:rsidRPr="005A3621">
          <w:rPr>
            <w:rStyle w:val="af4"/>
            <w:rFonts w:ascii="Arial" w:hAnsi="Arial" w:cs="Arial"/>
            <w:sz w:val="16"/>
            <w:szCs w:val="16"/>
          </w:rPr>
          <w:t>раздела 4</w:t>
        </w:r>
      </w:hyperlink>
      <w:r w:rsidRPr="005A3621">
        <w:rPr>
          <w:rFonts w:ascii="Arial" w:hAnsi="Arial" w:cs="Arial"/>
          <w:sz w:val="16"/>
          <w:szCs w:val="16"/>
        </w:rPr>
        <w:t xml:space="preserve"> настоящей Типовой методики;</w:t>
      </w:r>
    </w:p>
    <w:p w:rsidR="00187766" w:rsidRPr="005A3621" w:rsidRDefault="00187766" w:rsidP="00187766">
      <w:pPr>
        <w:jc w:val="both"/>
        <w:rPr>
          <w:rFonts w:ascii="Arial" w:hAnsi="Arial" w:cs="Arial"/>
          <w:sz w:val="16"/>
          <w:szCs w:val="16"/>
        </w:rPr>
      </w:pPr>
      <w:r>
        <w:rPr>
          <w:rFonts w:ascii="Arial" w:hAnsi="Arial" w:cs="Arial"/>
          <w:noProof/>
          <w:sz w:val="16"/>
          <w:szCs w:val="16"/>
        </w:rPr>
        <w:drawing>
          <wp:inline distT="0" distB="0" distL="0" distR="0">
            <wp:extent cx="200025" cy="304800"/>
            <wp:effectExtent l="19050" t="0" r="0" b="0"/>
            <wp:docPr id="40"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pic:cNvPicPr>
                      <a:picLocks noChangeAspect="1" noChangeArrowheads="1"/>
                    </pic:cNvPicPr>
                  </pic:nvPicPr>
                  <pic:blipFill>
                    <a:blip r:embed="rId70" cstate="print"/>
                    <a:srcRect/>
                    <a:stretch>
                      <a:fillRect/>
                    </a:stretch>
                  </pic:blipFill>
                  <pic:spPr bwMode="auto">
                    <a:xfrm>
                      <a:off x="0" y="0"/>
                      <a:ext cx="200025" cy="304800"/>
                    </a:xfrm>
                    <a:prstGeom prst="rect">
                      <a:avLst/>
                    </a:prstGeom>
                    <a:noFill/>
                    <a:ln w="9525">
                      <a:noFill/>
                      <a:miter lim="800000"/>
                      <a:headEnd/>
                      <a:tailEnd/>
                    </a:ln>
                  </pic:spPr>
                </pic:pic>
              </a:graphicData>
            </a:graphic>
          </wp:inline>
        </w:drawing>
      </w:r>
      <w:r w:rsidRPr="005A3621">
        <w:rPr>
          <w:rFonts w:ascii="Arial" w:hAnsi="Arial" w:cs="Arial"/>
          <w:sz w:val="16"/>
          <w:szCs w:val="16"/>
        </w:rPr>
        <w:t xml:space="preserve"> - коэффициент значимости подпрограммы (ведомственной целевой программы, перечня основных мероприятий) для достижения целей муниципальной программы, определяемый по формуле:</w:t>
      </w:r>
    </w:p>
    <w:p w:rsidR="00187766" w:rsidRPr="005A3621" w:rsidRDefault="00187766" w:rsidP="00187766">
      <w:pPr>
        <w:ind w:firstLine="698"/>
        <w:jc w:val="both"/>
        <w:rPr>
          <w:rFonts w:ascii="Arial" w:hAnsi="Arial" w:cs="Arial"/>
          <w:sz w:val="16"/>
          <w:szCs w:val="16"/>
        </w:rPr>
      </w:pPr>
      <w:r>
        <w:rPr>
          <w:rFonts w:ascii="Arial" w:hAnsi="Arial" w:cs="Arial"/>
          <w:noProof/>
          <w:sz w:val="16"/>
          <w:szCs w:val="16"/>
        </w:rPr>
        <w:drawing>
          <wp:anchor distT="0" distB="0" distL="114300" distR="114300" simplePos="0" relativeHeight="251672576" behindDoc="1" locked="0" layoutInCell="1" allowOverlap="1">
            <wp:simplePos x="0" y="0"/>
            <wp:positionH relativeFrom="column">
              <wp:posOffset>2635250</wp:posOffset>
            </wp:positionH>
            <wp:positionV relativeFrom="paragraph">
              <wp:posOffset>0</wp:posOffset>
            </wp:positionV>
            <wp:extent cx="857250" cy="304800"/>
            <wp:effectExtent l="19050" t="0" r="0" b="0"/>
            <wp:wrapNone/>
            <wp:docPr id="42"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71" cstate="print"/>
                    <a:srcRect/>
                    <a:stretch>
                      <a:fillRect/>
                    </a:stretch>
                  </pic:blipFill>
                  <pic:spPr bwMode="auto">
                    <a:xfrm>
                      <a:off x="0" y="0"/>
                      <a:ext cx="857250" cy="304800"/>
                    </a:xfrm>
                    <a:prstGeom prst="rect">
                      <a:avLst/>
                    </a:prstGeom>
                    <a:noFill/>
                    <a:ln w="9525">
                      <a:noFill/>
                      <a:miter lim="800000"/>
                      <a:headEnd/>
                      <a:tailEnd/>
                    </a:ln>
                  </pic:spPr>
                </pic:pic>
              </a:graphicData>
            </a:graphic>
          </wp:anchor>
        </w:drawing>
      </w:r>
      <w:r w:rsidRPr="005A3621">
        <w:rPr>
          <w:rFonts w:ascii="Arial" w:hAnsi="Arial" w:cs="Arial"/>
          <w:sz w:val="16"/>
          <w:szCs w:val="16"/>
        </w:rPr>
        <w:t xml:space="preserve"> , где:</w:t>
      </w:r>
    </w:p>
    <w:p w:rsidR="00187766" w:rsidRPr="005A3621" w:rsidRDefault="00187766" w:rsidP="00187766">
      <w:pPr>
        <w:jc w:val="both"/>
        <w:rPr>
          <w:rFonts w:ascii="Arial" w:hAnsi="Arial" w:cs="Arial"/>
          <w:sz w:val="16"/>
          <w:szCs w:val="16"/>
        </w:rPr>
      </w:pPr>
      <w:r>
        <w:rPr>
          <w:rFonts w:ascii="Arial" w:hAnsi="Arial" w:cs="Arial"/>
          <w:noProof/>
          <w:sz w:val="16"/>
          <w:szCs w:val="16"/>
        </w:rPr>
        <w:drawing>
          <wp:inline distT="0" distB="0" distL="0" distR="0">
            <wp:extent cx="295275" cy="304800"/>
            <wp:effectExtent l="0" t="0" r="0" b="0"/>
            <wp:docPr id="41"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72" cstate="print"/>
                    <a:srcRect/>
                    <a:stretch>
                      <a:fillRect/>
                    </a:stretch>
                  </pic:blipFill>
                  <pic:spPr bwMode="auto">
                    <a:xfrm>
                      <a:off x="0" y="0"/>
                      <a:ext cx="295275" cy="304800"/>
                    </a:xfrm>
                    <a:prstGeom prst="rect">
                      <a:avLst/>
                    </a:prstGeom>
                    <a:noFill/>
                    <a:ln w="9525">
                      <a:noFill/>
                      <a:miter lim="800000"/>
                      <a:headEnd/>
                      <a:tailEnd/>
                    </a:ln>
                  </pic:spPr>
                </pic:pic>
              </a:graphicData>
            </a:graphic>
          </wp:inline>
        </w:drawing>
      </w:r>
      <w:r w:rsidRPr="005A3621">
        <w:rPr>
          <w:rFonts w:ascii="Arial" w:hAnsi="Arial" w:cs="Arial"/>
          <w:sz w:val="16"/>
          <w:szCs w:val="16"/>
        </w:rPr>
        <w:t xml:space="preserve"> - объем фактических расходов из средств бюджета Новокубанского городского поселения Новокубанского района, в том числе источником финансового обеспечения которых являются межбюджетные трансферты из краевого бюджета (кассового исполнения) на реализацию j-ой подпрограммы (ведомственной целевой программы, перечня основных мероприятий) в отчетном году;</w:t>
      </w:r>
    </w:p>
    <w:p w:rsidR="00187766" w:rsidRPr="005A3621" w:rsidRDefault="00187766" w:rsidP="00187766">
      <w:pPr>
        <w:jc w:val="both"/>
        <w:rPr>
          <w:rFonts w:ascii="Arial" w:hAnsi="Arial" w:cs="Arial"/>
          <w:sz w:val="16"/>
          <w:szCs w:val="16"/>
        </w:rPr>
      </w:pPr>
      <w:bookmarkStart w:id="87" w:name="sub_1081010"/>
      <w:r w:rsidRPr="005A3621">
        <w:rPr>
          <w:rFonts w:ascii="Arial" w:hAnsi="Arial" w:cs="Arial"/>
          <w:sz w:val="16"/>
          <w:szCs w:val="16"/>
        </w:rPr>
        <w:t>Ф - объем фактических расходов из средств бюджета муниципального образования Новокубанский район, в том числе источником финансового обеспечения которых являются межбюджетные трансферты из краевого бюджета (кассового исполнения) на реализацию муниципальной программы.</w:t>
      </w:r>
    </w:p>
    <w:p w:rsidR="00187766" w:rsidRPr="005A3621" w:rsidRDefault="00187766" w:rsidP="00187766">
      <w:pPr>
        <w:ind w:firstLine="708"/>
        <w:jc w:val="both"/>
        <w:rPr>
          <w:rFonts w:ascii="Arial" w:hAnsi="Arial" w:cs="Arial"/>
          <w:sz w:val="16"/>
          <w:szCs w:val="16"/>
        </w:rPr>
      </w:pPr>
      <w:bookmarkStart w:id="88" w:name="sub_1082"/>
      <w:bookmarkEnd w:id="87"/>
      <w:r w:rsidRPr="005A3621">
        <w:rPr>
          <w:rFonts w:ascii="Arial" w:hAnsi="Arial" w:cs="Arial"/>
          <w:sz w:val="16"/>
          <w:szCs w:val="16"/>
        </w:rPr>
        <w:t xml:space="preserve">8.2. Эффективность реализации муниципальной программы признается высокой в случае, если значение </w:t>
      </w:r>
      <w:proofErr w:type="spellStart"/>
      <w:r w:rsidRPr="005A3621">
        <w:rPr>
          <w:rFonts w:ascii="Arial" w:hAnsi="Arial" w:cs="Arial"/>
          <w:sz w:val="16"/>
          <w:szCs w:val="16"/>
        </w:rPr>
        <w:t>ЭР</w:t>
      </w:r>
      <w:r w:rsidRPr="005A3621">
        <w:rPr>
          <w:rFonts w:ascii="Arial" w:hAnsi="Arial" w:cs="Arial"/>
          <w:sz w:val="16"/>
          <w:szCs w:val="16"/>
          <w:vertAlign w:val="subscript"/>
        </w:rPr>
        <w:t>гп</w:t>
      </w:r>
      <w:proofErr w:type="spellEnd"/>
      <w:r w:rsidRPr="005A3621">
        <w:rPr>
          <w:rFonts w:ascii="Arial" w:hAnsi="Arial" w:cs="Arial"/>
          <w:sz w:val="16"/>
          <w:szCs w:val="16"/>
        </w:rPr>
        <w:t xml:space="preserve"> составляет не менее 0,90.</w:t>
      </w:r>
    </w:p>
    <w:bookmarkEnd w:id="88"/>
    <w:p w:rsidR="00187766" w:rsidRPr="005A3621" w:rsidRDefault="00187766" w:rsidP="00187766">
      <w:pPr>
        <w:ind w:firstLine="708"/>
        <w:jc w:val="both"/>
        <w:rPr>
          <w:rFonts w:ascii="Arial" w:hAnsi="Arial" w:cs="Arial"/>
          <w:sz w:val="16"/>
          <w:szCs w:val="16"/>
        </w:rPr>
      </w:pPr>
      <w:r w:rsidRPr="005A3621">
        <w:rPr>
          <w:rFonts w:ascii="Arial" w:hAnsi="Arial" w:cs="Arial"/>
          <w:sz w:val="16"/>
          <w:szCs w:val="16"/>
        </w:rPr>
        <w:t xml:space="preserve">Эффективность реализации муниципальной программы признается средней в случае, если значение </w:t>
      </w:r>
      <w:proofErr w:type="spellStart"/>
      <w:r w:rsidRPr="005A3621">
        <w:rPr>
          <w:rFonts w:ascii="Arial" w:hAnsi="Arial" w:cs="Arial"/>
          <w:sz w:val="16"/>
          <w:szCs w:val="16"/>
        </w:rPr>
        <w:t>ЭР</w:t>
      </w:r>
      <w:r w:rsidRPr="005A3621">
        <w:rPr>
          <w:rFonts w:ascii="Arial" w:hAnsi="Arial" w:cs="Arial"/>
          <w:sz w:val="16"/>
          <w:szCs w:val="16"/>
          <w:vertAlign w:val="subscript"/>
        </w:rPr>
        <w:t>гп</w:t>
      </w:r>
      <w:proofErr w:type="spellEnd"/>
      <w:r w:rsidRPr="005A3621">
        <w:rPr>
          <w:rFonts w:ascii="Arial" w:hAnsi="Arial" w:cs="Arial"/>
          <w:sz w:val="16"/>
          <w:szCs w:val="16"/>
        </w:rPr>
        <w:t xml:space="preserve"> составляет не менее 0,80.</w:t>
      </w:r>
    </w:p>
    <w:p w:rsidR="00187766" w:rsidRPr="005A3621" w:rsidRDefault="00187766" w:rsidP="00187766">
      <w:pPr>
        <w:ind w:firstLine="708"/>
        <w:jc w:val="both"/>
        <w:rPr>
          <w:rFonts w:ascii="Arial" w:hAnsi="Arial" w:cs="Arial"/>
          <w:sz w:val="16"/>
          <w:szCs w:val="16"/>
        </w:rPr>
      </w:pPr>
      <w:r w:rsidRPr="005A3621">
        <w:rPr>
          <w:rFonts w:ascii="Arial" w:hAnsi="Arial" w:cs="Arial"/>
          <w:sz w:val="16"/>
          <w:szCs w:val="16"/>
        </w:rPr>
        <w:t xml:space="preserve">Эффективность реализации муниципальной программы признается удовлетворительной в случае, если значение </w:t>
      </w:r>
      <w:proofErr w:type="spellStart"/>
      <w:r w:rsidRPr="005A3621">
        <w:rPr>
          <w:rFonts w:ascii="Arial" w:hAnsi="Arial" w:cs="Arial"/>
          <w:sz w:val="16"/>
          <w:szCs w:val="16"/>
        </w:rPr>
        <w:t>ЭР</w:t>
      </w:r>
      <w:r w:rsidRPr="005A3621">
        <w:rPr>
          <w:rFonts w:ascii="Arial" w:hAnsi="Arial" w:cs="Arial"/>
          <w:sz w:val="16"/>
          <w:szCs w:val="16"/>
          <w:vertAlign w:val="subscript"/>
        </w:rPr>
        <w:t>гп</w:t>
      </w:r>
      <w:proofErr w:type="spellEnd"/>
      <w:r w:rsidRPr="005A3621">
        <w:rPr>
          <w:rFonts w:ascii="Arial" w:hAnsi="Arial" w:cs="Arial"/>
          <w:sz w:val="16"/>
          <w:szCs w:val="16"/>
        </w:rPr>
        <w:t xml:space="preserve"> составляет не менее 0,70.</w:t>
      </w:r>
    </w:p>
    <w:p w:rsidR="00187766" w:rsidRPr="005A3621" w:rsidRDefault="00187766" w:rsidP="00187766">
      <w:pPr>
        <w:ind w:firstLine="708"/>
        <w:jc w:val="both"/>
        <w:rPr>
          <w:rFonts w:ascii="Arial" w:hAnsi="Arial" w:cs="Arial"/>
          <w:sz w:val="16"/>
          <w:szCs w:val="16"/>
        </w:rPr>
      </w:pPr>
      <w:r w:rsidRPr="005A3621">
        <w:rPr>
          <w:rFonts w:ascii="Arial" w:hAnsi="Arial" w:cs="Arial"/>
          <w:sz w:val="16"/>
          <w:szCs w:val="16"/>
        </w:rPr>
        <w:t>В остальных случаях эффективность реализации муниципальной программы признается неудовлетворительной.</w:t>
      </w:r>
    </w:p>
    <w:p w:rsidR="00187766" w:rsidRPr="005A3621" w:rsidRDefault="00187766" w:rsidP="00187766">
      <w:pPr>
        <w:jc w:val="both"/>
        <w:rPr>
          <w:rFonts w:ascii="Arial" w:hAnsi="Arial" w:cs="Arial"/>
          <w:sz w:val="16"/>
          <w:szCs w:val="16"/>
        </w:rPr>
      </w:pPr>
    </w:p>
    <w:p w:rsidR="00187766" w:rsidRPr="005A3621" w:rsidRDefault="00187766" w:rsidP="00187766">
      <w:pPr>
        <w:jc w:val="both"/>
        <w:rPr>
          <w:rFonts w:ascii="Arial" w:hAnsi="Arial" w:cs="Arial"/>
          <w:sz w:val="16"/>
          <w:szCs w:val="16"/>
        </w:rPr>
      </w:pPr>
    </w:p>
    <w:p w:rsidR="00187766" w:rsidRPr="005A3621" w:rsidRDefault="00187766" w:rsidP="00187766">
      <w:pPr>
        <w:jc w:val="both"/>
        <w:rPr>
          <w:rFonts w:ascii="Arial" w:hAnsi="Arial" w:cs="Arial"/>
          <w:sz w:val="16"/>
          <w:szCs w:val="16"/>
        </w:rPr>
      </w:pPr>
      <w:r w:rsidRPr="005A3621">
        <w:rPr>
          <w:rFonts w:ascii="Arial" w:hAnsi="Arial" w:cs="Arial"/>
          <w:sz w:val="16"/>
          <w:szCs w:val="16"/>
        </w:rPr>
        <w:t xml:space="preserve">Начальник </w:t>
      </w:r>
      <w:proofErr w:type="spellStart"/>
      <w:r w:rsidRPr="005A3621">
        <w:rPr>
          <w:rFonts w:ascii="Arial" w:hAnsi="Arial" w:cs="Arial"/>
          <w:sz w:val="16"/>
          <w:szCs w:val="16"/>
        </w:rPr>
        <w:t>фининасово-экономического</w:t>
      </w:r>
      <w:proofErr w:type="spellEnd"/>
      <w:r w:rsidRPr="005A3621">
        <w:rPr>
          <w:rFonts w:ascii="Arial" w:hAnsi="Arial" w:cs="Arial"/>
          <w:sz w:val="16"/>
          <w:szCs w:val="16"/>
        </w:rPr>
        <w:t xml:space="preserve"> отдела</w:t>
      </w:r>
    </w:p>
    <w:p w:rsidR="00187766" w:rsidRPr="005A3621" w:rsidRDefault="00187766" w:rsidP="00187766">
      <w:pPr>
        <w:jc w:val="both"/>
        <w:rPr>
          <w:rFonts w:ascii="Arial" w:hAnsi="Arial" w:cs="Arial"/>
          <w:sz w:val="16"/>
          <w:szCs w:val="16"/>
        </w:rPr>
      </w:pPr>
      <w:r w:rsidRPr="005A3621">
        <w:rPr>
          <w:rFonts w:ascii="Arial" w:hAnsi="Arial" w:cs="Arial"/>
          <w:sz w:val="16"/>
          <w:szCs w:val="16"/>
        </w:rPr>
        <w:t xml:space="preserve">администрации Новокубанского </w:t>
      </w:r>
      <w:proofErr w:type="gramStart"/>
      <w:r w:rsidRPr="005A3621">
        <w:rPr>
          <w:rFonts w:ascii="Arial" w:hAnsi="Arial" w:cs="Arial"/>
          <w:sz w:val="16"/>
          <w:szCs w:val="16"/>
        </w:rPr>
        <w:t>городского</w:t>
      </w:r>
      <w:proofErr w:type="gramEnd"/>
    </w:p>
    <w:p w:rsidR="00187766" w:rsidRPr="005A3621" w:rsidRDefault="00187766" w:rsidP="00187766">
      <w:pPr>
        <w:tabs>
          <w:tab w:val="left" w:pos="7500"/>
        </w:tabs>
        <w:jc w:val="both"/>
        <w:rPr>
          <w:rFonts w:ascii="Arial" w:hAnsi="Arial" w:cs="Arial"/>
          <w:sz w:val="16"/>
          <w:szCs w:val="16"/>
        </w:rPr>
      </w:pPr>
      <w:r w:rsidRPr="005A3621">
        <w:rPr>
          <w:rFonts w:ascii="Arial" w:hAnsi="Arial" w:cs="Arial"/>
          <w:sz w:val="16"/>
          <w:szCs w:val="16"/>
        </w:rPr>
        <w:t>поселения Новокубанского района                                 О.А. Орешкина</w:t>
      </w:r>
    </w:p>
    <w:p w:rsidR="00187766" w:rsidRPr="005A3621" w:rsidRDefault="00187766" w:rsidP="00187766">
      <w:pPr>
        <w:rPr>
          <w:rFonts w:ascii="Arial" w:hAnsi="Arial" w:cs="Arial"/>
          <w:sz w:val="16"/>
          <w:szCs w:val="16"/>
        </w:rPr>
      </w:pPr>
    </w:p>
    <w:p w:rsidR="00187766" w:rsidRPr="005A3621" w:rsidRDefault="00187766" w:rsidP="00187766">
      <w:pPr>
        <w:jc w:val="both"/>
        <w:rPr>
          <w:rFonts w:ascii="Arial" w:hAnsi="Arial" w:cs="Arial"/>
          <w:sz w:val="16"/>
          <w:szCs w:val="16"/>
        </w:rPr>
      </w:pPr>
    </w:p>
    <w:p w:rsidR="00187766" w:rsidRPr="005A3621" w:rsidRDefault="00187766" w:rsidP="00187766">
      <w:pPr>
        <w:jc w:val="both"/>
        <w:rPr>
          <w:rFonts w:ascii="Arial" w:hAnsi="Arial" w:cs="Arial"/>
          <w:sz w:val="16"/>
          <w:szCs w:val="16"/>
        </w:rPr>
      </w:pPr>
    </w:p>
    <w:p w:rsidR="00187766" w:rsidRPr="005A3621" w:rsidRDefault="00187766" w:rsidP="00187766">
      <w:pPr>
        <w:jc w:val="both"/>
        <w:rPr>
          <w:rFonts w:ascii="Arial" w:hAnsi="Arial" w:cs="Arial"/>
          <w:sz w:val="16"/>
          <w:szCs w:val="16"/>
        </w:rPr>
      </w:pPr>
    </w:p>
    <w:p w:rsidR="00187766" w:rsidRPr="005A3621" w:rsidRDefault="00187766" w:rsidP="00187766">
      <w:pPr>
        <w:jc w:val="both"/>
        <w:rPr>
          <w:rFonts w:ascii="Arial" w:hAnsi="Arial" w:cs="Arial"/>
          <w:sz w:val="16"/>
          <w:szCs w:val="16"/>
        </w:rPr>
      </w:pPr>
    </w:p>
    <w:p w:rsidR="00187766" w:rsidRPr="005A3621" w:rsidRDefault="00187766" w:rsidP="00187766">
      <w:pPr>
        <w:jc w:val="both"/>
        <w:rPr>
          <w:rFonts w:ascii="Arial" w:hAnsi="Arial" w:cs="Arial"/>
          <w:sz w:val="16"/>
          <w:szCs w:val="16"/>
        </w:rPr>
      </w:pPr>
    </w:p>
    <w:p w:rsidR="00187766" w:rsidRPr="005A3621" w:rsidRDefault="00187766" w:rsidP="00187766">
      <w:pPr>
        <w:jc w:val="both"/>
        <w:rPr>
          <w:rFonts w:ascii="Arial" w:hAnsi="Arial" w:cs="Arial"/>
          <w:sz w:val="16"/>
          <w:szCs w:val="16"/>
        </w:rPr>
      </w:pPr>
    </w:p>
    <w:p w:rsidR="00187766" w:rsidRPr="005A3621" w:rsidRDefault="00187766" w:rsidP="00187766">
      <w:pPr>
        <w:jc w:val="both"/>
        <w:rPr>
          <w:rFonts w:ascii="Arial" w:hAnsi="Arial" w:cs="Arial"/>
          <w:sz w:val="16"/>
          <w:szCs w:val="16"/>
        </w:rPr>
      </w:pPr>
    </w:p>
    <w:p w:rsidR="00187766" w:rsidRPr="005A3621" w:rsidRDefault="00187766" w:rsidP="00187766">
      <w:pPr>
        <w:jc w:val="both"/>
        <w:rPr>
          <w:rFonts w:ascii="Arial" w:hAnsi="Arial" w:cs="Arial"/>
          <w:sz w:val="16"/>
          <w:szCs w:val="16"/>
        </w:rPr>
      </w:pPr>
    </w:p>
    <w:p w:rsidR="00187766" w:rsidRPr="005A3621" w:rsidRDefault="00187766" w:rsidP="00187766">
      <w:pPr>
        <w:jc w:val="both"/>
        <w:rPr>
          <w:rFonts w:ascii="Arial" w:hAnsi="Arial" w:cs="Arial"/>
          <w:sz w:val="16"/>
          <w:szCs w:val="16"/>
        </w:rPr>
      </w:pPr>
    </w:p>
    <w:p w:rsidR="00187766" w:rsidRPr="005A3621" w:rsidRDefault="00187766" w:rsidP="00187766">
      <w:pPr>
        <w:jc w:val="both"/>
        <w:rPr>
          <w:rFonts w:ascii="Arial" w:hAnsi="Arial" w:cs="Arial"/>
          <w:sz w:val="16"/>
          <w:szCs w:val="16"/>
        </w:rPr>
      </w:pPr>
    </w:p>
    <w:p w:rsidR="00187766" w:rsidRPr="005A3621" w:rsidRDefault="00187766" w:rsidP="00187766">
      <w:pPr>
        <w:jc w:val="both"/>
        <w:rPr>
          <w:rFonts w:ascii="Arial" w:hAnsi="Arial" w:cs="Arial"/>
          <w:sz w:val="16"/>
          <w:szCs w:val="16"/>
        </w:rPr>
      </w:pPr>
    </w:p>
    <w:p w:rsidR="00187766" w:rsidRPr="005A3621" w:rsidRDefault="00187766" w:rsidP="00187766">
      <w:pPr>
        <w:jc w:val="both"/>
        <w:rPr>
          <w:rFonts w:ascii="Arial" w:hAnsi="Arial" w:cs="Arial"/>
          <w:sz w:val="16"/>
          <w:szCs w:val="16"/>
        </w:rPr>
      </w:pPr>
    </w:p>
    <w:p w:rsidR="00187766" w:rsidRPr="005A3621" w:rsidRDefault="00187766" w:rsidP="00187766">
      <w:pPr>
        <w:jc w:val="both"/>
        <w:rPr>
          <w:rFonts w:ascii="Arial" w:hAnsi="Arial" w:cs="Arial"/>
          <w:sz w:val="16"/>
          <w:szCs w:val="16"/>
        </w:rPr>
      </w:pPr>
    </w:p>
    <w:p w:rsidR="00187766" w:rsidRPr="005A3621" w:rsidRDefault="00187766" w:rsidP="00187766">
      <w:pPr>
        <w:jc w:val="both"/>
        <w:rPr>
          <w:rFonts w:ascii="Arial" w:hAnsi="Arial" w:cs="Arial"/>
          <w:sz w:val="16"/>
          <w:szCs w:val="16"/>
        </w:rPr>
      </w:pPr>
    </w:p>
    <w:p w:rsidR="00187766" w:rsidRPr="005A3621" w:rsidRDefault="00187766" w:rsidP="00187766">
      <w:pPr>
        <w:jc w:val="both"/>
        <w:rPr>
          <w:rFonts w:ascii="Arial" w:hAnsi="Arial" w:cs="Arial"/>
          <w:sz w:val="16"/>
          <w:szCs w:val="16"/>
        </w:rPr>
      </w:pPr>
    </w:p>
    <w:p w:rsidR="00187766" w:rsidRPr="005A3621" w:rsidRDefault="00187766" w:rsidP="00187766">
      <w:pPr>
        <w:jc w:val="both"/>
        <w:rPr>
          <w:rFonts w:ascii="Arial" w:hAnsi="Arial" w:cs="Arial"/>
          <w:sz w:val="16"/>
          <w:szCs w:val="16"/>
        </w:rPr>
      </w:pPr>
    </w:p>
    <w:p w:rsidR="00187766" w:rsidRPr="005A3621" w:rsidRDefault="00187766" w:rsidP="00187766">
      <w:pPr>
        <w:jc w:val="both"/>
        <w:rPr>
          <w:rFonts w:ascii="Arial" w:hAnsi="Arial" w:cs="Arial"/>
          <w:sz w:val="16"/>
          <w:szCs w:val="16"/>
        </w:rPr>
      </w:pPr>
    </w:p>
    <w:p w:rsidR="00187766" w:rsidRPr="005A3621" w:rsidRDefault="00187766" w:rsidP="00187766">
      <w:pPr>
        <w:jc w:val="both"/>
        <w:rPr>
          <w:rFonts w:ascii="Arial" w:hAnsi="Arial" w:cs="Arial"/>
          <w:sz w:val="16"/>
          <w:szCs w:val="16"/>
        </w:rPr>
      </w:pPr>
    </w:p>
    <w:p w:rsidR="00187766" w:rsidRPr="005A3621" w:rsidRDefault="00187766" w:rsidP="00187766">
      <w:pPr>
        <w:jc w:val="both"/>
        <w:rPr>
          <w:rFonts w:ascii="Arial" w:hAnsi="Arial" w:cs="Arial"/>
          <w:sz w:val="16"/>
          <w:szCs w:val="16"/>
        </w:rPr>
      </w:pPr>
    </w:p>
    <w:p w:rsidR="00187766" w:rsidRPr="005A3621" w:rsidRDefault="00187766" w:rsidP="00187766">
      <w:pPr>
        <w:jc w:val="both"/>
        <w:rPr>
          <w:rFonts w:ascii="Arial" w:hAnsi="Arial" w:cs="Arial"/>
          <w:sz w:val="16"/>
          <w:szCs w:val="16"/>
        </w:rPr>
      </w:pPr>
    </w:p>
    <w:p w:rsidR="00187766" w:rsidRPr="005A3621" w:rsidRDefault="00187766" w:rsidP="00187766">
      <w:pPr>
        <w:jc w:val="both"/>
        <w:rPr>
          <w:rFonts w:ascii="Arial" w:hAnsi="Arial" w:cs="Arial"/>
          <w:sz w:val="16"/>
          <w:szCs w:val="16"/>
        </w:rPr>
      </w:pPr>
    </w:p>
    <w:p w:rsidR="00187766" w:rsidRPr="005A3621" w:rsidRDefault="00187766" w:rsidP="00187766">
      <w:pPr>
        <w:jc w:val="both"/>
        <w:rPr>
          <w:rFonts w:ascii="Arial" w:hAnsi="Arial" w:cs="Arial"/>
          <w:sz w:val="16"/>
          <w:szCs w:val="16"/>
        </w:rPr>
      </w:pPr>
    </w:p>
    <w:p w:rsidR="00187766" w:rsidRPr="005A3621" w:rsidRDefault="00187766" w:rsidP="00187766">
      <w:pPr>
        <w:jc w:val="both"/>
        <w:rPr>
          <w:rFonts w:ascii="Arial" w:hAnsi="Arial" w:cs="Arial"/>
          <w:sz w:val="16"/>
          <w:szCs w:val="16"/>
        </w:rPr>
      </w:pPr>
    </w:p>
    <w:p w:rsidR="00187766" w:rsidRPr="005A3621" w:rsidRDefault="00187766" w:rsidP="00187766">
      <w:pPr>
        <w:jc w:val="both"/>
        <w:rPr>
          <w:rFonts w:ascii="Arial" w:hAnsi="Arial" w:cs="Arial"/>
          <w:sz w:val="16"/>
          <w:szCs w:val="16"/>
        </w:rPr>
      </w:pPr>
    </w:p>
    <w:p w:rsidR="00187766" w:rsidRPr="005A3621" w:rsidRDefault="00187766" w:rsidP="00187766">
      <w:pPr>
        <w:jc w:val="both"/>
        <w:rPr>
          <w:rFonts w:ascii="Arial" w:hAnsi="Arial" w:cs="Arial"/>
          <w:sz w:val="16"/>
          <w:szCs w:val="16"/>
        </w:rPr>
      </w:pPr>
    </w:p>
    <w:p w:rsidR="00187766" w:rsidRPr="005A3621" w:rsidRDefault="00187766" w:rsidP="00187766">
      <w:pPr>
        <w:jc w:val="both"/>
        <w:rPr>
          <w:rFonts w:ascii="Arial" w:hAnsi="Arial" w:cs="Arial"/>
          <w:sz w:val="16"/>
          <w:szCs w:val="16"/>
        </w:rPr>
      </w:pPr>
    </w:p>
    <w:p w:rsidR="00187766" w:rsidRPr="005A3621" w:rsidRDefault="00187766" w:rsidP="00187766">
      <w:pPr>
        <w:jc w:val="both"/>
        <w:rPr>
          <w:rFonts w:ascii="Arial" w:hAnsi="Arial" w:cs="Arial"/>
          <w:sz w:val="16"/>
          <w:szCs w:val="16"/>
        </w:rPr>
      </w:pPr>
    </w:p>
    <w:p w:rsidR="00187766" w:rsidRPr="005A3621" w:rsidRDefault="00187766" w:rsidP="00187766">
      <w:pPr>
        <w:jc w:val="both"/>
        <w:rPr>
          <w:rFonts w:ascii="Arial" w:hAnsi="Arial" w:cs="Arial"/>
          <w:sz w:val="16"/>
          <w:szCs w:val="16"/>
        </w:rPr>
      </w:pPr>
    </w:p>
    <w:p w:rsidR="00187766" w:rsidRPr="005A3621" w:rsidRDefault="00187766" w:rsidP="00187766">
      <w:pPr>
        <w:jc w:val="both"/>
        <w:rPr>
          <w:rFonts w:ascii="Arial" w:hAnsi="Arial" w:cs="Arial"/>
          <w:sz w:val="16"/>
          <w:szCs w:val="16"/>
        </w:rPr>
      </w:pPr>
    </w:p>
    <w:p w:rsidR="00187766" w:rsidRPr="005A3621" w:rsidRDefault="00187766" w:rsidP="00187766">
      <w:pPr>
        <w:jc w:val="both"/>
        <w:rPr>
          <w:rFonts w:ascii="Arial" w:hAnsi="Arial" w:cs="Arial"/>
          <w:sz w:val="16"/>
          <w:szCs w:val="16"/>
        </w:rPr>
      </w:pPr>
    </w:p>
    <w:p w:rsidR="00187766" w:rsidRPr="005A3621" w:rsidRDefault="00187766" w:rsidP="00187766">
      <w:pPr>
        <w:jc w:val="both"/>
        <w:rPr>
          <w:rFonts w:ascii="Arial" w:hAnsi="Arial" w:cs="Arial"/>
          <w:sz w:val="16"/>
          <w:szCs w:val="16"/>
        </w:rPr>
      </w:pPr>
    </w:p>
    <w:p w:rsidR="00187766" w:rsidRPr="005A3621" w:rsidRDefault="00187766" w:rsidP="00187766">
      <w:pPr>
        <w:jc w:val="both"/>
        <w:rPr>
          <w:rFonts w:ascii="Arial" w:hAnsi="Arial" w:cs="Arial"/>
          <w:sz w:val="16"/>
          <w:szCs w:val="16"/>
        </w:rPr>
      </w:pPr>
    </w:p>
    <w:p w:rsidR="00187766" w:rsidRPr="005A3621" w:rsidRDefault="00187766" w:rsidP="00187766">
      <w:pPr>
        <w:jc w:val="both"/>
        <w:rPr>
          <w:rFonts w:ascii="Arial" w:hAnsi="Arial" w:cs="Arial"/>
          <w:sz w:val="16"/>
          <w:szCs w:val="16"/>
        </w:rPr>
      </w:pPr>
    </w:p>
    <w:p w:rsidR="00187766" w:rsidRPr="005A3621" w:rsidRDefault="00187766" w:rsidP="00187766">
      <w:pPr>
        <w:jc w:val="both"/>
        <w:rPr>
          <w:rFonts w:ascii="Arial" w:hAnsi="Arial" w:cs="Arial"/>
          <w:sz w:val="16"/>
          <w:szCs w:val="16"/>
        </w:rPr>
      </w:pPr>
    </w:p>
    <w:p w:rsidR="00187766" w:rsidRPr="005A3621" w:rsidRDefault="00187766" w:rsidP="00187766">
      <w:pPr>
        <w:jc w:val="both"/>
        <w:rPr>
          <w:rFonts w:ascii="Arial" w:hAnsi="Arial" w:cs="Arial"/>
          <w:sz w:val="16"/>
          <w:szCs w:val="16"/>
        </w:rPr>
      </w:pPr>
    </w:p>
    <w:p w:rsidR="00187766" w:rsidRPr="005A3621" w:rsidRDefault="00187766" w:rsidP="00187766">
      <w:pPr>
        <w:jc w:val="both"/>
        <w:rPr>
          <w:rFonts w:ascii="Arial" w:hAnsi="Arial" w:cs="Arial"/>
          <w:sz w:val="16"/>
          <w:szCs w:val="16"/>
        </w:rPr>
      </w:pPr>
    </w:p>
    <w:p w:rsidR="00187766" w:rsidRPr="005A3621" w:rsidRDefault="00187766" w:rsidP="00187766">
      <w:pPr>
        <w:jc w:val="both"/>
        <w:rPr>
          <w:rFonts w:ascii="Arial" w:hAnsi="Arial" w:cs="Arial"/>
          <w:sz w:val="16"/>
          <w:szCs w:val="16"/>
        </w:rPr>
      </w:pPr>
    </w:p>
    <w:p w:rsidR="00187766" w:rsidRPr="005A3621" w:rsidRDefault="00187766" w:rsidP="00187766">
      <w:pPr>
        <w:jc w:val="both"/>
        <w:rPr>
          <w:rFonts w:ascii="Arial" w:hAnsi="Arial" w:cs="Arial"/>
          <w:sz w:val="16"/>
          <w:szCs w:val="16"/>
        </w:rPr>
      </w:pPr>
    </w:p>
    <w:p w:rsidR="00187766" w:rsidRPr="005A3621" w:rsidRDefault="00187766" w:rsidP="00187766">
      <w:pPr>
        <w:jc w:val="both"/>
        <w:rPr>
          <w:rFonts w:ascii="Arial" w:hAnsi="Arial" w:cs="Arial"/>
          <w:sz w:val="16"/>
          <w:szCs w:val="16"/>
        </w:rPr>
      </w:pPr>
    </w:p>
    <w:p w:rsidR="00187766" w:rsidRPr="005A3621" w:rsidRDefault="00187766" w:rsidP="00187766">
      <w:pPr>
        <w:jc w:val="both"/>
        <w:rPr>
          <w:rFonts w:ascii="Arial" w:hAnsi="Arial" w:cs="Arial"/>
          <w:sz w:val="16"/>
          <w:szCs w:val="16"/>
        </w:rPr>
      </w:pPr>
    </w:p>
    <w:p w:rsidR="00187766" w:rsidRPr="005A3621" w:rsidRDefault="00187766" w:rsidP="00187766">
      <w:pPr>
        <w:jc w:val="both"/>
        <w:rPr>
          <w:rFonts w:ascii="Arial" w:hAnsi="Arial" w:cs="Arial"/>
          <w:sz w:val="16"/>
          <w:szCs w:val="16"/>
        </w:rPr>
      </w:pPr>
    </w:p>
    <w:p w:rsidR="00187766" w:rsidRPr="005A3621" w:rsidRDefault="00187766" w:rsidP="00187766">
      <w:pPr>
        <w:ind w:left="6379"/>
        <w:jc w:val="both"/>
        <w:rPr>
          <w:rFonts w:ascii="Arial" w:hAnsi="Arial" w:cs="Arial"/>
          <w:sz w:val="16"/>
          <w:szCs w:val="16"/>
        </w:rPr>
      </w:pPr>
      <w:r w:rsidRPr="005A3621">
        <w:rPr>
          <w:rFonts w:ascii="Arial" w:hAnsi="Arial" w:cs="Arial"/>
          <w:sz w:val="16"/>
          <w:szCs w:val="16"/>
          <w:shd w:val="clear" w:color="auto" w:fill="FFFFFF"/>
        </w:rPr>
        <w:lastRenderedPageBreak/>
        <w:t>Приложение № 6</w:t>
      </w:r>
      <w:r w:rsidRPr="005A3621">
        <w:rPr>
          <w:rFonts w:ascii="Arial" w:hAnsi="Arial" w:cs="Arial"/>
          <w:sz w:val="16"/>
          <w:szCs w:val="16"/>
          <w:shd w:val="clear" w:color="auto" w:fill="FFFFFF"/>
        </w:rPr>
        <w:br/>
        <w:t xml:space="preserve">к </w:t>
      </w:r>
      <w:hyperlink r:id="rId73" w:history="1">
        <w:proofErr w:type="gramStart"/>
        <w:r w:rsidRPr="005A3621">
          <w:rPr>
            <w:rFonts w:ascii="Arial" w:hAnsi="Arial" w:cs="Arial"/>
            <w:sz w:val="16"/>
            <w:szCs w:val="16"/>
            <w:shd w:val="clear" w:color="auto" w:fill="FFFFFF"/>
          </w:rPr>
          <w:t>Порядк</w:t>
        </w:r>
      </w:hyperlink>
      <w:r w:rsidRPr="005A3621">
        <w:rPr>
          <w:rFonts w:ascii="Arial" w:hAnsi="Arial" w:cs="Arial"/>
          <w:sz w:val="16"/>
          <w:szCs w:val="16"/>
          <w:shd w:val="clear" w:color="auto" w:fill="FFFFFF"/>
        </w:rPr>
        <w:t>у</w:t>
      </w:r>
      <w:proofErr w:type="gramEnd"/>
      <w:r w:rsidRPr="005A3621">
        <w:rPr>
          <w:rFonts w:ascii="Arial" w:hAnsi="Arial" w:cs="Arial"/>
          <w:sz w:val="16"/>
          <w:szCs w:val="16"/>
          <w:shd w:val="clear" w:color="auto" w:fill="FFFFFF"/>
        </w:rPr>
        <w:t xml:space="preserve"> принятия решения о разработке, формирования, реализации и оценки эффективности реализации муниципальных программ Новокубанского городского поселения Новокубанского района</w:t>
      </w:r>
    </w:p>
    <w:p w:rsidR="00187766" w:rsidRPr="005A3621" w:rsidRDefault="00187766" w:rsidP="00187766">
      <w:pPr>
        <w:jc w:val="both"/>
        <w:rPr>
          <w:rFonts w:ascii="Arial" w:hAnsi="Arial" w:cs="Arial"/>
          <w:sz w:val="16"/>
          <w:szCs w:val="16"/>
        </w:rPr>
      </w:pPr>
    </w:p>
    <w:p w:rsidR="00187766" w:rsidRPr="005A3621" w:rsidRDefault="00187766" w:rsidP="00187766">
      <w:pPr>
        <w:pStyle w:val="5"/>
        <w:jc w:val="center"/>
        <w:rPr>
          <w:rFonts w:ascii="Arial" w:hAnsi="Arial" w:cs="Arial"/>
          <w:sz w:val="16"/>
          <w:szCs w:val="16"/>
        </w:rPr>
      </w:pPr>
      <w:r w:rsidRPr="005A3621">
        <w:rPr>
          <w:rFonts w:ascii="Arial" w:hAnsi="Arial" w:cs="Arial"/>
          <w:sz w:val="16"/>
          <w:szCs w:val="16"/>
        </w:rPr>
        <w:t>ПАСПОРТ подпрограммы</w:t>
      </w:r>
    </w:p>
    <w:p w:rsidR="00187766" w:rsidRPr="005A3621" w:rsidRDefault="00187766" w:rsidP="00187766">
      <w:pPr>
        <w:jc w:val="both"/>
        <w:rPr>
          <w:rFonts w:ascii="Arial" w:hAnsi="Arial" w:cs="Arial"/>
          <w:sz w:val="16"/>
          <w:szCs w:val="16"/>
        </w:rPr>
      </w:pPr>
      <w:r w:rsidRPr="005A3621">
        <w:rPr>
          <w:rFonts w:ascii="Arial" w:hAnsi="Arial" w:cs="Arial"/>
          <w:sz w:val="16"/>
          <w:szCs w:val="16"/>
        </w:rPr>
        <w:t>«_____________________________________________________________»</w:t>
      </w:r>
    </w:p>
    <w:p w:rsidR="00187766" w:rsidRPr="005A3621" w:rsidRDefault="00187766" w:rsidP="00187766">
      <w:pPr>
        <w:jc w:val="both"/>
        <w:rPr>
          <w:rFonts w:ascii="Arial" w:hAnsi="Arial" w:cs="Arial"/>
          <w:sz w:val="16"/>
          <w:szCs w:val="16"/>
        </w:rPr>
      </w:pPr>
    </w:p>
    <w:p w:rsidR="00187766" w:rsidRPr="005A3621" w:rsidRDefault="00187766" w:rsidP="00187766">
      <w:pPr>
        <w:jc w:val="both"/>
        <w:rPr>
          <w:rFonts w:ascii="Arial" w:hAnsi="Arial" w:cs="Arial"/>
          <w:sz w:val="16"/>
          <w:szCs w:val="16"/>
        </w:rPr>
      </w:pPr>
      <w:r w:rsidRPr="005A3621">
        <w:rPr>
          <w:rFonts w:ascii="Arial" w:hAnsi="Arial" w:cs="Arial"/>
          <w:sz w:val="16"/>
          <w:szCs w:val="16"/>
        </w:rPr>
        <w:t>Координатор подпрограммы</w:t>
      </w:r>
    </w:p>
    <w:p w:rsidR="00187766" w:rsidRPr="005A3621" w:rsidRDefault="00187766" w:rsidP="00187766">
      <w:pPr>
        <w:jc w:val="both"/>
        <w:rPr>
          <w:rFonts w:ascii="Arial" w:hAnsi="Arial" w:cs="Arial"/>
          <w:sz w:val="16"/>
          <w:szCs w:val="16"/>
        </w:rPr>
      </w:pPr>
    </w:p>
    <w:p w:rsidR="00187766" w:rsidRPr="005A3621" w:rsidRDefault="00187766" w:rsidP="00187766">
      <w:pPr>
        <w:jc w:val="both"/>
        <w:rPr>
          <w:rFonts w:ascii="Arial" w:hAnsi="Arial" w:cs="Arial"/>
          <w:sz w:val="16"/>
          <w:szCs w:val="16"/>
        </w:rPr>
      </w:pPr>
      <w:r w:rsidRPr="005A3621">
        <w:rPr>
          <w:rFonts w:ascii="Arial" w:hAnsi="Arial" w:cs="Arial"/>
          <w:sz w:val="16"/>
          <w:szCs w:val="16"/>
        </w:rPr>
        <w:t>Участники подпрограммы</w:t>
      </w:r>
    </w:p>
    <w:p w:rsidR="00187766" w:rsidRPr="005A3621" w:rsidRDefault="00187766" w:rsidP="00187766">
      <w:pPr>
        <w:jc w:val="both"/>
        <w:rPr>
          <w:rFonts w:ascii="Arial" w:hAnsi="Arial" w:cs="Arial"/>
          <w:sz w:val="16"/>
          <w:szCs w:val="16"/>
        </w:rPr>
      </w:pPr>
    </w:p>
    <w:p w:rsidR="00187766" w:rsidRPr="005A3621" w:rsidRDefault="00187766" w:rsidP="00187766">
      <w:pPr>
        <w:jc w:val="both"/>
        <w:rPr>
          <w:rFonts w:ascii="Arial" w:hAnsi="Arial" w:cs="Arial"/>
          <w:sz w:val="16"/>
          <w:szCs w:val="16"/>
        </w:rPr>
      </w:pPr>
      <w:r w:rsidRPr="005A3621">
        <w:rPr>
          <w:rFonts w:ascii="Arial" w:hAnsi="Arial" w:cs="Arial"/>
          <w:sz w:val="16"/>
          <w:szCs w:val="16"/>
        </w:rPr>
        <w:t>Цели подпрограммы</w:t>
      </w:r>
    </w:p>
    <w:p w:rsidR="00187766" w:rsidRPr="005A3621" w:rsidRDefault="00187766" w:rsidP="00187766">
      <w:pPr>
        <w:jc w:val="both"/>
        <w:rPr>
          <w:rFonts w:ascii="Arial" w:hAnsi="Arial" w:cs="Arial"/>
          <w:sz w:val="16"/>
          <w:szCs w:val="16"/>
        </w:rPr>
      </w:pPr>
    </w:p>
    <w:p w:rsidR="00187766" w:rsidRPr="005A3621" w:rsidRDefault="00187766" w:rsidP="00187766">
      <w:pPr>
        <w:jc w:val="both"/>
        <w:rPr>
          <w:rFonts w:ascii="Arial" w:hAnsi="Arial" w:cs="Arial"/>
          <w:sz w:val="16"/>
          <w:szCs w:val="16"/>
        </w:rPr>
      </w:pPr>
      <w:r w:rsidRPr="005A3621">
        <w:rPr>
          <w:rFonts w:ascii="Arial" w:hAnsi="Arial" w:cs="Arial"/>
          <w:sz w:val="16"/>
          <w:szCs w:val="16"/>
        </w:rPr>
        <w:t>Задачи подпрограммы</w:t>
      </w:r>
    </w:p>
    <w:p w:rsidR="00187766" w:rsidRPr="005A3621" w:rsidRDefault="00187766" w:rsidP="00187766">
      <w:pPr>
        <w:jc w:val="both"/>
        <w:rPr>
          <w:rFonts w:ascii="Arial" w:hAnsi="Arial" w:cs="Arial"/>
          <w:sz w:val="16"/>
          <w:szCs w:val="16"/>
        </w:rPr>
      </w:pPr>
    </w:p>
    <w:p w:rsidR="00187766" w:rsidRPr="005A3621" w:rsidRDefault="00187766" w:rsidP="00187766">
      <w:pPr>
        <w:jc w:val="both"/>
        <w:rPr>
          <w:rFonts w:ascii="Arial" w:hAnsi="Arial" w:cs="Arial"/>
          <w:sz w:val="16"/>
          <w:szCs w:val="16"/>
        </w:rPr>
      </w:pPr>
      <w:r w:rsidRPr="005A3621">
        <w:rPr>
          <w:rFonts w:ascii="Arial" w:hAnsi="Arial" w:cs="Arial"/>
          <w:sz w:val="16"/>
          <w:szCs w:val="16"/>
        </w:rPr>
        <w:t>Перечень целевых показателей подпрограммы</w:t>
      </w:r>
    </w:p>
    <w:p w:rsidR="00187766" w:rsidRPr="005A3621" w:rsidRDefault="00187766" w:rsidP="00187766">
      <w:pPr>
        <w:jc w:val="both"/>
        <w:rPr>
          <w:rFonts w:ascii="Arial" w:hAnsi="Arial" w:cs="Arial"/>
          <w:sz w:val="16"/>
          <w:szCs w:val="16"/>
        </w:rPr>
      </w:pPr>
    </w:p>
    <w:p w:rsidR="00187766" w:rsidRPr="005A3621" w:rsidRDefault="00187766" w:rsidP="00187766">
      <w:pPr>
        <w:jc w:val="both"/>
        <w:rPr>
          <w:rFonts w:ascii="Arial" w:hAnsi="Arial" w:cs="Arial"/>
          <w:sz w:val="16"/>
          <w:szCs w:val="16"/>
        </w:rPr>
      </w:pPr>
      <w:r w:rsidRPr="005A3621">
        <w:rPr>
          <w:rFonts w:ascii="Arial" w:hAnsi="Arial" w:cs="Arial"/>
          <w:sz w:val="16"/>
          <w:szCs w:val="16"/>
        </w:rPr>
        <w:t>Приоритетные проекты и (или) программы</w:t>
      </w:r>
    </w:p>
    <w:p w:rsidR="00187766" w:rsidRPr="005A3621" w:rsidRDefault="00187766" w:rsidP="00187766">
      <w:pPr>
        <w:jc w:val="both"/>
        <w:rPr>
          <w:rFonts w:ascii="Arial" w:hAnsi="Arial" w:cs="Arial"/>
          <w:sz w:val="16"/>
          <w:szCs w:val="16"/>
        </w:rPr>
      </w:pPr>
    </w:p>
    <w:p w:rsidR="00187766" w:rsidRPr="005A3621" w:rsidRDefault="00187766" w:rsidP="00187766">
      <w:pPr>
        <w:jc w:val="both"/>
        <w:rPr>
          <w:rFonts w:ascii="Arial" w:hAnsi="Arial" w:cs="Arial"/>
          <w:sz w:val="16"/>
          <w:szCs w:val="16"/>
        </w:rPr>
      </w:pPr>
      <w:r w:rsidRPr="005A3621">
        <w:rPr>
          <w:rFonts w:ascii="Arial" w:hAnsi="Arial" w:cs="Arial"/>
          <w:sz w:val="16"/>
          <w:szCs w:val="16"/>
        </w:rPr>
        <w:t>Этапы и сроки реализации подпрограммы</w:t>
      </w:r>
    </w:p>
    <w:p w:rsidR="00187766" w:rsidRPr="005A3621" w:rsidRDefault="00187766" w:rsidP="00187766">
      <w:pPr>
        <w:jc w:val="both"/>
        <w:rPr>
          <w:rFonts w:ascii="Arial" w:hAnsi="Arial" w:cs="Arial"/>
          <w:sz w:val="16"/>
          <w:szCs w:val="16"/>
        </w:rPr>
      </w:pPr>
    </w:p>
    <w:p w:rsidR="00187766" w:rsidRPr="005A3621" w:rsidRDefault="00187766" w:rsidP="00187766">
      <w:pPr>
        <w:jc w:val="both"/>
        <w:rPr>
          <w:rFonts w:ascii="Arial" w:hAnsi="Arial" w:cs="Arial"/>
          <w:sz w:val="16"/>
          <w:szCs w:val="16"/>
        </w:rPr>
      </w:pPr>
      <w:r w:rsidRPr="005A3621">
        <w:rPr>
          <w:rFonts w:ascii="Arial" w:hAnsi="Arial" w:cs="Arial"/>
          <w:sz w:val="16"/>
          <w:szCs w:val="16"/>
        </w:rPr>
        <w:t>Объемы и источники финансирований подпрограммы,</w:t>
      </w:r>
    </w:p>
    <w:p w:rsidR="00187766" w:rsidRPr="005A3621" w:rsidRDefault="00187766" w:rsidP="00187766">
      <w:pPr>
        <w:jc w:val="both"/>
        <w:rPr>
          <w:rFonts w:ascii="Arial" w:hAnsi="Arial" w:cs="Arial"/>
          <w:sz w:val="16"/>
          <w:szCs w:val="16"/>
        </w:rPr>
      </w:pPr>
      <w:r w:rsidRPr="005A3621">
        <w:rPr>
          <w:rFonts w:ascii="Arial" w:hAnsi="Arial" w:cs="Arial"/>
          <w:sz w:val="16"/>
          <w:szCs w:val="16"/>
        </w:rPr>
        <w:t xml:space="preserve">в том числе на финансовое обеспечение </w:t>
      </w:r>
      <w:proofErr w:type="gramStart"/>
      <w:r w:rsidRPr="005A3621">
        <w:rPr>
          <w:rFonts w:ascii="Arial" w:hAnsi="Arial" w:cs="Arial"/>
          <w:sz w:val="16"/>
          <w:szCs w:val="16"/>
        </w:rPr>
        <w:t>приоритетных</w:t>
      </w:r>
      <w:proofErr w:type="gramEnd"/>
    </w:p>
    <w:p w:rsidR="00187766" w:rsidRPr="005A3621" w:rsidRDefault="00187766" w:rsidP="00187766">
      <w:pPr>
        <w:jc w:val="both"/>
        <w:rPr>
          <w:rFonts w:ascii="Arial" w:hAnsi="Arial" w:cs="Arial"/>
          <w:sz w:val="16"/>
          <w:szCs w:val="16"/>
        </w:rPr>
      </w:pPr>
      <w:r w:rsidRPr="005A3621">
        <w:rPr>
          <w:rFonts w:ascii="Arial" w:hAnsi="Arial" w:cs="Arial"/>
          <w:sz w:val="16"/>
          <w:szCs w:val="16"/>
        </w:rPr>
        <w:t>проектов и (или) программ</w:t>
      </w:r>
    </w:p>
    <w:p w:rsidR="00187766" w:rsidRPr="005A3621" w:rsidRDefault="00187766" w:rsidP="00187766">
      <w:pPr>
        <w:jc w:val="both"/>
        <w:rPr>
          <w:rFonts w:ascii="Arial" w:hAnsi="Arial" w:cs="Arial"/>
          <w:sz w:val="16"/>
          <w:szCs w:val="16"/>
        </w:rPr>
      </w:pPr>
    </w:p>
    <w:p w:rsidR="00187766" w:rsidRPr="005A3621" w:rsidRDefault="00187766" w:rsidP="00187766">
      <w:pPr>
        <w:jc w:val="both"/>
        <w:rPr>
          <w:rFonts w:ascii="Arial" w:hAnsi="Arial" w:cs="Arial"/>
          <w:sz w:val="16"/>
          <w:szCs w:val="16"/>
        </w:rPr>
      </w:pPr>
    </w:p>
    <w:p w:rsidR="00187766" w:rsidRPr="005A3621" w:rsidRDefault="00187766" w:rsidP="00187766">
      <w:pPr>
        <w:jc w:val="both"/>
        <w:rPr>
          <w:rFonts w:ascii="Arial" w:hAnsi="Arial" w:cs="Arial"/>
          <w:sz w:val="16"/>
          <w:szCs w:val="16"/>
        </w:rPr>
      </w:pPr>
    </w:p>
    <w:p w:rsidR="00187766" w:rsidRPr="005A3621" w:rsidRDefault="00187766" w:rsidP="00187766">
      <w:pPr>
        <w:jc w:val="both"/>
        <w:rPr>
          <w:rFonts w:ascii="Arial" w:hAnsi="Arial" w:cs="Arial"/>
          <w:sz w:val="16"/>
          <w:szCs w:val="16"/>
        </w:rPr>
      </w:pPr>
      <w:r w:rsidRPr="005A3621">
        <w:rPr>
          <w:rFonts w:ascii="Arial" w:hAnsi="Arial" w:cs="Arial"/>
          <w:sz w:val="16"/>
          <w:szCs w:val="16"/>
        </w:rPr>
        <w:t xml:space="preserve">Начальник </w:t>
      </w:r>
      <w:proofErr w:type="spellStart"/>
      <w:r w:rsidRPr="005A3621">
        <w:rPr>
          <w:rFonts w:ascii="Arial" w:hAnsi="Arial" w:cs="Arial"/>
          <w:sz w:val="16"/>
          <w:szCs w:val="16"/>
        </w:rPr>
        <w:t>фининасово-экономического</w:t>
      </w:r>
      <w:proofErr w:type="spellEnd"/>
      <w:r w:rsidRPr="005A3621">
        <w:rPr>
          <w:rFonts w:ascii="Arial" w:hAnsi="Arial" w:cs="Arial"/>
          <w:sz w:val="16"/>
          <w:szCs w:val="16"/>
        </w:rPr>
        <w:t xml:space="preserve"> отдела</w:t>
      </w:r>
    </w:p>
    <w:p w:rsidR="00187766" w:rsidRPr="005A3621" w:rsidRDefault="00187766" w:rsidP="00187766">
      <w:pPr>
        <w:jc w:val="both"/>
        <w:rPr>
          <w:rFonts w:ascii="Arial" w:hAnsi="Arial" w:cs="Arial"/>
          <w:sz w:val="16"/>
          <w:szCs w:val="16"/>
        </w:rPr>
      </w:pPr>
      <w:r w:rsidRPr="005A3621">
        <w:rPr>
          <w:rFonts w:ascii="Arial" w:hAnsi="Arial" w:cs="Arial"/>
          <w:sz w:val="16"/>
          <w:szCs w:val="16"/>
        </w:rPr>
        <w:t xml:space="preserve">администрации Новокубанского </w:t>
      </w:r>
      <w:proofErr w:type="gramStart"/>
      <w:r w:rsidRPr="005A3621">
        <w:rPr>
          <w:rFonts w:ascii="Arial" w:hAnsi="Arial" w:cs="Arial"/>
          <w:sz w:val="16"/>
          <w:szCs w:val="16"/>
        </w:rPr>
        <w:t>городского</w:t>
      </w:r>
      <w:proofErr w:type="gramEnd"/>
    </w:p>
    <w:p w:rsidR="00187766" w:rsidRPr="005A3621" w:rsidRDefault="00187766" w:rsidP="00187766">
      <w:pPr>
        <w:tabs>
          <w:tab w:val="left" w:pos="7500"/>
        </w:tabs>
        <w:jc w:val="both"/>
        <w:rPr>
          <w:rFonts w:ascii="Arial" w:hAnsi="Arial" w:cs="Arial"/>
          <w:sz w:val="16"/>
          <w:szCs w:val="16"/>
        </w:rPr>
      </w:pPr>
      <w:r w:rsidRPr="005A3621">
        <w:rPr>
          <w:rFonts w:ascii="Arial" w:hAnsi="Arial" w:cs="Arial"/>
          <w:sz w:val="16"/>
          <w:szCs w:val="16"/>
        </w:rPr>
        <w:t>поселения Новокубанского района                                                   О.А. Орешкина</w:t>
      </w:r>
    </w:p>
    <w:p w:rsidR="00187766" w:rsidRPr="005A3621" w:rsidRDefault="00187766" w:rsidP="00187766">
      <w:pPr>
        <w:rPr>
          <w:rFonts w:ascii="Arial" w:hAnsi="Arial" w:cs="Arial"/>
          <w:sz w:val="16"/>
          <w:szCs w:val="16"/>
        </w:rPr>
      </w:pPr>
    </w:p>
    <w:p w:rsidR="00187766" w:rsidRPr="005A3621" w:rsidRDefault="00187766" w:rsidP="00187766">
      <w:pPr>
        <w:jc w:val="both"/>
        <w:rPr>
          <w:rFonts w:ascii="Arial" w:hAnsi="Arial" w:cs="Arial"/>
          <w:sz w:val="16"/>
          <w:szCs w:val="16"/>
        </w:rPr>
      </w:pPr>
    </w:p>
    <w:p w:rsidR="00187766" w:rsidRPr="005A3621" w:rsidRDefault="00187766" w:rsidP="00187766">
      <w:pPr>
        <w:jc w:val="both"/>
        <w:rPr>
          <w:rFonts w:ascii="Arial" w:hAnsi="Arial" w:cs="Arial"/>
          <w:sz w:val="16"/>
          <w:szCs w:val="16"/>
        </w:rPr>
      </w:pPr>
    </w:p>
    <w:p w:rsidR="00187766" w:rsidRPr="005A3621" w:rsidRDefault="00187766" w:rsidP="00187766">
      <w:pPr>
        <w:jc w:val="both"/>
        <w:rPr>
          <w:rFonts w:ascii="Arial" w:hAnsi="Arial" w:cs="Arial"/>
          <w:sz w:val="16"/>
          <w:szCs w:val="16"/>
        </w:rPr>
      </w:pPr>
    </w:p>
    <w:p w:rsidR="00187766" w:rsidRPr="005A3621" w:rsidRDefault="00187766" w:rsidP="00187766">
      <w:pPr>
        <w:jc w:val="both"/>
        <w:rPr>
          <w:rFonts w:ascii="Arial" w:hAnsi="Arial" w:cs="Arial"/>
          <w:sz w:val="16"/>
          <w:szCs w:val="16"/>
        </w:rPr>
      </w:pPr>
    </w:p>
    <w:p w:rsidR="00187766" w:rsidRPr="005A3621" w:rsidRDefault="00187766" w:rsidP="00187766">
      <w:pPr>
        <w:jc w:val="both"/>
        <w:rPr>
          <w:rFonts w:ascii="Arial" w:hAnsi="Arial" w:cs="Arial"/>
          <w:sz w:val="16"/>
          <w:szCs w:val="16"/>
        </w:rPr>
      </w:pPr>
    </w:p>
    <w:p w:rsidR="00187766" w:rsidRPr="005A3621" w:rsidRDefault="00187766" w:rsidP="00187766">
      <w:pPr>
        <w:jc w:val="both"/>
        <w:rPr>
          <w:rFonts w:ascii="Arial" w:hAnsi="Arial" w:cs="Arial"/>
          <w:sz w:val="16"/>
          <w:szCs w:val="16"/>
        </w:rPr>
        <w:sectPr w:rsidR="00187766" w:rsidRPr="005A3621" w:rsidSect="00EA0128">
          <w:pgSz w:w="11900" w:h="16800"/>
          <w:pgMar w:top="1134" w:right="567" w:bottom="1134" w:left="1701" w:header="720" w:footer="720" w:gutter="0"/>
          <w:cols w:space="720"/>
          <w:noEndnote/>
          <w:titlePg/>
          <w:docGrid w:linePitch="326"/>
        </w:sectPr>
      </w:pPr>
    </w:p>
    <w:p w:rsidR="00187766" w:rsidRPr="005A3621" w:rsidRDefault="00187766" w:rsidP="00187766">
      <w:pPr>
        <w:ind w:left="10065"/>
        <w:jc w:val="both"/>
        <w:rPr>
          <w:rFonts w:ascii="Arial" w:hAnsi="Arial" w:cs="Arial"/>
          <w:sz w:val="16"/>
          <w:szCs w:val="16"/>
        </w:rPr>
      </w:pPr>
      <w:r w:rsidRPr="005A3621">
        <w:rPr>
          <w:rFonts w:ascii="Arial" w:hAnsi="Arial" w:cs="Arial"/>
          <w:sz w:val="16"/>
          <w:szCs w:val="16"/>
          <w:shd w:val="clear" w:color="auto" w:fill="FFFFFF"/>
        </w:rPr>
        <w:lastRenderedPageBreak/>
        <w:t>Приложение № 7</w:t>
      </w:r>
      <w:r w:rsidRPr="005A3621">
        <w:rPr>
          <w:rFonts w:ascii="Arial" w:hAnsi="Arial" w:cs="Arial"/>
          <w:sz w:val="16"/>
          <w:szCs w:val="16"/>
          <w:shd w:val="clear" w:color="auto" w:fill="FFFFFF"/>
        </w:rPr>
        <w:br/>
        <w:t xml:space="preserve">к </w:t>
      </w:r>
      <w:hyperlink r:id="rId74" w:history="1">
        <w:proofErr w:type="gramStart"/>
        <w:r w:rsidRPr="005A3621">
          <w:rPr>
            <w:rFonts w:ascii="Arial" w:hAnsi="Arial" w:cs="Arial"/>
            <w:sz w:val="16"/>
            <w:szCs w:val="16"/>
            <w:shd w:val="clear" w:color="auto" w:fill="FFFFFF"/>
          </w:rPr>
          <w:t>Порядк</w:t>
        </w:r>
      </w:hyperlink>
      <w:r w:rsidRPr="005A3621">
        <w:rPr>
          <w:rFonts w:ascii="Arial" w:hAnsi="Arial" w:cs="Arial"/>
          <w:sz w:val="16"/>
          <w:szCs w:val="16"/>
          <w:shd w:val="clear" w:color="auto" w:fill="FFFFFF"/>
        </w:rPr>
        <w:t>у</w:t>
      </w:r>
      <w:proofErr w:type="gramEnd"/>
      <w:r w:rsidRPr="005A3621">
        <w:rPr>
          <w:rFonts w:ascii="Arial" w:hAnsi="Arial" w:cs="Arial"/>
          <w:sz w:val="16"/>
          <w:szCs w:val="16"/>
          <w:shd w:val="clear" w:color="auto" w:fill="FFFFFF"/>
        </w:rPr>
        <w:t xml:space="preserve"> принятия решения о разработке, формирования, реализации и оценки эффективности реализации муниципальных программ Новокубанского городского поселения Новокубанского района</w:t>
      </w:r>
    </w:p>
    <w:p w:rsidR="00187766" w:rsidRPr="005A3621" w:rsidRDefault="00187766" w:rsidP="00187766">
      <w:pPr>
        <w:ind w:left="10065"/>
        <w:jc w:val="both"/>
        <w:rPr>
          <w:rFonts w:ascii="Arial" w:hAnsi="Arial" w:cs="Arial"/>
          <w:sz w:val="16"/>
          <w:szCs w:val="16"/>
        </w:rPr>
      </w:pPr>
    </w:p>
    <w:p w:rsidR="00187766" w:rsidRPr="005A3621" w:rsidRDefault="00187766" w:rsidP="00187766">
      <w:pPr>
        <w:ind w:left="10065"/>
        <w:jc w:val="both"/>
        <w:rPr>
          <w:rFonts w:ascii="Arial" w:hAnsi="Arial" w:cs="Arial"/>
          <w:sz w:val="16"/>
          <w:szCs w:val="16"/>
        </w:rPr>
      </w:pPr>
    </w:p>
    <w:tbl>
      <w:tblPr>
        <w:tblW w:w="15245" w:type="dxa"/>
        <w:tblBorders>
          <w:top w:val="single" w:sz="4" w:space="0" w:color="auto"/>
          <w:left w:val="single" w:sz="4" w:space="0" w:color="auto"/>
          <w:bottom w:val="single" w:sz="4" w:space="0" w:color="auto"/>
          <w:right w:val="single" w:sz="4" w:space="0" w:color="auto"/>
        </w:tblBorders>
        <w:tblLayout w:type="fixed"/>
        <w:tblLook w:val="0000"/>
      </w:tblPr>
      <w:tblGrid>
        <w:gridCol w:w="420"/>
        <w:gridCol w:w="420"/>
        <w:gridCol w:w="2812"/>
        <w:gridCol w:w="851"/>
        <w:gridCol w:w="1260"/>
        <w:gridCol w:w="1120"/>
        <w:gridCol w:w="1173"/>
        <w:gridCol w:w="1043"/>
        <w:gridCol w:w="1055"/>
        <w:gridCol w:w="1348"/>
        <w:gridCol w:w="1657"/>
        <w:gridCol w:w="1540"/>
        <w:gridCol w:w="546"/>
      </w:tblGrid>
      <w:tr w:rsidR="00187766" w:rsidRPr="005A3621" w:rsidTr="00BE5FC1">
        <w:tc>
          <w:tcPr>
            <w:tcW w:w="15245" w:type="dxa"/>
            <w:gridSpan w:val="13"/>
            <w:tcBorders>
              <w:top w:val="nil"/>
              <w:left w:val="nil"/>
              <w:bottom w:val="nil"/>
              <w:right w:val="nil"/>
            </w:tcBorders>
          </w:tcPr>
          <w:p w:rsidR="00187766" w:rsidRPr="005A3621" w:rsidRDefault="00187766" w:rsidP="00BE5FC1">
            <w:pPr>
              <w:pStyle w:val="4"/>
              <w:rPr>
                <w:rFonts w:ascii="Arial" w:hAnsi="Arial" w:cs="Arial"/>
                <w:sz w:val="16"/>
                <w:szCs w:val="16"/>
              </w:rPr>
            </w:pPr>
            <w:r w:rsidRPr="005A3621">
              <w:rPr>
                <w:rFonts w:ascii="Arial" w:hAnsi="Arial" w:cs="Arial"/>
                <w:sz w:val="16"/>
                <w:szCs w:val="16"/>
              </w:rPr>
              <w:t>ПЕРЕЧЕНЬ</w:t>
            </w:r>
            <w:r w:rsidRPr="005A3621">
              <w:rPr>
                <w:rFonts w:ascii="Arial" w:hAnsi="Arial" w:cs="Arial"/>
                <w:sz w:val="16"/>
                <w:szCs w:val="16"/>
              </w:rPr>
              <w:br/>
              <w:t>мероприятий подпрограммы</w:t>
            </w:r>
          </w:p>
        </w:tc>
      </w:tr>
      <w:tr w:rsidR="00187766" w:rsidRPr="005A3621" w:rsidTr="00BE5FC1">
        <w:tc>
          <w:tcPr>
            <w:tcW w:w="420" w:type="dxa"/>
            <w:tcBorders>
              <w:top w:val="nil"/>
              <w:left w:val="nil"/>
              <w:bottom w:val="nil"/>
              <w:right w:val="nil"/>
            </w:tcBorders>
          </w:tcPr>
          <w:p w:rsidR="00187766" w:rsidRPr="005A3621" w:rsidRDefault="00187766" w:rsidP="00BE5FC1">
            <w:pPr>
              <w:pStyle w:val="afa"/>
              <w:rPr>
                <w:sz w:val="16"/>
                <w:szCs w:val="16"/>
              </w:rPr>
            </w:pPr>
            <w:r w:rsidRPr="005A3621">
              <w:rPr>
                <w:sz w:val="16"/>
                <w:szCs w:val="16"/>
              </w:rPr>
              <w:t>«</w:t>
            </w:r>
          </w:p>
        </w:tc>
        <w:tc>
          <w:tcPr>
            <w:tcW w:w="14279" w:type="dxa"/>
            <w:gridSpan w:val="11"/>
            <w:tcBorders>
              <w:top w:val="nil"/>
              <w:left w:val="nil"/>
              <w:bottom w:val="single" w:sz="4" w:space="0" w:color="auto"/>
              <w:right w:val="nil"/>
            </w:tcBorders>
          </w:tcPr>
          <w:p w:rsidR="00187766" w:rsidRPr="005A3621" w:rsidRDefault="00187766" w:rsidP="00BE5FC1">
            <w:pPr>
              <w:pStyle w:val="afa"/>
              <w:rPr>
                <w:sz w:val="16"/>
                <w:szCs w:val="16"/>
              </w:rPr>
            </w:pPr>
          </w:p>
        </w:tc>
        <w:tc>
          <w:tcPr>
            <w:tcW w:w="546" w:type="dxa"/>
            <w:tcBorders>
              <w:top w:val="nil"/>
              <w:left w:val="nil"/>
              <w:bottom w:val="nil"/>
              <w:right w:val="nil"/>
            </w:tcBorders>
          </w:tcPr>
          <w:p w:rsidR="00187766" w:rsidRPr="005A3621" w:rsidRDefault="00187766" w:rsidP="00BE5FC1">
            <w:pPr>
              <w:pStyle w:val="afa"/>
              <w:rPr>
                <w:sz w:val="16"/>
                <w:szCs w:val="16"/>
              </w:rPr>
            </w:pPr>
            <w:r w:rsidRPr="005A3621">
              <w:rPr>
                <w:sz w:val="16"/>
                <w:szCs w:val="16"/>
              </w:rPr>
              <w:t>»</w:t>
            </w:r>
          </w:p>
        </w:tc>
      </w:tr>
      <w:tr w:rsidR="00187766" w:rsidRPr="005A3621" w:rsidTr="00BE5FC1">
        <w:tc>
          <w:tcPr>
            <w:tcW w:w="15245" w:type="dxa"/>
            <w:gridSpan w:val="13"/>
            <w:tcBorders>
              <w:top w:val="nil"/>
              <w:left w:val="nil"/>
              <w:bottom w:val="nil"/>
              <w:right w:val="nil"/>
            </w:tcBorders>
          </w:tcPr>
          <w:p w:rsidR="00187766" w:rsidRPr="005A3621" w:rsidRDefault="00187766" w:rsidP="00BE5FC1">
            <w:pPr>
              <w:pStyle w:val="afa"/>
              <w:rPr>
                <w:sz w:val="16"/>
                <w:szCs w:val="16"/>
              </w:rPr>
            </w:pPr>
          </w:p>
        </w:tc>
      </w:tr>
      <w:tr w:rsidR="00187766" w:rsidRPr="005A3621" w:rsidTr="00BE5FC1">
        <w:tc>
          <w:tcPr>
            <w:tcW w:w="840" w:type="dxa"/>
            <w:gridSpan w:val="2"/>
            <w:vMerge w:val="restart"/>
            <w:tcBorders>
              <w:top w:val="single" w:sz="4" w:space="0" w:color="auto"/>
              <w:bottom w:val="single" w:sz="4" w:space="0" w:color="auto"/>
              <w:right w:val="single" w:sz="4" w:space="0" w:color="auto"/>
            </w:tcBorders>
          </w:tcPr>
          <w:p w:rsidR="00187766" w:rsidRPr="005A3621" w:rsidRDefault="00187766" w:rsidP="00BE5FC1">
            <w:pPr>
              <w:pStyle w:val="afa"/>
              <w:rPr>
                <w:sz w:val="16"/>
                <w:szCs w:val="16"/>
              </w:rPr>
            </w:pPr>
            <w:r w:rsidRPr="005A3621">
              <w:rPr>
                <w:sz w:val="16"/>
                <w:szCs w:val="16"/>
              </w:rPr>
              <w:t>№</w:t>
            </w:r>
            <w:r w:rsidRPr="005A3621">
              <w:rPr>
                <w:sz w:val="16"/>
                <w:szCs w:val="16"/>
              </w:rPr>
              <w:br/>
            </w:r>
            <w:proofErr w:type="spellStart"/>
            <w:proofErr w:type="gramStart"/>
            <w:r w:rsidRPr="005A3621">
              <w:rPr>
                <w:sz w:val="16"/>
                <w:szCs w:val="16"/>
              </w:rPr>
              <w:t>п</w:t>
            </w:r>
            <w:proofErr w:type="spellEnd"/>
            <w:proofErr w:type="gramEnd"/>
            <w:r w:rsidRPr="005A3621">
              <w:rPr>
                <w:sz w:val="16"/>
                <w:szCs w:val="16"/>
              </w:rPr>
              <w:t>/</w:t>
            </w:r>
            <w:proofErr w:type="spellStart"/>
            <w:r w:rsidRPr="005A3621">
              <w:rPr>
                <w:sz w:val="16"/>
                <w:szCs w:val="16"/>
              </w:rPr>
              <w:t>п</w:t>
            </w:r>
            <w:proofErr w:type="spellEnd"/>
          </w:p>
        </w:tc>
        <w:tc>
          <w:tcPr>
            <w:tcW w:w="2812" w:type="dxa"/>
            <w:vMerge w:val="restart"/>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r w:rsidRPr="005A3621">
              <w:rPr>
                <w:sz w:val="16"/>
                <w:szCs w:val="16"/>
              </w:rPr>
              <w:t>Наименование мероприятия</w:t>
            </w:r>
          </w:p>
        </w:tc>
        <w:tc>
          <w:tcPr>
            <w:tcW w:w="851" w:type="dxa"/>
            <w:vMerge w:val="restart"/>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ind w:left="-108" w:right="-108"/>
              <w:rPr>
                <w:sz w:val="16"/>
                <w:szCs w:val="16"/>
              </w:rPr>
            </w:pPr>
            <w:r w:rsidRPr="005A3621">
              <w:rPr>
                <w:sz w:val="16"/>
                <w:szCs w:val="16"/>
              </w:rPr>
              <w:t>Статус</w:t>
            </w:r>
            <w:proofErr w:type="gramStart"/>
            <w:r w:rsidRPr="005A3621">
              <w:rPr>
                <w:sz w:val="16"/>
                <w:szCs w:val="16"/>
              </w:rPr>
              <w:t xml:space="preserve"> (</w:t>
            </w:r>
            <w:hyperlink w:anchor="sub_410011" w:history="1">
              <w:r w:rsidRPr="005A3621">
                <w:rPr>
                  <w:rStyle w:val="af4"/>
                  <w:rFonts w:cs="Arial"/>
                  <w:sz w:val="16"/>
                  <w:szCs w:val="16"/>
                </w:rPr>
                <w:t>*</w:t>
              </w:r>
            </w:hyperlink>
            <w:r w:rsidRPr="005A3621">
              <w:rPr>
                <w:sz w:val="16"/>
                <w:szCs w:val="16"/>
              </w:rPr>
              <w:t>)</w:t>
            </w:r>
            <w:proofErr w:type="gramEnd"/>
          </w:p>
        </w:tc>
        <w:tc>
          <w:tcPr>
            <w:tcW w:w="1260" w:type="dxa"/>
            <w:vMerge w:val="restart"/>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r w:rsidRPr="005A3621">
              <w:rPr>
                <w:sz w:val="16"/>
                <w:szCs w:val="16"/>
              </w:rPr>
              <w:t>Годы реализации</w:t>
            </w:r>
          </w:p>
        </w:tc>
        <w:tc>
          <w:tcPr>
            <w:tcW w:w="5739" w:type="dxa"/>
            <w:gridSpan w:val="5"/>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r w:rsidRPr="005A3621">
              <w:rPr>
                <w:sz w:val="16"/>
                <w:szCs w:val="16"/>
              </w:rPr>
              <w:t>Объем финансирования, тыс. рублей</w:t>
            </w:r>
          </w:p>
        </w:tc>
        <w:tc>
          <w:tcPr>
            <w:tcW w:w="1657" w:type="dxa"/>
            <w:vMerge w:val="restart"/>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r w:rsidRPr="005A3621">
              <w:rPr>
                <w:sz w:val="16"/>
                <w:szCs w:val="16"/>
              </w:rPr>
              <w:t>Непосредственный результат реализации мероприятия</w:t>
            </w:r>
          </w:p>
        </w:tc>
        <w:tc>
          <w:tcPr>
            <w:tcW w:w="2086" w:type="dxa"/>
            <w:gridSpan w:val="2"/>
            <w:vMerge w:val="restart"/>
            <w:tcBorders>
              <w:top w:val="single" w:sz="4" w:space="0" w:color="auto"/>
              <w:left w:val="single" w:sz="4" w:space="0" w:color="auto"/>
              <w:bottom w:val="single" w:sz="4" w:space="0" w:color="auto"/>
            </w:tcBorders>
          </w:tcPr>
          <w:p w:rsidR="00187766" w:rsidRPr="005A3621" w:rsidRDefault="00187766" w:rsidP="00BE5FC1">
            <w:pPr>
              <w:pStyle w:val="afa"/>
              <w:rPr>
                <w:sz w:val="16"/>
                <w:szCs w:val="16"/>
              </w:rPr>
            </w:pPr>
            <w:r w:rsidRPr="005A3621">
              <w:rPr>
                <w:sz w:val="16"/>
                <w:szCs w:val="16"/>
              </w:rPr>
              <w:t>Муниципальный заказчик, главный распорядитель (распорядитель) средств бюджета, исполнитель</w:t>
            </w:r>
          </w:p>
        </w:tc>
      </w:tr>
      <w:tr w:rsidR="00187766" w:rsidRPr="005A3621" w:rsidTr="00BE5FC1">
        <w:tc>
          <w:tcPr>
            <w:tcW w:w="840" w:type="dxa"/>
            <w:gridSpan w:val="2"/>
            <w:vMerge/>
            <w:tcBorders>
              <w:top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2812" w:type="dxa"/>
            <w:vMerge/>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851" w:type="dxa"/>
            <w:vMerge/>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260" w:type="dxa"/>
            <w:vMerge/>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120" w:type="dxa"/>
            <w:vMerge w:val="restart"/>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r w:rsidRPr="005A3621">
              <w:rPr>
                <w:sz w:val="16"/>
                <w:szCs w:val="16"/>
              </w:rPr>
              <w:t>всего</w:t>
            </w:r>
          </w:p>
        </w:tc>
        <w:tc>
          <w:tcPr>
            <w:tcW w:w="4619" w:type="dxa"/>
            <w:gridSpan w:val="4"/>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r w:rsidRPr="005A3621">
              <w:rPr>
                <w:sz w:val="16"/>
                <w:szCs w:val="16"/>
              </w:rPr>
              <w:t>в разрезе источников финансирования</w:t>
            </w:r>
          </w:p>
        </w:tc>
        <w:tc>
          <w:tcPr>
            <w:tcW w:w="1657" w:type="dxa"/>
            <w:vMerge/>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2086" w:type="dxa"/>
            <w:gridSpan w:val="2"/>
            <w:vMerge/>
            <w:tcBorders>
              <w:top w:val="single" w:sz="4" w:space="0" w:color="auto"/>
              <w:left w:val="single" w:sz="4" w:space="0" w:color="auto"/>
              <w:bottom w:val="single" w:sz="4" w:space="0" w:color="auto"/>
            </w:tcBorders>
          </w:tcPr>
          <w:p w:rsidR="00187766" w:rsidRPr="005A3621" w:rsidRDefault="00187766" w:rsidP="00BE5FC1">
            <w:pPr>
              <w:pStyle w:val="afa"/>
              <w:rPr>
                <w:sz w:val="16"/>
                <w:szCs w:val="16"/>
              </w:rPr>
            </w:pPr>
          </w:p>
        </w:tc>
      </w:tr>
      <w:tr w:rsidR="00187766" w:rsidRPr="005A3621" w:rsidTr="00BE5FC1">
        <w:tc>
          <w:tcPr>
            <w:tcW w:w="840" w:type="dxa"/>
            <w:gridSpan w:val="2"/>
            <w:vMerge/>
            <w:tcBorders>
              <w:top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2812" w:type="dxa"/>
            <w:vMerge/>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851" w:type="dxa"/>
            <w:vMerge/>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260" w:type="dxa"/>
            <w:vMerge/>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120" w:type="dxa"/>
            <w:vMerge/>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173"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r w:rsidRPr="005A3621">
              <w:rPr>
                <w:sz w:val="16"/>
                <w:szCs w:val="16"/>
              </w:rPr>
              <w:t>федеральный бюджет</w:t>
            </w:r>
          </w:p>
        </w:tc>
        <w:tc>
          <w:tcPr>
            <w:tcW w:w="1043"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r w:rsidRPr="005A3621">
              <w:rPr>
                <w:sz w:val="16"/>
                <w:szCs w:val="16"/>
              </w:rPr>
              <w:t>краевой бюджет</w:t>
            </w:r>
          </w:p>
        </w:tc>
        <w:tc>
          <w:tcPr>
            <w:tcW w:w="1055"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r w:rsidRPr="005A3621">
              <w:rPr>
                <w:sz w:val="16"/>
                <w:szCs w:val="16"/>
              </w:rPr>
              <w:t>местный бюджет</w:t>
            </w:r>
          </w:p>
        </w:tc>
        <w:tc>
          <w:tcPr>
            <w:tcW w:w="1348"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r w:rsidRPr="005A3621">
              <w:rPr>
                <w:sz w:val="16"/>
                <w:szCs w:val="16"/>
              </w:rPr>
              <w:t>внебюджетные источники</w:t>
            </w:r>
          </w:p>
        </w:tc>
        <w:tc>
          <w:tcPr>
            <w:tcW w:w="1657" w:type="dxa"/>
            <w:vMerge/>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2086" w:type="dxa"/>
            <w:gridSpan w:val="2"/>
            <w:vMerge/>
            <w:tcBorders>
              <w:top w:val="single" w:sz="4" w:space="0" w:color="auto"/>
              <w:left w:val="single" w:sz="4" w:space="0" w:color="auto"/>
              <w:bottom w:val="single" w:sz="4" w:space="0" w:color="auto"/>
            </w:tcBorders>
          </w:tcPr>
          <w:p w:rsidR="00187766" w:rsidRPr="005A3621" w:rsidRDefault="00187766" w:rsidP="00BE5FC1">
            <w:pPr>
              <w:pStyle w:val="afa"/>
              <w:rPr>
                <w:sz w:val="16"/>
                <w:szCs w:val="16"/>
              </w:rPr>
            </w:pPr>
          </w:p>
        </w:tc>
      </w:tr>
      <w:tr w:rsidR="00187766" w:rsidRPr="005A3621" w:rsidTr="00BE5FC1">
        <w:tc>
          <w:tcPr>
            <w:tcW w:w="840" w:type="dxa"/>
            <w:gridSpan w:val="2"/>
            <w:tcBorders>
              <w:top w:val="single" w:sz="4" w:space="0" w:color="auto"/>
              <w:bottom w:val="single" w:sz="4" w:space="0" w:color="auto"/>
              <w:right w:val="single" w:sz="4" w:space="0" w:color="auto"/>
            </w:tcBorders>
          </w:tcPr>
          <w:p w:rsidR="00187766" w:rsidRPr="005A3621" w:rsidRDefault="00187766" w:rsidP="00BE5FC1">
            <w:pPr>
              <w:pStyle w:val="afa"/>
              <w:rPr>
                <w:sz w:val="16"/>
                <w:szCs w:val="16"/>
              </w:rPr>
            </w:pPr>
            <w:r w:rsidRPr="005A3621">
              <w:rPr>
                <w:sz w:val="16"/>
                <w:szCs w:val="16"/>
              </w:rPr>
              <w:t>1</w:t>
            </w:r>
          </w:p>
        </w:tc>
        <w:tc>
          <w:tcPr>
            <w:tcW w:w="2812"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r w:rsidRPr="005A3621">
              <w:rPr>
                <w:sz w:val="16"/>
                <w:szCs w:val="16"/>
              </w:rPr>
              <w:t>2</w:t>
            </w:r>
          </w:p>
        </w:tc>
        <w:tc>
          <w:tcPr>
            <w:tcW w:w="851"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r w:rsidRPr="005A3621">
              <w:rPr>
                <w:sz w:val="16"/>
                <w:szCs w:val="16"/>
              </w:rPr>
              <w:t>3</w:t>
            </w:r>
          </w:p>
        </w:tc>
        <w:tc>
          <w:tcPr>
            <w:tcW w:w="1260"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r w:rsidRPr="005A3621">
              <w:rPr>
                <w:sz w:val="16"/>
                <w:szCs w:val="16"/>
              </w:rPr>
              <w:t>4</w:t>
            </w:r>
          </w:p>
        </w:tc>
        <w:tc>
          <w:tcPr>
            <w:tcW w:w="1120"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r w:rsidRPr="005A3621">
              <w:rPr>
                <w:sz w:val="16"/>
                <w:szCs w:val="16"/>
              </w:rPr>
              <w:t>5</w:t>
            </w:r>
          </w:p>
        </w:tc>
        <w:tc>
          <w:tcPr>
            <w:tcW w:w="1173"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r w:rsidRPr="005A3621">
              <w:rPr>
                <w:sz w:val="16"/>
                <w:szCs w:val="16"/>
              </w:rPr>
              <w:t>6</w:t>
            </w:r>
          </w:p>
        </w:tc>
        <w:tc>
          <w:tcPr>
            <w:tcW w:w="1043"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r w:rsidRPr="005A3621">
              <w:rPr>
                <w:sz w:val="16"/>
                <w:szCs w:val="16"/>
              </w:rPr>
              <w:t>7</w:t>
            </w:r>
          </w:p>
        </w:tc>
        <w:tc>
          <w:tcPr>
            <w:tcW w:w="1055"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r w:rsidRPr="005A3621">
              <w:rPr>
                <w:sz w:val="16"/>
                <w:szCs w:val="16"/>
              </w:rPr>
              <w:t>8</w:t>
            </w:r>
          </w:p>
        </w:tc>
        <w:tc>
          <w:tcPr>
            <w:tcW w:w="1348"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r w:rsidRPr="005A3621">
              <w:rPr>
                <w:sz w:val="16"/>
                <w:szCs w:val="16"/>
              </w:rPr>
              <w:t>9</w:t>
            </w:r>
          </w:p>
        </w:tc>
        <w:tc>
          <w:tcPr>
            <w:tcW w:w="1657"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r w:rsidRPr="005A3621">
              <w:rPr>
                <w:sz w:val="16"/>
                <w:szCs w:val="16"/>
              </w:rPr>
              <w:t>10</w:t>
            </w:r>
          </w:p>
        </w:tc>
        <w:tc>
          <w:tcPr>
            <w:tcW w:w="2086" w:type="dxa"/>
            <w:gridSpan w:val="2"/>
            <w:tcBorders>
              <w:top w:val="single" w:sz="4" w:space="0" w:color="auto"/>
              <w:left w:val="single" w:sz="4" w:space="0" w:color="auto"/>
              <w:bottom w:val="single" w:sz="4" w:space="0" w:color="auto"/>
            </w:tcBorders>
          </w:tcPr>
          <w:p w:rsidR="00187766" w:rsidRPr="005A3621" w:rsidRDefault="00187766" w:rsidP="00BE5FC1">
            <w:pPr>
              <w:pStyle w:val="afa"/>
              <w:rPr>
                <w:sz w:val="16"/>
                <w:szCs w:val="16"/>
              </w:rPr>
            </w:pPr>
            <w:r w:rsidRPr="005A3621">
              <w:rPr>
                <w:sz w:val="16"/>
                <w:szCs w:val="16"/>
              </w:rPr>
              <w:t>11</w:t>
            </w:r>
          </w:p>
        </w:tc>
      </w:tr>
      <w:tr w:rsidR="00187766" w:rsidRPr="005A3621" w:rsidTr="00BE5FC1">
        <w:tc>
          <w:tcPr>
            <w:tcW w:w="840" w:type="dxa"/>
            <w:gridSpan w:val="2"/>
            <w:tcBorders>
              <w:top w:val="single" w:sz="4" w:space="0" w:color="auto"/>
              <w:bottom w:val="single" w:sz="4" w:space="0" w:color="auto"/>
              <w:right w:val="single" w:sz="4" w:space="0" w:color="auto"/>
            </w:tcBorders>
          </w:tcPr>
          <w:p w:rsidR="00187766" w:rsidRPr="005A3621" w:rsidRDefault="00187766" w:rsidP="00BE5FC1">
            <w:pPr>
              <w:pStyle w:val="afa"/>
              <w:rPr>
                <w:sz w:val="16"/>
                <w:szCs w:val="16"/>
              </w:rPr>
            </w:pPr>
            <w:r w:rsidRPr="005A3621">
              <w:rPr>
                <w:sz w:val="16"/>
                <w:szCs w:val="16"/>
              </w:rPr>
              <w:t>1</w:t>
            </w:r>
          </w:p>
        </w:tc>
        <w:tc>
          <w:tcPr>
            <w:tcW w:w="2812"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d"/>
              <w:jc w:val="both"/>
              <w:rPr>
                <w:sz w:val="16"/>
                <w:szCs w:val="16"/>
              </w:rPr>
            </w:pPr>
            <w:r w:rsidRPr="005A3621">
              <w:rPr>
                <w:sz w:val="16"/>
                <w:szCs w:val="16"/>
              </w:rPr>
              <w:t>Цель 1</w:t>
            </w:r>
          </w:p>
        </w:tc>
        <w:tc>
          <w:tcPr>
            <w:tcW w:w="851"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0742" w:type="dxa"/>
            <w:gridSpan w:val="9"/>
            <w:tcBorders>
              <w:top w:val="single" w:sz="4" w:space="0" w:color="auto"/>
              <w:left w:val="single" w:sz="4" w:space="0" w:color="auto"/>
              <w:bottom w:val="single" w:sz="4" w:space="0" w:color="auto"/>
            </w:tcBorders>
          </w:tcPr>
          <w:p w:rsidR="00187766" w:rsidRPr="005A3621" w:rsidRDefault="00187766" w:rsidP="00BE5FC1">
            <w:pPr>
              <w:pStyle w:val="afa"/>
              <w:rPr>
                <w:sz w:val="16"/>
                <w:szCs w:val="16"/>
              </w:rPr>
            </w:pPr>
          </w:p>
        </w:tc>
      </w:tr>
      <w:tr w:rsidR="00187766" w:rsidRPr="005A3621" w:rsidTr="00BE5FC1">
        <w:tc>
          <w:tcPr>
            <w:tcW w:w="840" w:type="dxa"/>
            <w:gridSpan w:val="2"/>
            <w:tcBorders>
              <w:top w:val="single" w:sz="4" w:space="0" w:color="auto"/>
              <w:bottom w:val="single" w:sz="4" w:space="0" w:color="auto"/>
              <w:right w:val="single" w:sz="4" w:space="0" w:color="auto"/>
            </w:tcBorders>
          </w:tcPr>
          <w:p w:rsidR="00187766" w:rsidRPr="005A3621" w:rsidRDefault="00187766" w:rsidP="00BE5FC1">
            <w:pPr>
              <w:pStyle w:val="afa"/>
              <w:rPr>
                <w:sz w:val="16"/>
                <w:szCs w:val="16"/>
              </w:rPr>
            </w:pPr>
            <w:r w:rsidRPr="005A3621">
              <w:rPr>
                <w:sz w:val="16"/>
                <w:szCs w:val="16"/>
              </w:rPr>
              <w:t>1.1</w:t>
            </w:r>
          </w:p>
        </w:tc>
        <w:tc>
          <w:tcPr>
            <w:tcW w:w="2812"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d"/>
              <w:jc w:val="both"/>
              <w:rPr>
                <w:sz w:val="16"/>
                <w:szCs w:val="16"/>
              </w:rPr>
            </w:pPr>
            <w:r w:rsidRPr="005A3621">
              <w:rPr>
                <w:sz w:val="16"/>
                <w:szCs w:val="16"/>
              </w:rPr>
              <w:t>Задача 1.1</w:t>
            </w:r>
          </w:p>
        </w:tc>
        <w:tc>
          <w:tcPr>
            <w:tcW w:w="851"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0742" w:type="dxa"/>
            <w:gridSpan w:val="9"/>
            <w:tcBorders>
              <w:top w:val="single" w:sz="4" w:space="0" w:color="auto"/>
              <w:left w:val="single" w:sz="4" w:space="0" w:color="auto"/>
              <w:bottom w:val="single" w:sz="4" w:space="0" w:color="auto"/>
            </w:tcBorders>
          </w:tcPr>
          <w:p w:rsidR="00187766" w:rsidRPr="005A3621" w:rsidRDefault="00187766" w:rsidP="00BE5FC1">
            <w:pPr>
              <w:pStyle w:val="afa"/>
              <w:rPr>
                <w:sz w:val="16"/>
                <w:szCs w:val="16"/>
              </w:rPr>
            </w:pPr>
          </w:p>
        </w:tc>
      </w:tr>
      <w:tr w:rsidR="00187766" w:rsidRPr="005A3621" w:rsidTr="00BE5FC1">
        <w:tc>
          <w:tcPr>
            <w:tcW w:w="840" w:type="dxa"/>
            <w:gridSpan w:val="2"/>
            <w:vMerge w:val="restart"/>
            <w:tcBorders>
              <w:top w:val="single" w:sz="4" w:space="0" w:color="auto"/>
              <w:bottom w:val="single" w:sz="4" w:space="0" w:color="auto"/>
              <w:right w:val="single" w:sz="4" w:space="0" w:color="auto"/>
            </w:tcBorders>
          </w:tcPr>
          <w:p w:rsidR="00187766" w:rsidRPr="005A3621" w:rsidRDefault="00187766" w:rsidP="00BE5FC1">
            <w:pPr>
              <w:pStyle w:val="afa"/>
              <w:rPr>
                <w:sz w:val="16"/>
                <w:szCs w:val="16"/>
              </w:rPr>
            </w:pPr>
            <w:r w:rsidRPr="005A3621">
              <w:rPr>
                <w:sz w:val="16"/>
                <w:szCs w:val="16"/>
              </w:rPr>
              <w:t>1.1.1</w:t>
            </w:r>
          </w:p>
        </w:tc>
        <w:tc>
          <w:tcPr>
            <w:tcW w:w="2812" w:type="dxa"/>
            <w:vMerge w:val="restart"/>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d"/>
              <w:jc w:val="both"/>
              <w:rPr>
                <w:sz w:val="16"/>
                <w:szCs w:val="16"/>
              </w:rPr>
            </w:pPr>
            <w:r w:rsidRPr="005A3621">
              <w:rPr>
                <w:sz w:val="16"/>
                <w:szCs w:val="16"/>
              </w:rPr>
              <w:t>Мероприятие 1.1.1</w:t>
            </w:r>
          </w:p>
        </w:tc>
        <w:tc>
          <w:tcPr>
            <w:tcW w:w="851"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d"/>
              <w:jc w:val="both"/>
              <w:rPr>
                <w:sz w:val="16"/>
                <w:szCs w:val="16"/>
              </w:rPr>
            </w:pPr>
            <w:r w:rsidRPr="005A3621">
              <w:rPr>
                <w:sz w:val="16"/>
                <w:szCs w:val="16"/>
              </w:rPr>
              <w:t>1-й год</w:t>
            </w:r>
          </w:p>
        </w:tc>
        <w:tc>
          <w:tcPr>
            <w:tcW w:w="1120"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173"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043"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055"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348"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657"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2086" w:type="dxa"/>
            <w:gridSpan w:val="2"/>
            <w:vMerge w:val="restart"/>
            <w:tcBorders>
              <w:top w:val="single" w:sz="4" w:space="0" w:color="auto"/>
              <w:left w:val="single" w:sz="4" w:space="0" w:color="auto"/>
              <w:bottom w:val="single" w:sz="4" w:space="0" w:color="auto"/>
            </w:tcBorders>
          </w:tcPr>
          <w:p w:rsidR="00187766" w:rsidRPr="005A3621" w:rsidRDefault="00187766" w:rsidP="00BE5FC1">
            <w:pPr>
              <w:pStyle w:val="afa"/>
              <w:rPr>
                <w:sz w:val="16"/>
                <w:szCs w:val="16"/>
              </w:rPr>
            </w:pPr>
          </w:p>
        </w:tc>
      </w:tr>
      <w:tr w:rsidR="00187766" w:rsidRPr="005A3621" w:rsidTr="00BE5FC1">
        <w:tc>
          <w:tcPr>
            <w:tcW w:w="840" w:type="dxa"/>
            <w:gridSpan w:val="2"/>
            <w:vMerge/>
            <w:tcBorders>
              <w:top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2812" w:type="dxa"/>
            <w:vMerge/>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d"/>
              <w:jc w:val="both"/>
              <w:rPr>
                <w:sz w:val="16"/>
                <w:szCs w:val="16"/>
              </w:rPr>
            </w:pPr>
            <w:r w:rsidRPr="005A3621">
              <w:rPr>
                <w:sz w:val="16"/>
                <w:szCs w:val="16"/>
              </w:rPr>
              <w:t>2-й год</w:t>
            </w:r>
          </w:p>
        </w:tc>
        <w:tc>
          <w:tcPr>
            <w:tcW w:w="1120"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173"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043"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055"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348"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657"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2086" w:type="dxa"/>
            <w:gridSpan w:val="2"/>
            <w:vMerge/>
            <w:tcBorders>
              <w:top w:val="single" w:sz="4" w:space="0" w:color="auto"/>
              <w:left w:val="single" w:sz="4" w:space="0" w:color="auto"/>
              <w:bottom w:val="single" w:sz="4" w:space="0" w:color="auto"/>
            </w:tcBorders>
          </w:tcPr>
          <w:p w:rsidR="00187766" w:rsidRPr="005A3621" w:rsidRDefault="00187766" w:rsidP="00BE5FC1">
            <w:pPr>
              <w:pStyle w:val="afa"/>
              <w:rPr>
                <w:sz w:val="16"/>
                <w:szCs w:val="16"/>
              </w:rPr>
            </w:pPr>
          </w:p>
        </w:tc>
      </w:tr>
      <w:tr w:rsidR="00187766" w:rsidRPr="005A3621" w:rsidTr="00BE5FC1">
        <w:tc>
          <w:tcPr>
            <w:tcW w:w="840" w:type="dxa"/>
            <w:gridSpan w:val="2"/>
            <w:vMerge/>
            <w:tcBorders>
              <w:top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2812" w:type="dxa"/>
            <w:vMerge/>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d"/>
              <w:jc w:val="both"/>
              <w:rPr>
                <w:sz w:val="16"/>
                <w:szCs w:val="16"/>
              </w:rPr>
            </w:pPr>
            <w:r w:rsidRPr="005A3621">
              <w:rPr>
                <w:sz w:val="16"/>
                <w:szCs w:val="16"/>
              </w:rPr>
              <w:t>.........</w:t>
            </w:r>
          </w:p>
        </w:tc>
        <w:tc>
          <w:tcPr>
            <w:tcW w:w="1120"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173"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043"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055"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348"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657"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2086" w:type="dxa"/>
            <w:gridSpan w:val="2"/>
            <w:vMerge/>
            <w:tcBorders>
              <w:top w:val="single" w:sz="4" w:space="0" w:color="auto"/>
              <w:left w:val="single" w:sz="4" w:space="0" w:color="auto"/>
              <w:bottom w:val="single" w:sz="4" w:space="0" w:color="auto"/>
            </w:tcBorders>
          </w:tcPr>
          <w:p w:rsidR="00187766" w:rsidRPr="005A3621" w:rsidRDefault="00187766" w:rsidP="00BE5FC1">
            <w:pPr>
              <w:pStyle w:val="afa"/>
              <w:rPr>
                <w:sz w:val="16"/>
                <w:szCs w:val="16"/>
              </w:rPr>
            </w:pPr>
          </w:p>
        </w:tc>
      </w:tr>
      <w:tr w:rsidR="00187766" w:rsidRPr="005A3621" w:rsidTr="00BE5FC1">
        <w:tc>
          <w:tcPr>
            <w:tcW w:w="840" w:type="dxa"/>
            <w:gridSpan w:val="2"/>
            <w:vMerge/>
            <w:tcBorders>
              <w:top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2812" w:type="dxa"/>
            <w:vMerge/>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d"/>
              <w:jc w:val="both"/>
              <w:rPr>
                <w:sz w:val="16"/>
                <w:szCs w:val="16"/>
              </w:rPr>
            </w:pPr>
            <w:r w:rsidRPr="005A3621">
              <w:rPr>
                <w:sz w:val="16"/>
                <w:szCs w:val="16"/>
              </w:rPr>
              <w:t>№-</w:t>
            </w:r>
            <w:proofErr w:type="spellStart"/>
            <w:r w:rsidRPr="005A3621">
              <w:rPr>
                <w:sz w:val="16"/>
                <w:szCs w:val="16"/>
              </w:rPr>
              <w:t>й</w:t>
            </w:r>
            <w:proofErr w:type="spellEnd"/>
            <w:r w:rsidRPr="005A3621">
              <w:rPr>
                <w:sz w:val="16"/>
                <w:szCs w:val="16"/>
              </w:rPr>
              <w:t xml:space="preserve"> год</w:t>
            </w:r>
          </w:p>
        </w:tc>
        <w:tc>
          <w:tcPr>
            <w:tcW w:w="1120"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173"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043"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055"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348"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657"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2086" w:type="dxa"/>
            <w:gridSpan w:val="2"/>
            <w:vMerge/>
            <w:tcBorders>
              <w:top w:val="single" w:sz="4" w:space="0" w:color="auto"/>
              <w:left w:val="single" w:sz="4" w:space="0" w:color="auto"/>
              <w:bottom w:val="single" w:sz="4" w:space="0" w:color="auto"/>
            </w:tcBorders>
          </w:tcPr>
          <w:p w:rsidR="00187766" w:rsidRPr="005A3621" w:rsidRDefault="00187766" w:rsidP="00BE5FC1">
            <w:pPr>
              <w:pStyle w:val="afa"/>
              <w:rPr>
                <w:sz w:val="16"/>
                <w:szCs w:val="16"/>
              </w:rPr>
            </w:pPr>
          </w:p>
        </w:tc>
      </w:tr>
      <w:tr w:rsidR="00187766" w:rsidRPr="005A3621" w:rsidTr="00BE5FC1">
        <w:tc>
          <w:tcPr>
            <w:tcW w:w="840" w:type="dxa"/>
            <w:gridSpan w:val="2"/>
            <w:vMerge/>
            <w:tcBorders>
              <w:top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2812" w:type="dxa"/>
            <w:vMerge/>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d"/>
              <w:jc w:val="both"/>
              <w:rPr>
                <w:sz w:val="16"/>
                <w:szCs w:val="16"/>
              </w:rPr>
            </w:pPr>
            <w:r w:rsidRPr="005A3621">
              <w:rPr>
                <w:sz w:val="16"/>
                <w:szCs w:val="16"/>
              </w:rPr>
              <w:t>всего</w:t>
            </w:r>
          </w:p>
        </w:tc>
        <w:tc>
          <w:tcPr>
            <w:tcW w:w="1120"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173"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043"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055"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348"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657"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r w:rsidRPr="005A3621">
              <w:rPr>
                <w:sz w:val="16"/>
                <w:szCs w:val="16"/>
              </w:rPr>
              <w:t>Х</w:t>
            </w:r>
          </w:p>
        </w:tc>
        <w:tc>
          <w:tcPr>
            <w:tcW w:w="2086" w:type="dxa"/>
            <w:gridSpan w:val="2"/>
            <w:vMerge/>
            <w:tcBorders>
              <w:top w:val="single" w:sz="4" w:space="0" w:color="auto"/>
              <w:left w:val="single" w:sz="4" w:space="0" w:color="auto"/>
              <w:bottom w:val="single" w:sz="4" w:space="0" w:color="auto"/>
            </w:tcBorders>
          </w:tcPr>
          <w:p w:rsidR="00187766" w:rsidRPr="005A3621" w:rsidRDefault="00187766" w:rsidP="00BE5FC1">
            <w:pPr>
              <w:pStyle w:val="afa"/>
              <w:rPr>
                <w:sz w:val="16"/>
                <w:szCs w:val="16"/>
              </w:rPr>
            </w:pPr>
          </w:p>
        </w:tc>
      </w:tr>
      <w:tr w:rsidR="00187766" w:rsidRPr="005A3621" w:rsidTr="00BE5FC1">
        <w:tc>
          <w:tcPr>
            <w:tcW w:w="840" w:type="dxa"/>
            <w:gridSpan w:val="2"/>
            <w:tcBorders>
              <w:top w:val="single" w:sz="4" w:space="0" w:color="auto"/>
              <w:bottom w:val="single" w:sz="4" w:space="0" w:color="auto"/>
              <w:right w:val="single" w:sz="4" w:space="0" w:color="auto"/>
            </w:tcBorders>
          </w:tcPr>
          <w:p w:rsidR="00187766" w:rsidRPr="005A3621" w:rsidRDefault="00187766" w:rsidP="00BE5FC1">
            <w:pPr>
              <w:pStyle w:val="afa"/>
              <w:rPr>
                <w:sz w:val="16"/>
                <w:szCs w:val="16"/>
              </w:rPr>
            </w:pPr>
            <w:r w:rsidRPr="005A3621">
              <w:rPr>
                <w:sz w:val="16"/>
                <w:szCs w:val="16"/>
              </w:rPr>
              <w:t>1.1...</w:t>
            </w:r>
          </w:p>
        </w:tc>
        <w:tc>
          <w:tcPr>
            <w:tcW w:w="2812"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d"/>
              <w:jc w:val="both"/>
              <w:rPr>
                <w:sz w:val="16"/>
                <w:szCs w:val="16"/>
              </w:rPr>
            </w:pPr>
            <w:r w:rsidRPr="005A3621">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120"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173"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043"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055"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348"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657"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2086" w:type="dxa"/>
            <w:gridSpan w:val="2"/>
            <w:tcBorders>
              <w:top w:val="single" w:sz="4" w:space="0" w:color="auto"/>
              <w:left w:val="single" w:sz="4" w:space="0" w:color="auto"/>
              <w:bottom w:val="single" w:sz="4" w:space="0" w:color="auto"/>
            </w:tcBorders>
          </w:tcPr>
          <w:p w:rsidR="00187766" w:rsidRPr="005A3621" w:rsidRDefault="00187766" w:rsidP="00BE5FC1">
            <w:pPr>
              <w:pStyle w:val="afa"/>
              <w:rPr>
                <w:sz w:val="16"/>
                <w:szCs w:val="16"/>
              </w:rPr>
            </w:pPr>
          </w:p>
        </w:tc>
      </w:tr>
      <w:tr w:rsidR="00187766" w:rsidRPr="005A3621" w:rsidTr="00BE5FC1">
        <w:tc>
          <w:tcPr>
            <w:tcW w:w="840" w:type="dxa"/>
            <w:gridSpan w:val="2"/>
            <w:tcBorders>
              <w:top w:val="single" w:sz="4" w:space="0" w:color="auto"/>
              <w:bottom w:val="single" w:sz="4" w:space="0" w:color="auto"/>
              <w:right w:val="single" w:sz="4" w:space="0" w:color="auto"/>
            </w:tcBorders>
          </w:tcPr>
          <w:p w:rsidR="00187766" w:rsidRPr="005A3621" w:rsidRDefault="00187766" w:rsidP="00BE5FC1">
            <w:pPr>
              <w:pStyle w:val="afa"/>
              <w:rPr>
                <w:sz w:val="16"/>
                <w:szCs w:val="16"/>
              </w:rPr>
            </w:pPr>
            <w:r w:rsidRPr="005A3621">
              <w:rPr>
                <w:sz w:val="16"/>
                <w:szCs w:val="16"/>
              </w:rPr>
              <w:t>1.2</w:t>
            </w:r>
          </w:p>
        </w:tc>
        <w:tc>
          <w:tcPr>
            <w:tcW w:w="2812"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d"/>
              <w:jc w:val="both"/>
              <w:rPr>
                <w:sz w:val="16"/>
                <w:szCs w:val="16"/>
              </w:rPr>
            </w:pPr>
            <w:r w:rsidRPr="005A3621">
              <w:rPr>
                <w:sz w:val="16"/>
                <w:szCs w:val="16"/>
              </w:rPr>
              <w:t>Задача 1.2</w:t>
            </w:r>
          </w:p>
        </w:tc>
        <w:tc>
          <w:tcPr>
            <w:tcW w:w="851"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0742" w:type="dxa"/>
            <w:gridSpan w:val="9"/>
            <w:tcBorders>
              <w:top w:val="single" w:sz="4" w:space="0" w:color="auto"/>
              <w:left w:val="single" w:sz="4" w:space="0" w:color="auto"/>
              <w:bottom w:val="single" w:sz="4" w:space="0" w:color="auto"/>
            </w:tcBorders>
          </w:tcPr>
          <w:p w:rsidR="00187766" w:rsidRPr="005A3621" w:rsidRDefault="00187766" w:rsidP="00BE5FC1">
            <w:pPr>
              <w:pStyle w:val="afa"/>
              <w:rPr>
                <w:sz w:val="16"/>
                <w:szCs w:val="16"/>
              </w:rPr>
            </w:pPr>
          </w:p>
        </w:tc>
      </w:tr>
      <w:tr w:rsidR="00187766" w:rsidRPr="005A3621" w:rsidTr="00BE5FC1">
        <w:tc>
          <w:tcPr>
            <w:tcW w:w="840" w:type="dxa"/>
            <w:gridSpan w:val="2"/>
            <w:vMerge w:val="restart"/>
            <w:tcBorders>
              <w:top w:val="single" w:sz="4" w:space="0" w:color="auto"/>
              <w:bottom w:val="single" w:sz="4" w:space="0" w:color="auto"/>
              <w:right w:val="single" w:sz="4" w:space="0" w:color="auto"/>
            </w:tcBorders>
          </w:tcPr>
          <w:p w:rsidR="00187766" w:rsidRPr="005A3621" w:rsidRDefault="00187766" w:rsidP="00BE5FC1">
            <w:pPr>
              <w:pStyle w:val="afa"/>
              <w:rPr>
                <w:sz w:val="16"/>
                <w:szCs w:val="16"/>
              </w:rPr>
            </w:pPr>
            <w:r w:rsidRPr="005A3621">
              <w:rPr>
                <w:sz w:val="16"/>
                <w:szCs w:val="16"/>
              </w:rPr>
              <w:t>1.2.1</w:t>
            </w:r>
          </w:p>
        </w:tc>
        <w:tc>
          <w:tcPr>
            <w:tcW w:w="2812" w:type="dxa"/>
            <w:vMerge w:val="restart"/>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d"/>
              <w:jc w:val="both"/>
              <w:rPr>
                <w:sz w:val="16"/>
                <w:szCs w:val="16"/>
              </w:rPr>
            </w:pPr>
            <w:r w:rsidRPr="005A3621">
              <w:rPr>
                <w:sz w:val="16"/>
                <w:szCs w:val="16"/>
              </w:rPr>
              <w:t>Мероприятие 1.2.1</w:t>
            </w:r>
          </w:p>
        </w:tc>
        <w:tc>
          <w:tcPr>
            <w:tcW w:w="851"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d"/>
              <w:jc w:val="both"/>
              <w:rPr>
                <w:sz w:val="16"/>
                <w:szCs w:val="16"/>
              </w:rPr>
            </w:pPr>
            <w:r w:rsidRPr="005A3621">
              <w:rPr>
                <w:sz w:val="16"/>
                <w:szCs w:val="16"/>
              </w:rPr>
              <w:t>1-й год</w:t>
            </w:r>
          </w:p>
        </w:tc>
        <w:tc>
          <w:tcPr>
            <w:tcW w:w="1120"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173"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043"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055"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348"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657"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2086" w:type="dxa"/>
            <w:gridSpan w:val="2"/>
            <w:vMerge w:val="restart"/>
            <w:tcBorders>
              <w:top w:val="single" w:sz="4" w:space="0" w:color="auto"/>
              <w:left w:val="single" w:sz="4" w:space="0" w:color="auto"/>
              <w:bottom w:val="single" w:sz="4" w:space="0" w:color="auto"/>
            </w:tcBorders>
          </w:tcPr>
          <w:p w:rsidR="00187766" w:rsidRPr="005A3621" w:rsidRDefault="00187766" w:rsidP="00BE5FC1">
            <w:pPr>
              <w:pStyle w:val="afa"/>
              <w:rPr>
                <w:sz w:val="16"/>
                <w:szCs w:val="16"/>
              </w:rPr>
            </w:pPr>
          </w:p>
        </w:tc>
      </w:tr>
      <w:tr w:rsidR="00187766" w:rsidRPr="005A3621" w:rsidTr="00BE5FC1">
        <w:tc>
          <w:tcPr>
            <w:tcW w:w="840" w:type="dxa"/>
            <w:gridSpan w:val="2"/>
            <w:vMerge/>
            <w:tcBorders>
              <w:top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2812" w:type="dxa"/>
            <w:vMerge/>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d"/>
              <w:jc w:val="both"/>
              <w:rPr>
                <w:sz w:val="16"/>
                <w:szCs w:val="16"/>
              </w:rPr>
            </w:pPr>
            <w:r w:rsidRPr="005A3621">
              <w:rPr>
                <w:sz w:val="16"/>
                <w:szCs w:val="16"/>
              </w:rPr>
              <w:t>2-й год</w:t>
            </w:r>
          </w:p>
        </w:tc>
        <w:tc>
          <w:tcPr>
            <w:tcW w:w="1120"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173"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043"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055"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348"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657"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2086" w:type="dxa"/>
            <w:gridSpan w:val="2"/>
            <w:vMerge/>
            <w:tcBorders>
              <w:top w:val="single" w:sz="4" w:space="0" w:color="auto"/>
              <w:left w:val="single" w:sz="4" w:space="0" w:color="auto"/>
              <w:bottom w:val="single" w:sz="4" w:space="0" w:color="auto"/>
            </w:tcBorders>
          </w:tcPr>
          <w:p w:rsidR="00187766" w:rsidRPr="005A3621" w:rsidRDefault="00187766" w:rsidP="00BE5FC1">
            <w:pPr>
              <w:pStyle w:val="afa"/>
              <w:rPr>
                <w:sz w:val="16"/>
                <w:szCs w:val="16"/>
              </w:rPr>
            </w:pPr>
          </w:p>
        </w:tc>
      </w:tr>
      <w:tr w:rsidR="00187766" w:rsidRPr="005A3621" w:rsidTr="00BE5FC1">
        <w:tc>
          <w:tcPr>
            <w:tcW w:w="840" w:type="dxa"/>
            <w:gridSpan w:val="2"/>
            <w:vMerge/>
            <w:tcBorders>
              <w:top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2812" w:type="dxa"/>
            <w:vMerge/>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d"/>
              <w:jc w:val="both"/>
              <w:rPr>
                <w:sz w:val="16"/>
                <w:szCs w:val="16"/>
              </w:rPr>
            </w:pPr>
            <w:r w:rsidRPr="005A3621">
              <w:rPr>
                <w:sz w:val="16"/>
                <w:szCs w:val="16"/>
              </w:rPr>
              <w:t>.........</w:t>
            </w:r>
          </w:p>
        </w:tc>
        <w:tc>
          <w:tcPr>
            <w:tcW w:w="1120"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173"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043"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055"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348"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657"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2086" w:type="dxa"/>
            <w:gridSpan w:val="2"/>
            <w:vMerge/>
            <w:tcBorders>
              <w:top w:val="single" w:sz="4" w:space="0" w:color="auto"/>
              <w:left w:val="single" w:sz="4" w:space="0" w:color="auto"/>
              <w:bottom w:val="single" w:sz="4" w:space="0" w:color="auto"/>
            </w:tcBorders>
          </w:tcPr>
          <w:p w:rsidR="00187766" w:rsidRPr="005A3621" w:rsidRDefault="00187766" w:rsidP="00BE5FC1">
            <w:pPr>
              <w:pStyle w:val="afa"/>
              <w:rPr>
                <w:sz w:val="16"/>
                <w:szCs w:val="16"/>
              </w:rPr>
            </w:pPr>
          </w:p>
        </w:tc>
      </w:tr>
      <w:tr w:rsidR="00187766" w:rsidRPr="005A3621" w:rsidTr="00BE5FC1">
        <w:tc>
          <w:tcPr>
            <w:tcW w:w="840" w:type="dxa"/>
            <w:gridSpan w:val="2"/>
            <w:vMerge/>
            <w:tcBorders>
              <w:top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2812" w:type="dxa"/>
            <w:vMerge/>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d"/>
              <w:jc w:val="both"/>
              <w:rPr>
                <w:sz w:val="16"/>
                <w:szCs w:val="16"/>
              </w:rPr>
            </w:pPr>
            <w:r w:rsidRPr="005A3621">
              <w:rPr>
                <w:sz w:val="16"/>
                <w:szCs w:val="16"/>
              </w:rPr>
              <w:t>№-</w:t>
            </w:r>
            <w:proofErr w:type="spellStart"/>
            <w:r w:rsidRPr="005A3621">
              <w:rPr>
                <w:sz w:val="16"/>
                <w:szCs w:val="16"/>
              </w:rPr>
              <w:t>й</w:t>
            </w:r>
            <w:proofErr w:type="spellEnd"/>
            <w:r w:rsidRPr="005A3621">
              <w:rPr>
                <w:sz w:val="16"/>
                <w:szCs w:val="16"/>
              </w:rPr>
              <w:t xml:space="preserve"> год</w:t>
            </w:r>
          </w:p>
        </w:tc>
        <w:tc>
          <w:tcPr>
            <w:tcW w:w="1120"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173"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043"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055"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348"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657"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2086" w:type="dxa"/>
            <w:gridSpan w:val="2"/>
            <w:vMerge/>
            <w:tcBorders>
              <w:top w:val="single" w:sz="4" w:space="0" w:color="auto"/>
              <w:left w:val="single" w:sz="4" w:space="0" w:color="auto"/>
              <w:bottom w:val="single" w:sz="4" w:space="0" w:color="auto"/>
            </w:tcBorders>
          </w:tcPr>
          <w:p w:rsidR="00187766" w:rsidRPr="005A3621" w:rsidRDefault="00187766" w:rsidP="00BE5FC1">
            <w:pPr>
              <w:pStyle w:val="afa"/>
              <w:rPr>
                <w:sz w:val="16"/>
                <w:szCs w:val="16"/>
              </w:rPr>
            </w:pPr>
          </w:p>
        </w:tc>
      </w:tr>
      <w:tr w:rsidR="00187766" w:rsidRPr="005A3621" w:rsidTr="00BE5FC1">
        <w:tc>
          <w:tcPr>
            <w:tcW w:w="840" w:type="dxa"/>
            <w:gridSpan w:val="2"/>
            <w:vMerge/>
            <w:tcBorders>
              <w:top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2812" w:type="dxa"/>
            <w:vMerge/>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d"/>
              <w:jc w:val="both"/>
              <w:rPr>
                <w:sz w:val="16"/>
                <w:szCs w:val="16"/>
              </w:rPr>
            </w:pPr>
            <w:r w:rsidRPr="005A3621">
              <w:rPr>
                <w:sz w:val="16"/>
                <w:szCs w:val="16"/>
              </w:rPr>
              <w:t>всего</w:t>
            </w:r>
          </w:p>
        </w:tc>
        <w:tc>
          <w:tcPr>
            <w:tcW w:w="1120"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173"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043"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055"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348"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657"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r w:rsidRPr="005A3621">
              <w:rPr>
                <w:sz w:val="16"/>
                <w:szCs w:val="16"/>
              </w:rPr>
              <w:t>Х</w:t>
            </w:r>
          </w:p>
        </w:tc>
        <w:tc>
          <w:tcPr>
            <w:tcW w:w="2086" w:type="dxa"/>
            <w:gridSpan w:val="2"/>
            <w:vMerge/>
            <w:tcBorders>
              <w:top w:val="single" w:sz="4" w:space="0" w:color="auto"/>
              <w:left w:val="single" w:sz="4" w:space="0" w:color="auto"/>
              <w:bottom w:val="single" w:sz="4" w:space="0" w:color="auto"/>
            </w:tcBorders>
          </w:tcPr>
          <w:p w:rsidR="00187766" w:rsidRPr="005A3621" w:rsidRDefault="00187766" w:rsidP="00BE5FC1">
            <w:pPr>
              <w:pStyle w:val="afa"/>
              <w:rPr>
                <w:sz w:val="16"/>
                <w:szCs w:val="16"/>
              </w:rPr>
            </w:pPr>
          </w:p>
        </w:tc>
      </w:tr>
      <w:tr w:rsidR="00187766" w:rsidRPr="005A3621" w:rsidTr="00BE5FC1">
        <w:tc>
          <w:tcPr>
            <w:tcW w:w="840" w:type="dxa"/>
            <w:gridSpan w:val="2"/>
            <w:tcBorders>
              <w:top w:val="single" w:sz="4" w:space="0" w:color="auto"/>
              <w:bottom w:val="single" w:sz="4" w:space="0" w:color="auto"/>
              <w:right w:val="single" w:sz="4" w:space="0" w:color="auto"/>
            </w:tcBorders>
          </w:tcPr>
          <w:p w:rsidR="00187766" w:rsidRPr="005A3621" w:rsidRDefault="00187766" w:rsidP="00BE5FC1">
            <w:pPr>
              <w:pStyle w:val="afa"/>
              <w:rPr>
                <w:sz w:val="16"/>
                <w:szCs w:val="16"/>
              </w:rPr>
            </w:pPr>
            <w:r w:rsidRPr="005A3621">
              <w:rPr>
                <w:sz w:val="16"/>
                <w:szCs w:val="16"/>
              </w:rPr>
              <w:t>.....</w:t>
            </w:r>
          </w:p>
        </w:tc>
        <w:tc>
          <w:tcPr>
            <w:tcW w:w="2812"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d"/>
              <w:jc w:val="both"/>
              <w:rPr>
                <w:sz w:val="16"/>
                <w:szCs w:val="16"/>
              </w:rPr>
            </w:pPr>
            <w:r w:rsidRPr="005A3621">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120"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173"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043"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055"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348"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657"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2086" w:type="dxa"/>
            <w:gridSpan w:val="2"/>
            <w:tcBorders>
              <w:top w:val="single" w:sz="4" w:space="0" w:color="auto"/>
              <w:left w:val="single" w:sz="4" w:space="0" w:color="auto"/>
              <w:bottom w:val="single" w:sz="4" w:space="0" w:color="auto"/>
            </w:tcBorders>
          </w:tcPr>
          <w:p w:rsidR="00187766" w:rsidRPr="005A3621" w:rsidRDefault="00187766" w:rsidP="00BE5FC1">
            <w:pPr>
              <w:pStyle w:val="afa"/>
              <w:rPr>
                <w:sz w:val="16"/>
                <w:szCs w:val="16"/>
              </w:rPr>
            </w:pPr>
          </w:p>
        </w:tc>
      </w:tr>
      <w:tr w:rsidR="00187766" w:rsidRPr="005A3621" w:rsidTr="00BE5FC1">
        <w:tc>
          <w:tcPr>
            <w:tcW w:w="840" w:type="dxa"/>
            <w:gridSpan w:val="2"/>
            <w:vMerge w:val="restart"/>
            <w:tcBorders>
              <w:top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2812" w:type="dxa"/>
            <w:vMerge w:val="restart"/>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d"/>
              <w:jc w:val="both"/>
              <w:rPr>
                <w:sz w:val="16"/>
                <w:szCs w:val="16"/>
              </w:rPr>
            </w:pPr>
            <w:r w:rsidRPr="005A3621">
              <w:rPr>
                <w:sz w:val="16"/>
                <w:szCs w:val="16"/>
              </w:rPr>
              <w:t>Итого по подпрограмме</w:t>
            </w:r>
          </w:p>
        </w:tc>
        <w:tc>
          <w:tcPr>
            <w:tcW w:w="851"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d"/>
              <w:jc w:val="both"/>
              <w:rPr>
                <w:sz w:val="16"/>
                <w:szCs w:val="16"/>
              </w:rPr>
            </w:pPr>
            <w:r w:rsidRPr="005A3621">
              <w:rPr>
                <w:sz w:val="16"/>
                <w:szCs w:val="16"/>
              </w:rPr>
              <w:t>1-й год</w:t>
            </w:r>
          </w:p>
        </w:tc>
        <w:tc>
          <w:tcPr>
            <w:tcW w:w="1120"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173"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043"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055"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348"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657"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r w:rsidRPr="005A3621">
              <w:rPr>
                <w:sz w:val="16"/>
                <w:szCs w:val="16"/>
              </w:rPr>
              <w:t>Х</w:t>
            </w:r>
          </w:p>
        </w:tc>
        <w:tc>
          <w:tcPr>
            <w:tcW w:w="2086" w:type="dxa"/>
            <w:gridSpan w:val="2"/>
            <w:vMerge w:val="restart"/>
            <w:tcBorders>
              <w:top w:val="single" w:sz="4" w:space="0" w:color="auto"/>
              <w:left w:val="single" w:sz="4" w:space="0" w:color="auto"/>
              <w:bottom w:val="single" w:sz="4" w:space="0" w:color="auto"/>
            </w:tcBorders>
          </w:tcPr>
          <w:p w:rsidR="00187766" w:rsidRPr="005A3621" w:rsidRDefault="00187766" w:rsidP="00BE5FC1">
            <w:pPr>
              <w:pStyle w:val="afa"/>
              <w:rPr>
                <w:sz w:val="16"/>
                <w:szCs w:val="16"/>
              </w:rPr>
            </w:pPr>
          </w:p>
        </w:tc>
      </w:tr>
      <w:tr w:rsidR="00187766" w:rsidRPr="005A3621" w:rsidTr="00BE5FC1">
        <w:tc>
          <w:tcPr>
            <w:tcW w:w="840" w:type="dxa"/>
            <w:gridSpan w:val="2"/>
            <w:vMerge/>
            <w:tcBorders>
              <w:top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2812" w:type="dxa"/>
            <w:vMerge/>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d"/>
              <w:jc w:val="both"/>
              <w:rPr>
                <w:sz w:val="16"/>
                <w:szCs w:val="16"/>
              </w:rPr>
            </w:pPr>
            <w:r w:rsidRPr="005A3621">
              <w:rPr>
                <w:sz w:val="16"/>
                <w:szCs w:val="16"/>
              </w:rPr>
              <w:t>2-й год</w:t>
            </w:r>
          </w:p>
        </w:tc>
        <w:tc>
          <w:tcPr>
            <w:tcW w:w="1120"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173"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043"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055"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348"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657"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r w:rsidRPr="005A3621">
              <w:rPr>
                <w:sz w:val="16"/>
                <w:szCs w:val="16"/>
              </w:rPr>
              <w:t>Х</w:t>
            </w:r>
          </w:p>
        </w:tc>
        <w:tc>
          <w:tcPr>
            <w:tcW w:w="2086" w:type="dxa"/>
            <w:gridSpan w:val="2"/>
            <w:vMerge/>
            <w:tcBorders>
              <w:top w:val="single" w:sz="4" w:space="0" w:color="auto"/>
              <w:left w:val="single" w:sz="4" w:space="0" w:color="auto"/>
              <w:bottom w:val="single" w:sz="4" w:space="0" w:color="auto"/>
            </w:tcBorders>
          </w:tcPr>
          <w:p w:rsidR="00187766" w:rsidRPr="005A3621" w:rsidRDefault="00187766" w:rsidP="00BE5FC1">
            <w:pPr>
              <w:pStyle w:val="afa"/>
              <w:rPr>
                <w:sz w:val="16"/>
                <w:szCs w:val="16"/>
              </w:rPr>
            </w:pPr>
          </w:p>
        </w:tc>
      </w:tr>
      <w:tr w:rsidR="00187766" w:rsidRPr="005A3621" w:rsidTr="00BE5FC1">
        <w:tc>
          <w:tcPr>
            <w:tcW w:w="840" w:type="dxa"/>
            <w:gridSpan w:val="2"/>
            <w:vMerge/>
            <w:tcBorders>
              <w:top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2812" w:type="dxa"/>
            <w:vMerge/>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d"/>
              <w:jc w:val="both"/>
              <w:rPr>
                <w:sz w:val="16"/>
                <w:szCs w:val="16"/>
              </w:rPr>
            </w:pPr>
            <w:r w:rsidRPr="005A3621">
              <w:rPr>
                <w:sz w:val="16"/>
                <w:szCs w:val="16"/>
              </w:rPr>
              <w:t>.........</w:t>
            </w:r>
          </w:p>
        </w:tc>
        <w:tc>
          <w:tcPr>
            <w:tcW w:w="1120"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173"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043"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055"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348"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657"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r w:rsidRPr="005A3621">
              <w:rPr>
                <w:sz w:val="16"/>
                <w:szCs w:val="16"/>
              </w:rPr>
              <w:t>Х</w:t>
            </w:r>
          </w:p>
        </w:tc>
        <w:tc>
          <w:tcPr>
            <w:tcW w:w="2086" w:type="dxa"/>
            <w:gridSpan w:val="2"/>
            <w:vMerge/>
            <w:tcBorders>
              <w:top w:val="single" w:sz="4" w:space="0" w:color="auto"/>
              <w:left w:val="single" w:sz="4" w:space="0" w:color="auto"/>
              <w:bottom w:val="single" w:sz="4" w:space="0" w:color="auto"/>
            </w:tcBorders>
          </w:tcPr>
          <w:p w:rsidR="00187766" w:rsidRPr="005A3621" w:rsidRDefault="00187766" w:rsidP="00BE5FC1">
            <w:pPr>
              <w:pStyle w:val="afa"/>
              <w:rPr>
                <w:sz w:val="16"/>
                <w:szCs w:val="16"/>
              </w:rPr>
            </w:pPr>
          </w:p>
        </w:tc>
      </w:tr>
      <w:tr w:rsidR="00187766" w:rsidRPr="005A3621" w:rsidTr="00BE5FC1">
        <w:tc>
          <w:tcPr>
            <w:tcW w:w="840" w:type="dxa"/>
            <w:gridSpan w:val="2"/>
            <w:vMerge/>
            <w:tcBorders>
              <w:top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2812" w:type="dxa"/>
            <w:vMerge/>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d"/>
              <w:jc w:val="both"/>
              <w:rPr>
                <w:sz w:val="16"/>
                <w:szCs w:val="16"/>
              </w:rPr>
            </w:pPr>
            <w:r w:rsidRPr="005A3621">
              <w:rPr>
                <w:sz w:val="16"/>
                <w:szCs w:val="16"/>
              </w:rPr>
              <w:t>№-</w:t>
            </w:r>
            <w:proofErr w:type="spellStart"/>
            <w:r w:rsidRPr="005A3621">
              <w:rPr>
                <w:sz w:val="16"/>
                <w:szCs w:val="16"/>
              </w:rPr>
              <w:t>й</w:t>
            </w:r>
            <w:proofErr w:type="spellEnd"/>
            <w:r w:rsidRPr="005A3621">
              <w:rPr>
                <w:sz w:val="16"/>
                <w:szCs w:val="16"/>
              </w:rPr>
              <w:t xml:space="preserve"> год</w:t>
            </w:r>
          </w:p>
        </w:tc>
        <w:tc>
          <w:tcPr>
            <w:tcW w:w="1120"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173"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043"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055"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348"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657"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r w:rsidRPr="005A3621">
              <w:rPr>
                <w:sz w:val="16"/>
                <w:szCs w:val="16"/>
              </w:rPr>
              <w:t>Х</w:t>
            </w:r>
          </w:p>
        </w:tc>
        <w:tc>
          <w:tcPr>
            <w:tcW w:w="2086" w:type="dxa"/>
            <w:gridSpan w:val="2"/>
            <w:vMerge/>
            <w:tcBorders>
              <w:top w:val="single" w:sz="4" w:space="0" w:color="auto"/>
              <w:left w:val="single" w:sz="4" w:space="0" w:color="auto"/>
              <w:bottom w:val="single" w:sz="4" w:space="0" w:color="auto"/>
            </w:tcBorders>
          </w:tcPr>
          <w:p w:rsidR="00187766" w:rsidRPr="005A3621" w:rsidRDefault="00187766" w:rsidP="00BE5FC1">
            <w:pPr>
              <w:pStyle w:val="afa"/>
              <w:rPr>
                <w:sz w:val="16"/>
                <w:szCs w:val="16"/>
              </w:rPr>
            </w:pPr>
          </w:p>
        </w:tc>
      </w:tr>
      <w:tr w:rsidR="00187766" w:rsidRPr="005A3621" w:rsidTr="00BE5FC1">
        <w:tc>
          <w:tcPr>
            <w:tcW w:w="840" w:type="dxa"/>
            <w:gridSpan w:val="2"/>
            <w:vMerge/>
            <w:tcBorders>
              <w:top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2812" w:type="dxa"/>
            <w:vMerge/>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d"/>
              <w:jc w:val="both"/>
              <w:rPr>
                <w:sz w:val="16"/>
                <w:szCs w:val="16"/>
              </w:rPr>
            </w:pPr>
            <w:r w:rsidRPr="005A3621">
              <w:rPr>
                <w:sz w:val="16"/>
                <w:szCs w:val="16"/>
              </w:rPr>
              <w:t>всего</w:t>
            </w:r>
          </w:p>
        </w:tc>
        <w:tc>
          <w:tcPr>
            <w:tcW w:w="1120"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173"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043"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055"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348"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657"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r w:rsidRPr="005A3621">
              <w:rPr>
                <w:sz w:val="16"/>
                <w:szCs w:val="16"/>
              </w:rPr>
              <w:t>Х</w:t>
            </w:r>
          </w:p>
        </w:tc>
        <w:tc>
          <w:tcPr>
            <w:tcW w:w="2086" w:type="dxa"/>
            <w:gridSpan w:val="2"/>
            <w:vMerge/>
            <w:tcBorders>
              <w:top w:val="single" w:sz="4" w:space="0" w:color="auto"/>
              <w:left w:val="single" w:sz="4" w:space="0" w:color="auto"/>
              <w:bottom w:val="single" w:sz="4" w:space="0" w:color="auto"/>
            </w:tcBorders>
          </w:tcPr>
          <w:p w:rsidR="00187766" w:rsidRPr="005A3621" w:rsidRDefault="00187766" w:rsidP="00BE5FC1">
            <w:pPr>
              <w:pStyle w:val="afa"/>
              <w:rPr>
                <w:sz w:val="16"/>
                <w:szCs w:val="16"/>
              </w:rPr>
            </w:pPr>
          </w:p>
        </w:tc>
      </w:tr>
    </w:tbl>
    <w:p w:rsidR="00187766" w:rsidRPr="005A3621" w:rsidRDefault="00187766" w:rsidP="00187766">
      <w:pPr>
        <w:jc w:val="both"/>
        <w:rPr>
          <w:rFonts w:ascii="Arial" w:hAnsi="Arial" w:cs="Arial"/>
          <w:sz w:val="16"/>
          <w:szCs w:val="16"/>
        </w:rPr>
      </w:pPr>
      <w:bookmarkStart w:id="89" w:name="sub_410011"/>
      <w:r w:rsidRPr="005A3621">
        <w:rPr>
          <w:rFonts w:ascii="Arial" w:hAnsi="Arial" w:cs="Arial"/>
          <w:sz w:val="16"/>
          <w:szCs w:val="16"/>
        </w:rPr>
        <w:t>______________________________</w:t>
      </w:r>
    </w:p>
    <w:bookmarkEnd w:id="89"/>
    <w:p w:rsidR="00187766" w:rsidRPr="005A3621" w:rsidRDefault="00187766" w:rsidP="00187766">
      <w:pPr>
        <w:jc w:val="both"/>
        <w:rPr>
          <w:rFonts w:ascii="Arial" w:hAnsi="Arial" w:cs="Arial"/>
          <w:sz w:val="16"/>
          <w:szCs w:val="16"/>
        </w:rPr>
      </w:pPr>
      <w:r w:rsidRPr="005A3621">
        <w:rPr>
          <w:rFonts w:ascii="Arial" w:hAnsi="Arial" w:cs="Arial"/>
          <w:sz w:val="16"/>
          <w:szCs w:val="16"/>
        </w:rPr>
        <w:t>(*) Отмечаются мероприятия подпрограммы в следующих случаях:</w:t>
      </w:r>
    </w:p>
    <w:p w:rsidR="00187766" w:rsidRPr="005A3621" w:rsidRDefault="00187766" w:rsidP="00187766">
      <w:pPr>
        <w:jc w:val="both"/>
        <w:rPr>
          <w:rFonts w:ascii="Arial" w:hAnsi="Arial" w:cs="Arial"/>
          <w:sz w:val="16"/>
          <w:szCs w:val="16"/>
        </w:rPr>
      </w:pPr>
      <w:r w:rsidRPr="005A3621">
        <w:rPr>
          <w:rFonts w:ascii="Arial" w:hAnsi="Arial" w:cs="Arial"/>
          <w:sz w:val="16"/>
          <w:szCs w:val="16"/>
        </w:rPr>
        <w:t>если мероприятие включает расходы, направляемые на капитальные вложения, присваивается статус «1»;</w:t>
      </w:r>
    </w:p>
    <w:p w:rsidR="00187766" w:rsidRPr="005A3621" w:rsidRDefault="00187766" w:rsidP="00187766">
      <w:pPr>
        <w:jc w:val="both"/>
        <w:rPr>
          <w:rFonts w:ascii="Arial" w:hAnsi="Arial" w:cs="Arial"/>
          <w:sz w:val="16"/>
          <w:szCs w:val="16"/>
        </w:rPr>
      </w:pPr>
      <w:r w:rsidRPr="005A3621">
        <w:rPr>
          <w:rFonts w:ascii="Arial" w:hAnsi="Arial" w:cs="Arial"/>
          <w:sz w:val="16"/>
          <w:szCs w:val="16"/>
        </w:rPr>
        <w:t>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 596 - 606 целевых показателей, присваивается статус «2»;</w:t>
      </w:r>
    </w:p>
    <w:p w:rsidR="00187766" w:rsidRPr="005A3621" w:rsidRDefault="00187766" w:rsidP="00187766">
      <w:pPr>
        <w:jc w:val="both"/>
        <w:rPr>
          <w:rFonts w:ascii="Arial" w:hAnsi="Arial" w:cs="Arial"/>
          <w:sz w:val="16"/>
          <w:szCs w:val="16"/>
        </w:rPr>
      </w:pPr>
      <w:r w:rsidRPr="005A3621">
        <w:rPr>
          <w:rFonts w:ascii="Arial" w:hAnsi="Arial" w:cs="Arial"/>
          <w:sz w:val="16"/>
          <w:szCs w:val="16"/>
        </w:rPr>
        <w:t>если мероприятие является мероприятием приоритетных национальных проектов, присваивается статус «3».</w:t>
      </w:r>
    </w:p>
    <w:p w:rsidR="00187766" w:rsidRPr="005A3621" w:rsidRDefault="00187766" w:rsidP="00187766">
      <w:pPr>
        <w:jc w:val="both"/>
        <w:rPr>
          <w:rFonts w:ascii="Arial" w:hAnsi="Arial" w:cs="Arial"/>
          <w:sz w:val="16"/>
          <w:szCs w:val="16"/>
        </w:rPr>
      </w:pPr>
      <w:r w:rsidRPr="005A3621">
        <w:rPr>
          <w:rFonts w:ascii="Arial" w:hAnsi="Arial" w:cs="Arial"/>
          <w:sz w:val="16"/>
          <w:szCs w:val="16"/>
        </w:rPr>
        <w:t>Допускается присваивание нескольких статусов одному мероприятию через дробь.</w:t>
      </w:r>
    </w:p>
    <w:p w:rsidR="00187766" w:rsidRPr="005A3621" w:rsidRDefault="00187766" w:rsidP="00187766">
      <w:pPr>
        <w:jc w:val="both"/>
        <w:rPr>
          <w:rFonts w:ascii="Arial" w:hAnsi="Arial" w:cs="Arial"/>
          <w:sz w:val="16"/>
          <w:szCs w:val="16"/>
        </w:rPr>
      </w:pPr>
    </w:p>
    <w:p w:rsidR="00187766" w:rsidRPr="005A3621" w:rsidRDefault="00187766" w:rsidP="00187766">
      <w:pPr>
        <w:jc w:val="both"/>
        <w:rPr>
          <w:rFonts w:ascii="Arial" w:hAnsi="Arial" w:cs="Arial"/>
          <w:sz w:val="16"/>
          <w:szCs w:val="16"/>
        </w:rPr>
      </w:pPr>
    </w:p>
    <w:p w:rsidR="00187766" w:rsidRPr="005A3621" w:rsidRDefault="00187766" w:rsidP="00187766">
      <w:pPr>
        <w:jc w:val="both"/>
        <w:rPr>
          <w:rFonts w:ascii="Arial" w:hAnsi="Arial" w:cs="Arial"/>
          <w:sz w:val="16"/>
          <w:szCs w:val="16"/>
        </w:rPr>
      </w:pPr>
    </w:p>
    <w:p w:rsidR="00187766" w:rsidRPr="005A3621" w:rsidRDefault="00187766" w:rsidP="00187766">
      <w:pPr>
        <w:jc w:val="both"/>
        <w:rPr>
          <w:rFonts w:ascii="Arial" w:hAnsi="Arial" w:cs="Arial"/>
          <w:sz w:val="16"/>
          <w:szCs w:val="16"/>
        </w:rPr>
      </w:pPr>
      <w:r w:rsidRPr="005A3621">
        <w:rPr>
          <w:rFonts w:ascii="Arial" w:hAnsi="Arial" w:cs="Arial"/>
          <w:sz w:val="16"/>
          <w:szCs w:val="16"/>
        </w:rPr>
        <w:t xml:space="preserve">Начальник </w:t>
      </w:r>
      <w:proofErr w:type="spellStart"/>
      <w:r w:rsidRPr="005A3621">
        <w:rPr>
          <w:rFonts w:ascii="Arial" w:hAnsi="Arial" w:cs="Arial"/>
          <w:sz w:val="16"/>
          <w:szCs w:val="16"/>
        </w:rPr>
        <w:t>фининасово-экономического</w:t>
      </w:r>
      <w:proofErr w:type="spellEnd"/>
      <w:r w:rsidRPr="005A3621">
        <w:rPr>
          <w:rFonts w:ascii="Arial" w:hAnsi="Arial" w:cs="Arial"/>
          <w:sz w:val="16"/>
          <w:szCs w:val="16"/>
        </w:rPr>
        <w:t xml:space="preserve"> отдела</w:t>
      </w:r>
    </w:p>
    <w:p w:rsidR="00187766" w:rsidRPr="005A3621" w:rsidRDefault="00187766" w:rsidP="00187766">
      <w:pPr>
        <w:jc w:val="both"/>
        <w:rPr>
          <w:rFonts w:ascii="Arial" w:hAnsi="Arial" w:cs="Arial"/>
          <w:sz w:val="16"/>
          <w:szCs w:val="16"/>
        </w:rPr>
      </w:pPr>
      <w:r w:rsidRPr="005A3621">
        <w:rPr>
          <w:rFonts w:ascii="Arial" w:hAnsi="Arial" w:cs="Arial"/>
          <w:sz w:val="16"/>
          <w:szCs w:val="16"/>
        </w:rPr>
        <w:t xml:space="preserve">администрации Новокубанского </w:t>
      </w:r>
      <w:proofErr w:type="gramStart"/>
      <w:r w:rsidRPr="005A3621">
        <w:rPr>
          <w:rFonts w:ascii="Arial" w:hAnsi="Arial" w:cs="Arial"/>
          <w:sz w:val="16"/>
          <w:szCs w:val="16"/>
        </w:rPr>
        <w:t>городского</w:t>
      </w:r>
      <w:proofErr w:type="gramEnd"/>
    </w:p>
    <w:p w:rsidR="00187766" w:rsidRPr="005A3621" w:rsidRDefault="00187766" w:rsidP="00187766">
      <w:pPr>
        <w:tabs>
          <w:tab w:val="left" w:pos="7500"/>
        </w:tabs>
        <w:jc w:val="both"/>
        <w:rPr>
          <w:rFonts w:ascii="Arial" w:hAnsi="Arial" w:cs="Arial"/>
          <w:sz w:val="16"/>
          <w:szCs w:val="16"/>
        </w:rPr>
      </w:pPr>
      <w:r w:rsidRPr="005A3621">
        <w:rPr>
          <w:rFonts w:ascii="Arial" w:hAnsi="Arial" w:cs="Arial"/>
          <w:sz w:val="16"/>
          <w:szCs w:val="16"/>
        </w:rPr>
        <w:t>поселения Новокубанского района</w:t>
      </w:r>
      <w:r w:rsidRPr="005A3621">
        <w:rPr>
          <w:rFonts w:ascii="Arial" w:hAnsi="Arial" w:cs="Arial"/>
          <w:sz w:val="16"/>
          <w:szCs w:val="16"/>
        </w:rPr>
        <w:tab/>
        <w:t xml:space="preserve">                                                   О.А. Орешкина</w:t>
      </w:r>
    </w:p>
    <w:p w:rsidR="00187766" w:rsidRPr="005A3621" w:rsidRDefault="00187766" w:rsidP="00187766">
      <w:pPr>
        <w:rPr>
          <w:rFonts w:ascii="Arial" w:hAnsi="Arial" w:cs="Arial"/>
          <w:sz w:val="16"/>
          <w:szCs w:val="16"/>
        </w:rPr>
      </w:pPr>
    </w:p>
    <w:p w:rsidR="00187766" w:rsidRPr="005A3621" w:rsidRDefault="00187766" w:rsidP="00187766">
      <w:pPr>
        <w:jc w:val="both"/>
        <w:rPr>
          <w:rFonts w:ascii="Arial" w:hAnsi="Arial" w:cs="Arial"/>
          <w:sz w:val="16"/>
          <w:szCs w:val="16"/>
        </w:rPr>
      </w:pPr>
    </w:p>
    <w:p w:rsidR="00187766" w:rsidRPr="005A3621" w:rsidRDefault="00187766" w:rsidP="00187766">
      <w:pPr>
        <w:jc w:val="both"/>
        <w:rPr>
          <w:rFonts w:ascii="Arial" w:hAnsi="Arial" w:cs="Arial"/>
          <w:sz w:val="16"/>
          <w:szCs w:val="16"/>
        </w:rPr>
      </w:pPr>
    </w:p>
    <w:p w:rsidR="00187766" w:rsidRPr="005A3621" w:rsidRDefault="00187766" w:rsidP="00187766">
      <w:pPr>
        <w:jc w:val="both"/>
        <w:rPr>
          <w:rFonts w:ascii="Arial" w:hAnsi="Arial" w:cs="Arial"/>
          <w:sz w:val="16"/>
          <w:szCs w:val="16"/>
        </w:rPr>
      </w:pPr>
    </w:p>
    <w:p w:rsidR="00187766" w:rsidRPr="005A3621" w:rsidRDefault="00187766" w:rsidP="00187766">
      <w:pPr>
        <w:jc w:val="both"/>
        <w:rPr>
          <w:rFonts w:ascii="Arial" w:hAnsi="Arial" w:cs="Arial"/>
          <w:sz w:val="16"/>
          <w:szCs w:val="16"/>
        </w:rPr>
      </w:pPr>
    </w:p>
    <w:p w:rsidR="00187766" w:rsidRPr="005A3621" w:rsidRDefault="00187766" w:rsidP="00187766">
      <w:pPr>
        <w:jc w:val="both"/>
        <w:rPr>
          <w:rFonts w:ascii="Arial" w:hAnsi="Arial" w:cs="Arial"/>
          <w:sz w:val="16"/>
          <w:szCs w:val="16"/>
        </w:rPr>
      </w:pPr>
    </w:p>
    <w:p w:rsidR="00187766" w:rsidRPr="005A3621" w:rsidRDefault="00187766" w:rsidP="00187766">
      <w:pPr>
        <w:jc w:val="both"/>
        <w:rPr>
          <w:rFonts w:ascii="Arial" w:hAnsi="Arial" w:cs="Arial"/>
          <w:sz w:val="16"/>
          <w:szCs w:val="16"/>
        </w:rPr>
      </w:pPr>
    </w:p>
    <w:p w:rsidR="00187766" w:rsidRPr="005A3621" w:rsidRDefault="00187766" w:rsidP="00187766">
      <w:pPr>
        <w:jc w:val="both"/>
        <w:rPr>
          <w:rFonts w:ascii="Arial" w:hAnsi="Arial" w:cs="Arial"/>
          <w:sz w:val="16"/>
          <w:szCs w:val="16"/>
        </w:rPr>
      </w:pPr>
    </w:p>
    <w:p w:rsidR="00187766" w:rsidRPr="005A3621" w:rsidRDefault="00187766" w:rsidP="00187766">
      <w:pPr>
        <w:pStyle w:val="5"/>
        <w:jc w:val="right"/>
        <w:rPr>
          <w:rFonts w:ascii="Arial" w:hAnsi="Arial" w:cs="Arial"/>
          <w:sz w:val="16"/>
          <w:szCs w:val="16"/>
          <w:shd w:val="clear" w:color="auto" w:fill="FFFFFF"/>
        </w:rPr>
      </w:pPr>
      <w:r w:rsidRPr="005A3621">
        <w:rPr>
          <w:rFonts w:ascii="Arial" w:hAnsi="Arial" w:cs="Arial"/>
          <w:sz w:val="16"/>
          <w:szCs w:val="16"/>
          <w:shd w:val="clear" w:color="auto" w:fill="FFFFFF"/>
        </w:rPr>
        <w:t xml:space="preserve">                                                                                                                           Приложение № 8</w:t>
      </w:r>
      <w:r w:rsidRPr="005A3621">
        <w:rPr>
          <w:rFonts w:ascii="Arial" w:hAnsi="Arial" w:cs="Arial"/>
          <w:sz w:val="16"/>
          <w:szCs w:val="16"/>
          <w:shd w:val="clear" w:color="auto" w:fill="FFFFFF"/>
        </w:rPr>
        <w:br/>
        <w:t xml:space="preserve">                                                                                                                                       к </w:t>
      </w:r>
      <w:hyperlink r:id="rId75" w:history="1">
        <w:proofErr w:type="gramStart"/>
        <w:r w:rsidRPr="005A3621">
          <w:rPr>
            <w:rFonts w:ascii="Arial" w:hAnsi="Arial" w:cs="Arial"/>
            <w:sz w:val="16"/>
            <w:szCs w:val="16"/>
            <w:shd w:val="clear" w:color="auto" w:fill="FFFFFF"/>
          </w:rPr>
          <w:t>Порядк</w:t>
        </w:r>
      </w:hyperlink>
      <w:r w:rsidRPr="005A3621">
        <w:rPr>
          <w:rFonts w:ascii="Arial" w:hAnsi="Arial" w:cs="Arial"/>
          <w:sz w:val="16"/>
          <w:szCs w:val="16"/>
          <w:shd w:val="clear" w:color="auto" w:fill="FFFFFF"/>
        </w:rPr>
        <w:t>у</w:t>
      </w:r>
      <w:proofErr w:type="gramEnd"/>
      <w:r w:rsidRPr="005A3621">
        <w:rPr>
          <w:rFonts w:ascii="Arial" w:hAnsi="Arial" w:cs="Arial"/>
          <w:sz w:val="16"/>
          <w:szCs w:val="16"/>
          <w:shd w:val="clear" w:color="auto" w:fill="FFFFFF"/>
        </w:rPr>
        <w:t xml:space="preserve"> принятия решения о</w:t>
      </w:r>
    </w:p>
    <w:p w:rsidR="00187766" w:rsidRPr="005A3621" w:rsidRDefault="00187766" w:rsidP="00187766">
      <w:pPr>
        <w:pStyle w:val="5"/>
        <w:jc w:val="right"/>
        <w:rPr>
          <w:rFonts w:ascii="Arial" w:hAnsi="Arial" w:cs="Arial"/>
          <w:sz w:val="16"/>
          <w:szCs w:val="16"/>
          <w:shd w:val="clear" w:color="auto" w:fill="FFFFFF"/>
        </w:rPr>
      </w:pPr>
      <w:r w:rsidRPr="005A3621">
        <w:rPr>
          <w:rFonts w:ascii="Arial" w:hAnsi="Arial" w:cs="Arial"/>
          <w:sz w:val="16"/>
          <w:szCs w:val="16"/>
          <w:shd w:val="clear" w:color="auto" w:fill="FFFFFF"/>
        </w:rPr>
        <w:t xml:space="preserve">                                                                                                                           разработке, формирования,</w:t>
      </w:r>
    </w:p>
    <w:p w:rsidR="00187766" w:rsidRPr="005A3621" w:rsidRDefault="00187766" w:rsidP="00187766">
      <w:pPr>
        <w:pStyle w:val="5"/>
        <w:jc w:val="right"/>
        <w:rPr>
          <w:rFonts w:ascii="Arial" w:hAnsi="Arial" w:cs="Arial"/>
          <w:sz w:val="16"/>
          <w:szCs w:val="16"/>
          <w:shd w:val="clear" w:color="auto" w:fill="FFFFFF"/>
        </w:rPr>
      </w:pPr>
      <w:r w:rsidRPr="005A3621">
        <w:rPr>
          <w:rFonts w:ascii="Arial" w:hAnsi="Arial" w:cs="Arial"/>
          <w:sz w:val="16"/>
          <w:szCs w:val="16"/>
          <w:shd w:val="clear" w:color="auto" w:fill="FFFFFF"/>
        </w:rPr>
        <w:t xml:space="preserve">                                                                                                                           реализации и оценки эффективности</w:t>
      </w:r>
    </w:p>
    <w:p w:rsidR="00187766" w:rsidRPr="005A3621" w:rsidRDefault="00187766" w:rsidP="00187766">
      <w:pPr>
        <w:pStyle w:val="5"/>
        <w:jc w:val="right"/>
        <w:rPr>
          <w:rFonts w:ascii="Arial" w:hAnsi="Arial" w:cs="Arial"/>
          <w:sz w:val="16"/>
          <w:szCs w:val="16"/>
          <w:shd w:val="clear" w:color="auto" w:fill="FFFFFF"/>
        </w:rPr>
      </w:pPr>
      <w:r w:rsidRPr="005A3621">
        <w:rPr>
          <w:rFonts w:ascii="Arial" w:hAnsi="Arial" w:cs="Arial"/>
          <w:sz w:val="16"/>
          <w:szCs w:val="16"/>
          <w:shd w:val="clear" w:color="auto" w:fill="FFFFFF"/>
        </w:rPr>
        <w:t xml:space="preserve">                                                                                                                                 реализации муниципальных программ  </w:t>
      </w:r>
    </w:p>
    <w:p w:rsidR="00187766" w:rsidRPr="005A3621" w:rsidRDefault="00187766" w:rsidP="00187766">
      <w:pPr>
        <w:pStyle w:val="5"/>
        <w:jc w:val="right"/>
        <w:rPr>
          <w:rFonts w:ascii="Arial" w:hAnsi="Arial" w:cs="Arial"/>
          <w:sz w:val="16"/>
          <w:szCs w:val="16"/>
          <w:shd w:val="clear" w:color="auto" w:fill="FFFFFF"/>
        </w:rPr>
      </w:pPr>
      <w:r w:rsidRPr="005A3621">
        <w:rPr>
          <w:rFonts w:ascii="Arial" w:hAnsi="Arial" w:cs="Arial"/>
          <w:sz w:val="16"/>
          <w:szCs w:val="16"/>
          <w:shd w:val="clear" w:color="auto" w:fill="FFFFFF"/>
        </w:rPr>
        <w:t xml:space="preserve">                                                                                                                           Новокубанского городского поселения</w:t>
      </w:r>
    </w:p>
    <w:p w:rsidR="00187766" w:rsidRPr="005A3621" w:rsidRDefault="00187766" w:rsidP="00187766">
      <w:pPr>
        <w:pStyle w:val="5"/>
        <w:jc w:val="right"/>
        <w:rPr>
          <w:rFonts w:ascii="Arial" w:hAnsi="Arial" w:cs="Arial"/>
          <w:b/>
          <w:sz w:val="16"/>
          <w:szCs w:val="16"/>
          <w:shd w:val="clear" w:color="auto" w:fill="FFFFFF"/>
        </w:rPr>
      </w:pPr>
      <w:r w:rsidRPr="005A3621">
        <w:rPr>
          <w:rFonts w:ascii="Arial" w:hAnsi="Arial" w:cs="Arial"/>
          <w:sz w:val="16"/>
          <w:szCs w:val="16"/>
          <w:shd w:val="clear" w:color="auto" w:fill="FFFFFF"/>
        </w:rPr>
        <w:t xml:space="preserve">                                                                                                                           Новокубанского района</w:t>
      </w:r>
    </w:p>
    <w:p w:rsidR="00187766" w:rsidRPr="005A3621" w:rsidRDefault="00187766" w:rsidP="00187766">
      <w:pPr>
        <w:jc w:val="both"/>
        <w:rPr>
          <w:rFonts w:ascii="Arial" w:hAnsi="Arial" w:cs="Arial"/>
          <w:sz w:val="16"/>
          <w:szCs w:val="16"/>
        </w:rPr>
      </w:pPr>
    </w:p>
    <w:tbl>
      <w:tblPr>
        <w:tblW w:w="15256" w:type="dxa"/>
        <w:tblBorders>
          <w:top w:val="single" w:sz="4" w:space="0" w:color="auto"/>
          <w:left w:val="single" w:sz="4" w:space="0" w:color="auto"/>
          <w:bottom w:val="single" w:sz="4" w:space="0" w:color="auto"/>
          <w:right w:val="single" w:sz="4" w:space="0" w:color="auto"/>
        </w:tblBorders>
        <w:tblLayout w:type="fixed"/>
        <w:tblLook w:val="0000"/>
      </w:tblPr>
      <w:tblGrid>
        <w:gridCol w:w="1400"/>
        <w:gridCol w:w="4520"/>
        <w:gridCol w:w="560"/>
        <w:gridCol w:w="1000"/>
        <w:gridCol w:w="1260"/>
        <w:gridCol w:w="157"/>
        <w:gridCol w:w="140"/>
        <w:gridCol w:w="1278"/>
        <w:gridCol w:w="560"/>
        <w:gridCol w:w="280"/>
        <w:gridCol w:w="700"/>
        <w:gridCol w:w="1861"/>
        <w:gridCol w:w="140"/>
        <w:gridCol w:w="1400"/>
      </w:tblGrid>
      <w:tr w:rsidR="00187766" w:rsidRPr="005A3621" w:rsidTr="00BE5FC1">
        <w:tc>
          <w:tcPr>
            <w:tcW w:w="15256" w:type="dxa"/>
            <w:gridSpan w:val="14"/>
            <w:tcBorders>
              <w:top w:val="nil"/>
              <w:left w:val="nil"/>
              <w:bottom w:val="nil"/>
              <w:right w:val="nil"/>
            </w:tcBorders>
          </w:tcPr>
          <w:p w:rsidR="00187766" w:rsidRPr="005A3621" w:rsidRDefault="00187766" w:rsidP="00BE5FC1">
            <w:pPr>
              <w:pStyle w:val="5"/>
              <w:jc w:val="center"/>
              <w:rPr>
                <w:rFonts w:ascii="Arial" w:hAnsi="Arial" w:cs="Arial"/>
                <w:sz w:val="16"/>
                <w:szCs w:val="16"/>
              </w:rPr>
            </w:pPr>
            <w:r w:rsidRPr="005A3621">
              <w:rPr>
                <w:rFonts w:ascii="Arial" w:hAnsi="Arial" w:cs="Arial"/>
                <w:sz w:val="16"/>
                <w:szCs w:val="16"/>
              </w:rPr>
              <w:t>ПРОГНОЗ</w:t>
            </w:r>
            <w:r w:rsidRPr="005A3621">
              <w:rPr>
                <w:rFonts w:ascii="Arial" w:hAnsi="Arial" w:cs="Arial"/>
                <w:sz w:val="16"/>
                <w:szCs w:val="16"/>
              </w:rPr>
              <w:br/>
              <w:t>сводных показателей муниципальных заданий на оказание муниципальных услуг (выполнение работ) муниципальными учреждениями Новокубанского городского поселения Новокубанского района в сфере реализации муниципальной программы Новокубанского городского поселения Новокубанского района</w:t>
            </w:r>
          </w:p>
        </w:tc>
      </w:tr>
      <w:tr w:rsidR="00187766" w:rsidRPr="005A3621" w:rsidTr="00BE5FC1">
        <w:tc>
          <w:tcPr>
            <w:tcW w:w="1400" w:type="dxa"/>
            <w:tcBorders>
              <w:top w:val="nil"/>
              <w:left w:val="nil"/>
              <w:bottom w:val="nil"/>
              <w:right w:val="nil"/>
            </w:tcBorders>
          </w:tcPr>
          <w:p w:rsidR="00187766" w:rsidRPr="005A3621" w:rsidRDefault="00187766" w:rsidP="00BE5FC1">
            <w:pPr>
              <w:pStyle w:val="afa"/>
              <w:rPr>
                <w:sz w:val="16"/>
                <w:szCs w:val="16"/>
              </w:rPr>
            </w:pPr>
            <w:r w:rsidRPr="005A3621">
              <w:rPr>
                <w:sz w:val="16"/>
                <w:szCs w:val="16"/>
              </w:rPr>
              <w:t>«</w:t>
            </w:r>
          </w:p>
        </w:tc>
        <w:tc>
          <w:tcPr>
            <w:tcW w:w="12456" w:type="dxa"/>
            <w:gridSpan w:val="12"/>
            <w:tcBorders>
              <w:top w:val="nil"/>
              <w:left w:val="nil"/>
              <w:bottom w:val="single" w:sz="4" w:space="0" w:color="auto"/>
              <w:right w:val="nil"/>
            </w:tcBorders>
          </w:tcPr>
          <w:p w:rsidR="00187766" w:rsidRPr="005A3621" w:rsidRDefault="00187766" w:rsidP="00BE5FC1">
            <w:pPr>
              <w:pStyle w:val="afa"/>
              <w:rPr>
                <w:sz w:val="16"/>
                <w:szCs w:val="16"/>
              </w:rPr>
            </w:pPr>
          </w:p>
        </w:tc>
        <w:tc>
          <w:tcPr>
            <w:tcW w:w="1400" w:type="dxa"/>
            <w:tcBorders>
              <w:top w:val="nil"/>
              <w:left w:val="nil"/>
              <w:bottom w:val="nil"/>
              <w:right w:val="nil"/>
            </w:tcBorders>
          </w:tcPr>
          <w:p w:rsidR="00187766" w:rsidRPr="005A3621" w:rsidRDefault="00187766" w:rsidP="00BE5FC1">
            <w:pPr>
              <w:pStyle w:val="afa"/>
              <w:rPr>
                <w:sz w:val="16"/>
                <w:szCs w:val="16"/>
              </w:rPr>
            </w:pPr>
            <w:r w:rsidRPr="005A3621">
              <w:rPr>
                <w:sz w:val="16"/>
                <w:szCs w:val="16"/>
              </w:rPr>
              <w:t>»</w:t>
            </w:r>
          </w:p>
        </w:tc>
      </w:tr>
      <w:tr w:rsidR="00187766" w:rsidRPr="005A3621" w:rsidTr="00BE5FC1">
        <w:tc>
          <w:tcPr>
            <w:tcW w:w="1400" w:type="dxa"/>
            <w:tcBorders>
              <w:top w:val="nil"/>
              <w:left w:val="nil"/>
              <w:bottom w:val="nil"/>
              <w:right w:val="nil"/>
            </w:tcBorders>
          </w:tcPr>
          <w:p w:rsidR="00187766" w:rsidRPr="005A3621" w:rsidRDefault="00187766" w:rsidP="00BE5FC1">
            <w:pPr>
              <w:pStyle w:val="afa"/>
              <w:rPr>
                <w:sz w:val="16"/>
                <w:szCs w:val="16"/>
              </w:rPr>
            </w:pPr>
          </w:p>
        </w:tc>
        <w:tc>
          <w:tcPr>
            <w:tcW w:w="12456" w:type="dxa"/>
            <w:gridSpan w:val="12"/>
            <w:tcBorders>
              <w:top w:val="single" w:sz="4" w:space="0" w:color="auto"/>
              <w:left w:val="nil"/>
              <w:bottom w:val="nil"/>
              <w:right w:val="nil"/>
            </w:tcBorders>
          </w:tcPr>
          <w:p w:rsidR="00187766" w:rsidRPr="005A3621" w:rsidRDefault="00187766" w:rsidP="00BE5FC1">
            <w:pPr>
              <w:pStyle w:val="afa"/>
              <w:rPr>
                <w:sz w:val="16"/>
                <w:szCs w:val="16"/>
              </w:rPr>
            </w:pPr>
            <w:r w:rsidRPr="005A3621">
              <w:rPr>
                <w:sz w:val="16"/>
                <w:szCs w:val="16"/>
              </w:rPr>
              <w:t>(наименование муниципальной программы)</w:t>
            </w:r>
          </w:p>
        </w:tc>
        <w:tc>
          <w:tcPr>
            <w:tcW w:w="1400" w:type="dxa"/>
            <w:tcBorders>
              <w:top w:val="nil"/>
              <w:left w:val="nil"/>
              <w:bottom w:val="nil"/>
              <w:right w:val="nil"/>
            </w:tcBorders>
          </w:tcPr>
          <w:p w:rsidR="00187766" w:rsidRPr="005A3621" w:rsidRDefault="00187766" w:rsidP="00BE5FC1">
            <w:pPr>
              <w:pStyle w:val="afa"/>
              <w:rPr>
                <w:sz w:val="16"/>
                <w:szCs w:val="16"/>
              </w:rPr>
            </w:pPr>
          </w:p>
        </w:tc>
      </w:tr>
      <w:tr w:rsidR="00187766" w:rsidRPr="005A3621" w:rsidTr="00BE5FC1">
        <w:tc>
          <w:tcPr>
            <w:tcW w:w="15256" w:type="dxa"/>
            <w:gridSpan w:val="14"/>
            <w:tcBorders>
              <w:top w:val="nil"/>
              <w:left w:val="nil"/>
              <w:bottom w:val="nil"/>
              <w:right w:val="nil"/>
            </w:tcBorders>
          </w:tcPr>
          <w:p w:rsidR="00187766" w:rsidRPr="005A3621" w:rsidRDefault="00187766" w:rsidP="00BE5FC1">
            <w:pPr>
              <w:pStyle w:val="afa"/>
              <w:rPr>
                <w:sz w:val="16"/>
                <w:szCs w:val="16"/>
              </w:rPr>
            </w:pPr>
          </w:p>
        </w:tc>
      </w:tr>
      <w:tr w:rsidR="00187766" w:rsidRPr="005A3621" w:rsidTr="00BE5FC1">
        <w:tc>
          <w:tcPr>
            <w:tcW w:w="5920" w:type="dxa"/>
            <w:gridSpan w:val="2"/>
            <w:vMerge w:val="restart"/>
            <w:tcBorders>
              <w:top w:val="single" w:sz="4" w:space="0" w:color="auto"/>
              <w:bottom w:val="single" w:sz="4" w:space="0" w:color="auto"/>
              <w:right w:val="single" w:sz="4" w:space="0" w:color="auto"/>
            </w:tcBorders>
          </w:tcPr>
          <w:p w:rsidR="00187766" w:rsidRPr="005A3621" w:rsidRDefault="00187766" w:rsidP="00BE5FC1">
            <w:pPr>
              <w:pStyle w:val="afa"/>
              <w:rPr>
                <w:sz w:val="16"/>
                <w:szCs w:val="16"/>
              </w:rPr>
            </w:pPr>
            <w:proofErr w:type="gramStart"/>
            <w:r w:rsidRPr="005A3621">
              <w:rPr>
                <w:sz w:val="16"/>
                <w:szCs w:val="16"/>
              </w:rPr>
              <w:t>Наименование услуги (работы), показателя объема (качества) услуги (работы), основных мероприятий, подпрограммы (ведомственной целевой программы) и их мероприятий</w:t>
            </w:r>
            <w:proofErr w:type="gramEnd"/>
          </w:p>
        </w:tc>
        <w:tc>
          <w:tcPr>
            <w:tcW w:w="4395" w:type="dxa"/>
            <w:gridSpan w:val="6"/>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r w:rsidRPr="005A3621">
              <w:rPr>
                <w:sz w:val="16"/>
                <w:szCs w:val="16"/>
              </w:rPr>
              <w:t>Значение показателя объема (качества) услуги (работы)</w:t>
            </w:r>
          </w:p>
        </w:tc>
        <w:tc>
          <w:tcPr>
            <w:tcW w:w="4941" w:type="dxa"/>
            <w:gridSpan w:val="6"/>
            <w:tcBorders>
              <w:top w:val="single" w:sz="4" w:space="0" w:color="auto"/>
              <w:left w:val="single" w:sz="4" w:space="0" w:color="auto"/>
              <w:bottom w:val="single" w:sz="4" w:space="0" w:color="auto"/>
            </w:tcBorders>
          </w:tcPr>
          <w:p w:rsidR="00187766" w:rsidRPr="005A3621" w:rsidRDefault="00187766" w:rsidP="00BE5FC1">
            <w:pPr>
              <w:pStyle w:val="afa"/>
              <w:rPr>
                <w:sz w:val="16"/>
                <w:szCs w:val="16"/>
              </w:rPr>
            </w:pPr>
            <w:r w:rsidRPr="005A3621">
              <w:rPr>
                <w:sz w:val="16"/>
                <w:szCs w:val="16"/>
              </w:rPr>
              <w:t>Расходы бюджета Новокубанского городского поселения Новокубанского района на оказание муниципальной услуги (работы), тыс. рублей</w:t>
            </w:r>
          </w:p>
        </w:tc>
      </w:tr>
      <w:tr w:rsidR="00187766" w:rsidRPr="005A3621" w:rsidTr="00BE5FC1">
        <w:tc>
          <w:tcPr>
            <w:tcW w:w="5920" w:type="dxa"/>
            <w:gridSpan w:val="2"/>
            <w:vMerge/>
            <w:tcBorders>
              <w:top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560" w:type="dxa"/>
            <w:gridSpan w:val="2"/>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r w:rsidRPr="005A3621">
              <w:rPr>
                <w:sz w:val="16"/>
                <w:szCs w:val="16"/>
              </w:rPr>
              <w:t>очередной год</w:t>
            </w:r>
          </w:p>
        </w:tc>
        <w:tc>
          <w:tcPr>
            <w:tcW w:w="1417" w:type="dxa"/>
            <w:gridSpan w:val="2"/>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r w:rsidRPr="005A3621">
              <w:rPr>
                <w:sz w:val="16"/>
                <w:szCs w:val="16"/>
              </w:rPr>
              <w:t>1-й год планового периода</w:t>
            </w:r>
          </w:p>
        </w:tc>
        <w:tc>
          <w:tcPr>
            <w:tcW w:w="1418" w:type="dxa"/>
            <w:gridSpan w:val="2"/>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r w:rsidRPr="005A3621">
              <w:rPr>
                <w:sz w:val="16"/>
                <w:szCs w:val="16"/>
              </w:rPr>
              <w:t>2-й год планового периода</w:t>
            </w:r>
          </w:p>
        </w:tc>
        <w:tc>
          <w:tcPr>
            <w:tcW w:w="1540" w:type="dxa"/>
            <w:gridSpan w:val="3"/>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r w:rsidRPr="005A3621">
              <w:rPr>
                <w:sz w:val="16"/>
                <w:szCs w:val="16"/>
              </w:rPr>
              <w:t>очередной год</w:t>
            </w:r>
          </w:p>
        </w:tc>
        <w:tc>
          <w:tcPr>
            <w:tcW w:w="1861"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r w:rsidRPr="005A3621">
              <w:rPr>
                <w:sz w:val="16"/>
                <w:szCs w:val="16"/>
              </w:rPr>
              <w:t>1-й год планового периода</w:t>
            </w:r>
          </w:p>
        </w:tc>
        <w:tc>
          <w:tcPr>
            <w:tcW w:w="1540" w:type="dxa"/>
            <w:gridSpan w:val="2"/>
            <w:tcBorders>
              <w:top w:val="single" w:sz="4" w:space="0" w:color="auto"/>
              <w:left w:val="single" w:sz="4" w:space="0" w:color="auto"/>
              <w:bottom w:val="single" w:sz="4" w:space="0" w:color="auto"/>
            </w:tcBorders>
          </w:tcPr>
          <w:p w:rsidR="00187766" w:rsidRPr="005A3621" w:rsidRDefault="00187766" w:rsidP="00BE5FC1">
            <w:pPr>
              <w:pStyle w:val="afa"/>
              <w:rPr>
                <w:sz w:val="16"/>
                <w:szCs w:val="16"/>
              </w:rPr>
            </w:pPr>
            <w:r w:rsidRPr="005A3621">
              <w:rPr>
                <w:sz w:val="16"/>
                <w:szCs w:val="16"/>
              </w:rPr>
              <w:t>2-й год планового периода</w:t>
            </w:r>
          </w:p>
        </w:tc>
      </w:tr>
      <w:tr w:rsidR="00187766" w:rsidRPr="005A3621" w:rsidTr="00BE5FC1">
        <w:tc>
          <w:tcPr>
            <w:tcW w:w="5920" w:type="dxa"/>
            <w:gridSpan w:val="2"/>
            <w:tcBorders>
              <w:top w:val="single" w:sz="4" w:space="0" w:color="auto"/>
              <w:bottom w:val="single" w:sz="4" w:space="0" w:color="auto"/>
              <w:right w:val="single" w:sz="4" w:space="0" w:color="auto"/>
            </w:tcBorders>
          </w:tcPr>
          <w:p w:rsidR="00187766" w:rsidRPr="005A3621" w:rsidRDefault="00187766" w:rsidP="00BE5FC1">
            <w:pPr>
              <w:pStyle w:val="afa"/>
              <w:rPr>
                <w:sz w:val="16"/>
                <w:szCs w:val="16"/>
              </w:rPr>
            </w:pPr>
            <w:r w:rsidRPr="005A3621">
              <w:rPr>
                <w:sz w:val="16"/>
                <w:szCs w:val="16"/>
              </w:rPr>
              <w:t>1</w:t>
            </w:r>
          </w:p>
        </w:tc>
        <w:tc>
          <w:tcPr>
            <w:tcW w:w="1560" w:type="dxa"/>
            <w:gridSpan w:val="2"/>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r w:rsidRPr="005A3621">
              <w:rPr>
                <w:sz w:val="16"/>
                <w:szCs w:val="16"/>
              </w:rPr>
              <w:t>2</w:t>
            </w:r>
          </w:p>
        </w:tc>
        <w:tc>
          <w:tcPr>
            <w:tcW w:w="1417" w:type="dxa"/>
            <w:gridSpan w:val="2"/>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r w:rsidRPr="005A3621">
              <w:rPr>
                <w:sz w:val="16"/>
                <w:szCs w:val="16"/>
              </w:rPr>
              <w:t>3</w:t>
            </w:r>
          </w:p>
        </w:tc>
        <w:tc>
          <w:tcPr>
            <w:tcW w:w="1418" w:type="dxa"/>
            <w:gridSpan w:val="2"/>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r w:rsidRPr="005A3621">
              <w:rPr>
                <w:sz w:val="16"/>
                <w:szCs w:val="16"/>
              </w:rPr>
              <w:t>4</w:t>
            </w:r>
          </w:p>
        </w:tc>
        <w:tc>
          <w:tcPr>
            <w:tcW w:w="1540" w:type="dxa"/>
            <w:gridSpan w:val="3"/>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r w:rsidRPr="005A3621">
              <w:rPr>
                <w:sz w:val="16"/>
                <w:szCs w:val="16"/>
              </w:rPr>
              <w:t>5</w:t>
            </w:r>
          </w:p>
        </w:tc>
        <w:tc>
          <w:tcPr>
            <w:tcW w:w="1861"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r w:rsidRPr="005A3621">
              <w:rPr>
                <w:sz w:val="16"/>
                <w:szCs w:val="16"/>
              </w:rPr>
              <w:t>6</w:t>
            </w:r>
          </w:p>
        </w:tc>
        <w:tc>
          <w:tcPr>
            <w:tcW w:w="1540" w:type="dxa"/>
            <w:gridSpan w:val="2"/>
            <w:tcBorders>
              <w:top w:val="single" w:sz="4" w:space="0" w:color="auto"/>
              <w:left w:val="single" w:sz="4" w:space="0" w:color="auto"/>
              <w:bottom w:val="single" w:sz="4" w:space="0" w:color="auto"/>
            </w:tcBorders>
          </w:tcPr>
          <w:p w:rsidR="00187766" w:rsidRPr="005A3621" w:rsidRDefault="00187766" w:rsidP="00BE5FC1">
            <w:pPr>
              <w:pStyle w:val="afa"/>
              <w:rPr>
                <w:sz w:val="16"/>
                <w:szCs w:val="16"/>
              </w:rPr>
            </w:pPr>
            <w:r w:rsidRPr="005A3621">
              <w:rPr>
                <w:sz w:val="16"/>
                <w:szCs w:val="16"/>
              </w:rPr>
              <w:t>7</w:t>
            </w:r>
          </w:p>
        </w:tc>
      </w:tr>
      <w:tr w:rsidR="00187766" w:rsidRPr="005A3621" w:rsidTr="00BE5FC1">
        <w:tc>
          <w:tcPr>
            <w:tcW w:w="5920" w:type="dxa"/>
            <w:gridSpan w:val="2"/>
            <w:tcBorders>
              <w:top w:val="single" w:sz="4" w:space="0" w:color="auto"/>
              <w:bottom w:val="single" w:sz="4" w:space="0" w:color="auto"/>
              <w:right w:val="single" w:sz="4" w:space="0" w:color="auto"/>
            </w:tcBorders>
          </w:tcPr>
          <w:p w:rsidR="00187766" w:rsidRPr="005A3621" w:rsidRDefault="00187766" w:rsidP="00BE5FC1">
            <w:pPr>
              <w:pStyle w:val="afd"/>
              <w:jc w:val="both"/>
              <w:rPr>
                <w:sz w:val="16"/>
                <w:szCs w:val="16"/>
              </w:rPr>
            </w:pPr>
            <w:r w:rsidRPr="005A3621">
              <w:rPr>
                <w:sz w:val="16"/>
                <w:szCs w:val="16"/>
              </w:rPr>
              <w:t>Основное мероприятие № 1</w:t>
            </w:r>
          </w:p>
        </w:tc>
        <w:tc>
          <w:tcPr>
            <w:tcW w:w="1560" w:type="dxa"/>
            <w:gridSpan w:val="2"/>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417" w:type="dxa"/>
            <w:gridSpan w:val="2"/>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418" w:type="dxa"/>
            <w:gridSpan w:val="2"/>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540" w:type="dxa"/>
            <w:gridSpan w:val="3"/>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861"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540" w:type="dxa"/>
            <w:gridSpan w:val="2"/>
            <w:tcBorders>
              <w:top w:val="single" w:sz="4" w:space="0" w:color="auto"/>
              <w:left w:val="single" w:sz="4" w:space="0" w:color="auto"/>
              <w:bottom w:val="single" w:sz="4" w:space="0" w:color="auto"/>
            </w:tcBorders>
          </w:tcPr>
          <w:p w:rsidR="00187766" w:rsidRPr="005A3621" w:rsidRDefault="00187766" w:rsidP="00BE5FC1">
            <w:pPr>
              <w:pStyle w:val="afa"/>
              <w:rPr>
                <w:sz w:val="16"/>
                <w:szCs w:val="16"/>
              </w:rPr>
            </w:pPr>
          </w:p>
        </w:tc>
      </w:tr>
      <w:tr w:rsidR="00187766" w:rsidRPr="005A3621" w:rsidTr="00BE5FC1">
        <w:tc>
          <w:tcPr>
            <w:tcW w:w="5920" w:type="dxa"/>
            <w:gridSpan w:val="2"/>
            <w:tcBorders>
              <w:top w:val="single" w:sz="4" w:space="0" w:color="auto"/>
              <w:bottom w:val="single" w:sz="4" w:space="0" w:color="auto"/>
              <w:right w:val="single" w:sz="4" w:space="0" w:color="auto"/>
            </w:tcBorders>
          </w:tcPr>
          <w:p w:rsidR="00187766" w:rsidRPr="005A3621" w:rsidRDefault="00187766" w:rsidP="00BE5FC1">
            <w:pPr>
              <w:pStyle w:val="afd"/>
              <w:jc w:val="both"/>
              <w:rPr>
                <w:sz w:val="16"/>
                <w:szCs w:val="16"/>
              </w:rPr>
            </w:pPr>
            <w:r w:rsidRPr="005A3621">
              <w:rPr>
                <w:sz w:val="16"/>
                <w:szCs w:val="16"/>
              </w:rPr>
              <w:t>Наименование услуги (работы) и ее содержание</w:t>
            </w:r>
          </w:p>
        </w:tc>
        <w:tc>
          <w:tcPr>
            <w:tcW w:w="1560" w:type="dxa"/>
            <w:gridSpan w:val="2"/>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417" w:type="dxa"/>
            <w:gridSpan w:val="2"/>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418" w:type="dxa"/>
            <w:gridSpan w:val="2"/>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540" w:type="dxa"/>
            <w:gridSpan w:val="3"/>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861"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540" w:type="dxa"/>
            <w:gridSpan w:val="2"/>
            <w:tcBorders>
              <w:top w:val="single" w:sz="4" w:space="0" w:color="auto"/>
              <w:left w:val="single" w:sz="4" w:space="0" w:color="auto"/>
              <w:bottom w:val="single" w:sz="4" w:space="0" w:color="auto"/>
            </w:tcBorders>
          </w:tcPr>
          <w:p w:rsidR="00187766" w:rsidRPr="005A3621" w:rsidRDefault="00187766" w:rsidP="00BE5FC1">
            <w:pPr>
              <w:pStyle w:val="afa"/>
              <w:rPr>
                <w:sz w:val="16"/>
                <w:szCs w:val="16"/>
              </w:rPr>
            </w:pPr>
          </w:p>
        </w:tc>
      </w:tr>
      <w:tr w:rsidR="00187766" w:rsidRPr="005A3621" w:rsidTr="00BE5FC1">
        <w:tc>
          <w:tcPr>
            <w:tcW w:w="5920" w:type="dxa"/>
            <w:gridSpan w:val="2"/>
            <w:tcBorders>
              <w:top w:val="single" w:sz="4" w:space="0" w:color="auto"/>
              <w:bottom w:val="single" w:sz="4" w:space="0" w:color="auto"/>
              <w:right w:val="single" w:sz="4" w:space="0" w:color="auto"/>
            </w:tcBorders>
          </w:tcPr>
          <w:p w:rsidR="00187766" w:rsidRPr="005A3621" w:rsidRDefault="00187766" w:rsidP="00BE5FC1">
            <w:pPr>
              <w:pStyle w:val="afd"/>
              <w:jc w:val="both"/>
              <w:rPr>
                <w:sz w:val="16"/>
                <w:szCs w:val="16"/>
              </w:rPr>
            </w:pPr>
            <w:r w:rsidRPr="005A3621">
              <w:rPr>
                <w:sz w:val="16"/>
                <w:szCs w:val="16"/>
              </w:rPr>
              <w:t>Показатель объема (качества) услуги (работы), единица измерения</w:t>
            </w:r>
          </w:p>
        </w:tc>
        <w:tc>
          <w:tcPr>
            <w:tcW w:w="1560" w:type="dxa"/>
            <w:gridSpan w:val="2"/>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417" w:type="dxa"/>
            <w:gridSpan w:val="2"/>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418" w:type="dxa"/>
            <w:gridSpan w:val="2"/>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540" w:type="dxa"/>
            <w:gridSpan w:val="3"/>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861"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540" w:type="dxa"/>
            <w:gridSpan w:val="2"/>
            <w:tcBorders>
              <w:top w:val="single" w:sz="4" w:space="0" w:color="auto"/>
              <w:left w:val="single" w:sz="4" w:space="0" w:color="auto"/>
              <w:bottom w:val="single" w:sz="4" w:space="0" w:color="auto"/>
            </w:tcBorders>
          </w:tcPr>
          <w:p w:rsidR="00187766" w:rsidRPr="005A3621" w:rsidRDefault="00187766" w:rsidP="00BE5FC1">
            <w:pPr>
              <w:pStyle w:val="afa"/>
              <w:rPr>
                <w:sz w:val="16"/>
                <w:szCs w:val="16"/>
              </w:rPr>
            </w:pPr>
          </w:p>
        </w:tc>
      </w:tr>
      <w:tr w:rsidR="00187766" w:rsidRPr="005A3621" w:rsidTr="00BE5FC1">
        <w:tc>
          <w:tcPr>
            <w:tcW w:w="5920" w:type="dxa"/>
            <w:gridSpan w:val="2"/>
            <w:tcBorders>
              <w:top w:val="single" w:sz="4" w:space="0" w:color="auto"/>
              <w:bottom w:val="single" w:sz="4" w:space="0" w:color="auto"/>
              <w:right w:val="single" w:sz="4" w:space="0" w:color="auto"/>
            </w:tcBorders>
          </w:tcPr>
          <w:p w:rsidR="00187766" w:rsidRPr="005A3621" w:rsidRDefault="00187766" w:rsidP="00BE5FC1">
            <w:pPr>
              <w:pStyle w:val="afd"/>
              <w:jc w:val="both"/>
              <w:rPr>
                <w:sz w:val="16"/>
                <w:szCs w:val="16"/>
              </w:rPr>
            </w:pPr>
            <w:r w:rsidRPr="005A3621">
              <w:rPr>
                <w:sz w:val="16"/>
                <w:szCs w:val="16"/>
              </w:rPr>
              <w:t>........................</w:t>
            </w:r>
          </w:p>
        </w:tc>
        <w:tc>
          <w:tcPr>
            <w:tcW w:w="1560" w:type="dxa"/>
            <w:gridSpan w:val="2"/>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417" w:type="dxa"/>
            <w:gridSpan w:val="2"/>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418" w:type="dxa"/>
            <w:gridSpan w:val="2"/>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540" w:type="dxa"/>
            <w:gridSpan w:val="3"/>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861"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540" w:type="dxa"/>
            <w:gridSpan w:val="2"/>
            <w:tcBorders>
              <w:top w:val="single" w:sz="4" w:space="0" w:color="auto"/>
              <w:left w:val="single" w:sz="4" w:space="0" w:color="auto"/>
              <w:bottom w:val="single" w:sz="4" w:space="0" w:color="auto"/>
            </w:tcBorders>
          </w:tcPr>
          <w:p w:rsidR="00187766" w:rsidRPr="005A3621" w:rsidRDefault="00187766" w:rsidP="00BE5FC1">
            <w:pPr>
              <w:pStyle w:val="afa"/>
              <w:rPr>
                <w:sz w:val="16"/>
                <w:szCs w:val="16"/>
              </w:rPr>
            </w:pPr>
          </w:p>
        </w:tc>
      </w:tr>
      <w:tr w:rsidR="00187766" w:rsidRPr="005A3621" w:rsidTr="00BE5FC1">
        <w:tc>
          <w:tcPr>
            <w:tcW w:w="5920" w:type="dxa"/>
            <w:gridSpan w:val="2"/>
            <w:tcBorders>
              <w:top w:val="single" w:sz="4" w:space="0" w:color="auto"/>
              <w:bottom w:val="single" w:sz="4" w:space="0" w:color="auto"/>
              <w:right w:val="single" w:sz="4" w:space="0" w:color="auto"/>
            </w:tcBorders>
          </w:tcPr>
          <w:p w:rsidR="00187766" w:rsidRPr="005A3621" w:rsidRDefault="00187766" w:rsidP="00BE5FC1">
            <w:pPr>
              <w:pStyle w:val="afd"/>
              <w:jc w:val="both"/>
              <w:rPr>
                <w:sz w:val="16"/>
                <w:szCs w:val="16"/>
              </w:rPr>
            </w:pPr>
            <w:r w:rsidRPr="005A3621">
              <w:rPr>
                <w:sz w:val="16"/>
                <w:szCs w:val="16"/>
              </w:rPr>
              <w:t>Подпрограмма № 1</w:t>
            </w:r>
          </w:p>
        </w:tc>
        <w:tc>
          <w:tcPr>
            <w:tcW w:w="1560" w:type="dxa"/>
            <w:gridSpan w:val="2"/>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417" w:type="dxa"/>
            <w:gridSpan w:val="2"/>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418" w:type="dxa"/>
            <w:gridSpan w:val="2"/>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540" w:type="dxa"/>
            <w:gridSpan w:val="3"/>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861"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540" w:type="dxa"/>
            <w:gridSpan w:val="2"/>
            <w:tcBorders>
              <w:top w:val="single" w:sz="4" w:space="0" w:color="auto"/>
              <w:left w:val="single" w:sz="4" w:space="0" w:color="auto"/>
              <w:bottom w:val="single" w:sz="4" w:space="0" w:color="auto"/>
            </w:tcBorders>
          </w:tcPr>
          <w:p w:rsidR="00187766" w:rsidRPr="005A3621" w:rsidRDefault="00187766" w:rsidP="00BE5FC1">
            <w:pPr>
              <w:pStyle w:val="afa"/>
              <w:rPr>
                <w:sz w:val="16"/>
                <w:szCs w:val="16"/>
              </w:rPr>
            </w:pPr>
          </w:p>
        </w:tc>
      </w:tr>
      <w:tr w:rsidR="00187766" w:rsidRPr="005A3621" w:rsidTr="00BE5FC1">
        <w:tc>
          <w:tcPr>
            <w:tcW w:w="5920" w:type="dxa"/>
            <w:gridSpan w:val="2"/>
            <w:tcBorders>
              <w:top w:val="single" w:sz="4" w:space="0" w:color="auto"/>
              <w:bottom w:val="single" w:sz="4" w:space="0" w:color="auto"/>
              <w:right w:val="single" w:sz="4" w:space="0" w:color="auto"/>
            </w:tcBorders>
          </w:tcPr>
          <w:p w:rsidR="00187766" w:rsidRPr="005A3621" w:rsidRDefault="00187766" w:rsidP="00BE5FC1">
            <w:pPr>
              <w:pStyle w:val="afd"/>
              <w:jc w:val="both"/>
              <w:rPr>
                <w:sz w:val="16"/>
                <w:szCs w:val="16"/>
              </w:rPr>
            </w:pPr>
            <w:r w:rsidRPr="005A3621">
              <w:rPr>
                <w:sz w:val="16"/>
                <w:szCs w:val="16"/>
              </w:rPr>
              <w:t>Мероприятие № 1</w:t>
            </w:r>
          </w:p>
        </w:tc>
        <w:tc>
          <w:tcPr>
            <w:tcW w:w="1560" w:type="dxa"/>
            <w:gridSpan w:val="2"/>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417" w:type="dxa"/>
            <w:gridSpan w:val="2"/>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418" w:type="dxa"/>
            <w:gridSpan w:val="2"/>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540" w:type="dxa"/>
            <w:gridSpan w:val="3"/>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861"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540" w:type="dxa"/>
            <w:gridSpan w:val="2"/>
            <w:tcBorders>
              <w:top w:val="single" w:sz="4" w:space="0" w:color="auto"/>
              <w:left w:val="single" w:sz="4" w:space="0" w:color="auto"/>
              <w:bottom w:val="single" w:sz="4" w:space="0" w:color="auto"/>
            </w:tcBorders>
          </w:tcPr>
          <w:p w:rsidR="00187766" w:rsidRPr="005A3621" w:rsidRDefault="00187766" w:rsidP="00BE5FC1">
            <w:pPr>
              <w:pStyle w:val="afa"/>
              <w:rPr>
                <w:sz w:val="16"/>
                <w:szCs w:val="16"/>
              </w:rPr>
            </w:pPr>
          </w:p>
        </w:tc>
      </w:tr>
      <w:tr w:rsidR="00187766" w:rsidRPr="005A3621" w:rsidTr="00BE5FC1">
        <w:tc>
          <w:tcPr>
            <w:tcW w:w="5920" w:type="dxa"/>
            <w:gridSpan w:val="2"/>
            <w:tcBorders>
              <w:top w:val="single" w:sz="4" w:space="0" w:color="auto"/>
              <w:bottom w:val="single" w:sz="4" w:space="0" w:color="auto"/>
              <w:right w:val="single" w:sz="4" w:space="0" w:color="auto"/>
            </w:tcBorders>
          </w:tcPr>
          <w:p w:rsidR="00187766" w:rsidRPr="005A3621" w:rsidRDefault="00187766" w:rsidP="00BE5FC1">
            <w:pPr>
              <w:pStyle w:val="afd"/>
              <w:jc w:val="both"/>
              <w:rPr>
                <w:sz w:val="16"/>
                <w:szCs w:val="16"/>
              </w:rPr>
            </w:pPr>
            <w:r w:rsidRPr="005A3621">
              <w:rPr>
                <w:sz w:val="16"/>
                <w:szCs w:val="16"/>
              </w:rPr>
              <w:t>Наименование услуги (работы) и ее содержание</w:t>
            </w:r>
          </w:p>
        </w:tc>
        <w:tc>
          <w:tcPr>
            <w:tcW w:w="1560" w:type="dxa"/>
            <w:gridSpan w:val="2"/>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417" w:type="dxa"/>
            <w:gridSpan w:val="2"/>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418" w:type="dxa"/>
            <w:gridSpan w:val="2"/>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540" w:type="dxa"/>
            <w:gridSpan w:val="3"/>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861"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540" w:type="dxa"/>
            <w:gridSpan w:val="2"/>
            <w:tcBorders>
              <w:top w:val="single" w:sz="4" w:space="0" w:color="auto"/>
              <w:left w:val="single" w:sz="4" w:space="0" w:color="auto"/>
              <w:bottom w:val="single" w:sz="4" w:space="0" w:color="auto"/>
            </w:tcBorders>
          </w:tcPr>
          <w:p w:rsidR="00187766" w:rsidRPr="005A3621" w:rsidRDefault="00187766" w:rsidP="00BE5FC1">
            <w:pPr>
              <w:pStyle w:val="afa"/>
              <w:rPr>
                <w:sz w:val="16"/>
                <w:szCs w:val="16"/>
              </w:rPr>
            </w:pPr>
          </w:p>
        </w:tc>
      </w:tr>
      <w:tr w:rsidR="00187766" w:rsidRPr="005A3621" w:rsidTr="00BE5FC1">
        <w:tc>
          <w:tcPr>
            <w:tcW w:w="5920" w:type="dxa"/>
            <w:gridSpan w:val="2"/>
            <w:tcBorders>
              <w:top w:val="single" w:sz="4" w:space="0" w:color="auto"/>
              <w:bottom w:val="single" w:sz="4" w:space="0" w:color="auto"/>
              <w:right w:val="single" w:sz="4" w:space="0" w:color="auto"/>
            </w:tcBorders>
          </w:tcPr>
          <w:p w:rsidR="00187766" w:rsidRPr="005A3621" w:rsidRDefault="00187766" w:rsidP="00BE5FC1">
            <w:pPr>
              <w:pStyle w:val="afd"/>
              <w:jc w:val="both"/>
              <w:rPr>
                <w:sz w:val="16"/>
                <w:szCs w:val="16"/>
              </w:rPr>
            </w:pPr>
            <w:r w:rsidRPr="005A3621">
              <w:rPr>
                <w:sz w:val="16"/>
                <w:szCs w:val="16"/>
              </w:rPr>
              <w:t>Показатель объема (качества) услуги (работы), единица измерения</w:t>
            </w:r>
          </w:p>
        </w:tc>
        <w:tc>
          <w:tcPr>
            <w:tcW w:w="1560" w:type="dxa"/>
            <w:gridSpan w:val="2"/>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417" w:type="dxa"/>
            <w:gridSpan w:val="2"/>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418" w:type="dxa"/>
            <w:gridSpan w:val="2"/>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540" w:type="dxa"/>
            <w:gridSpan w:val="3"/>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861"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540" w:type="dxa"/>
            <w:gridSpan w:val="2"/>
            <w:tcBorders>
              <w:top w:val="single" w:sz="4" w:space="0" w:color="auto"/>
              <w:left w:val="single" w:sz="4" w:space="0" w:color="auto"/>
              <w:bottom w:val="single" w:sz="4" w:space="0" w:color="auto"/>
            </w:tcBorders>
          </w:tcPr>
          <w:p w:rsidR="00187766" w:rsidRPr="005A3621" w:rsidRDefault="00187766" w:rsidP="00BE5FC1">
            <w:pPr>
              <w:pStyle w:val="afa"/>
              <w:rPr>
                <w:sz w:val="16"/>
                <w:szCs w:val="16"/>
              </w:rPr>
            </w:pPr>
          </w:p>
        </w:tc>
      </w:tr>
      <w:tr w:rsidR="00187766" w:rsidRPr="005A3621" w:rsidTr="00BE5FC1">
        <w:tc>
          <w:tcPr>
            <w:tcW w:w="5920" w:type="dxa"/>
            <w:gridSpan w:val="2"/>
            <w:tcBorders>
              <w:top w:val="single" w:sz="4" w:space="0" w:color="auto"/>
              <w:bottom w:val="single" w:sz="4" w:space="0" w:color="auto"/>
              <w:right w:val="single" w:sz="4" w:space="0" w:color="auto"/>
            </w:tcBorders>
          </w:tcPr>
          <w:p w:rsidR="00187766" w:rsidRPr="005A3621" w:rsidRDefault="00187766" w:rsidP="00BE5FC1">
            <w:pPr>
              <w:pStyle w:val="afd"/>
              <w:jc w:val="both"/>
              <w:rPr>
                <w:sz w:val="16"/>
                <w:szCs w:val="16"/>
              </w:rPr>
            </w:pPr>
            <w:r w:rsidRPr="005A3621">
              <w:rPr>
                <w:sz w:val="16"/>
                <w:szCs w:val="16"/>
              </w:rPr>
              <w:t>.......................</w:t>
            </w:r>
          </w:p>
        </w:tc>
        <w:tc>
          <w:tcPr>
            <w:tcW w:w="1560" w:type="dxa"/>
            <w:gridSpan w:val="2"/>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417" w:type="dxa"/>
            <w:gridSpan w:val="2"/>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418" w:type="dxa"/>
            <w:gridSpan w:val="2"/>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540" w:type="dxa"/>
            <w:gridSpan w:val="3"/>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861"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540" w:type="dxa"/>
            <w:gridSpan w:val="2"/>
            <w:tcBorders>
              <w:top w:val="single" w:sz="4" w:space="0" w:color="auto"/>
              <w:left w:val="single" w:sz="4" w:space="0" w:color="auto"/>
              <w:bottom w:val="single" w:sz="4" w:space="0" w:color="auto"/>
            </w:tcBorders>
          </w:tcPr>
          <w:p w:rsidR="00187766" w:rsidRPr="005A3621" w:rsidRDefault="00187766" w:rsidP="00BE5FC1">
            <w:pPr>
              <w:pStyle w:val="afa"/>
              <w:rPr>
                <w:sz w:val="16"/>
                <w:szCs w:val="16"/>
              </w:rPr>
            </w:pPr>
          </w:p>
        </w:tc>
      </w:tr>
      <w:tr w:rsidR="00187766" w:rsidRPr="005A3621" w:rsidTr="00BE5FC1">
        <w:tc>
          <w:tcPr>
            <w:tcW w:w="5920" w:type="dxa"/>
            <w:gridSpan w:val="2"/>
            <w:tcBorders>
              <w:top w:val="single" w:sz="4" w:space="0" w:color="auto"/>
              <w:bottom w:val="single" w:sz="4" w:space="0" w:color="auto"/>
              <w:right w:val="single" w:sz="4" w:space="0" w:color="auto"/>
            </w:tcBorders>
          </w:tcPr>
          <w:p w:rsidR="00187766" w:rsidRPr="005A3621" w:rsidRDefault="00187766" w:rsidP="00BE5FC1">
            <w:pPr>
              <w:pStyle w:val="afd"/>
              <w:jc w:val="both"/>
              <w:rPr>
                <w:sz w:val="16"/>
                <w:szCs w:val="16"/>
              </w:rPr>
            </w:pPr>
            <w:r w:rsidRPr="005A3621">
              <w:rPr>
                <w:sz w:val="16"/>
                <w:szCs w:val="16"/>
              </w:rPr>
              <w:t>Ведомственная целевая программа № 1</w:t>
            </w:r>
          </w:p>
        </w:tc>
        <w:tc>
          <w:tcPr>
            <w:tcW w:w="1560" w:type="dxa"/>
            <w:gridSpan w:val="2"/>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417" w:type="dxa"/>
            <w:gridSpan w:val="2"/>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418" w:type="dxa"/>
            <w:gridSpan w:val="2"/>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540" w:type="dxa"/>
            <w:gridSpan w:val="3"/>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861"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540" w:type="dxa"/>
            <w:gridSpan w:val="2"/>
            <w:tcBorders>
              <w:top w:val="single" w:sz="4" w:space="0" w:color="auto"/>
              <w:left w:val="single" w:sz="4" w:space="0" w:color="auto"/>
              <w:bottom w:val="single" w:sz="4" w:space="0" w:color="auto"/>
            </w:tcBorders>
          </w:tcPr>
          <w:p w:rsidR="00187766" w:rsidRPr="005A3621" w:rsidRDefault="00187766" w:rsidP="00BE5FC1">
            <w:pPr>
              <w:pStyle w:val="afa"/>
              <w:rPr>
                <w:sz w:val="16"/>
                <w:szCs w:val="16"/>
              </w:rPr>
            </w:pPr>
          </w:p>
        </w:tc>
      </w:tr>
      <w:tr w:rsidR="00187766" w:rsidRPr="005A3621" w:rsidTr="00BE5FC1">
        <w:tc>
          <w:tcPr>
            <w:tcW w:w="5920" w:type="dxa"/>
            <w:gridSpan w:val="2"/>
            <w:tcBorders>
              <w:top w:val="single" w:sz="4" w:space="0" w:color="auto"/>
              <w:bottom w:val="single" w:sz="4" w:space="0" w:color="auto"/>
              <w:right w:val="single" w:sz="4" w:space="0" w:color="auto"/>
            </w:tcBorders>
          </w:tcPr>
          <w:p w:rsidR="00187766" w:rsidRPr="005A3621" w:rsidRDefault="00187766" w:rsidP="00BE5FC1">
            <w:pPr>
              <w:pStyle w:val="afd"/>
              <w:jc w:val="both"/>
              <w:rPr>
                <w:sz w:val="16"/>
                <w:szCs w:val="16"/>
              </w:rPr>
            </w:pPr>
            <w:r w:rsidRPr="005A3621">
              <w:rPr>
                <w:sz w:val="16"/>
                <w:szCs w:val="16"/>
              </w:rPr>
              <w:t>Мероприятие № 1</w:t>
            </w:r>
          </w:p>
        </w:tc>
        <w:tc>
          <w:tcPr>
            <w:tcW w:w="1560" w:type="dxa"/>
            <w:gridSpan w:val="2"/>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417" w:type="dxa"/>
            <w:gridSpan w:val="2"/>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418" w:type="dxa"/>
            <w:gridSpan w:val="2"/>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540" w:type="dxa"/>
            <w:gridSpan w:val="3"/>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861"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540" w:type="dxa"/>
            <w:gridSpan w:val="2"/>
            <w:tcBorders>
              <w:top w:val="single" w:sz="4" w:space="0" w:color="auto"/>
              <w:left w:val="single" w:sz="4" w:space="0" w:color="auto"/>
              <w:bottom w:val="single" w:sz="4" w:space="0" w:color="auto"/>
            </w:tcBorders>
          </w:tcPr>
          <w:p w:rsidR="00187766" w:rsidRPr="005A3621" w:rsidRDefault="00187766" w:rsidP="00BE5FC1">
            <w:pPr>
              <w:pStyle w:val="afa"/>
              <w:rPr>
                <w:sz w:val="16"/>
                <w:szCs w:val="16"/>
              </w:rPr>
            </w:pPr>
          </w:p>
        </w:tc>
      </w:tr>
      <w:tr w:rsidR="00187766" w:rsidRPr="005A3621" w:rsidTr="00BE5FC1">
        <w:tc>
          <w:tcPr>
            <w:tcW w:w="5920" w:type="dxa"/>
            <w:gridSpan w:val="2"/>
            <w:tcBorders>
              <w:top w:val="single" w:sz="4" w:space="0" w:color="auto"/>
              <w:bottom w:val="single" w:sz="4" w:space="0" w:color="auto"/>
              <w:right w:val="single" w:sz="4" w:space="0" w:color="auto"/>
            </w:tcBorders>
          </w:tcPr>
          <w:p w:rsidR="00187766" w:rsidRPr="005A3621" w:rsidRDefault="00187766" w:rsidP="00BE5FC1">
            <w:pPr>
              <w:pStyle w:val="afd"/>
              <w:jc w:val="both"/>
              <w:rPr>
                <w:sz w:val="16"/>
                <w:szCs w:val="16"/>
              </w:rPr>
            </w:pPr>
            <w:r w:rsidRPr="005A3621">
              <w:rPr>
                <w:sz w:val="16"/>
                <w:szCs w:val="16"/>
              </w:rPr>
              <w:t>Наименование услуги (работы) и ее содержание</w:t>
            </w:r>
          </w:p>
        </w:tc>
        <w:tc>
          <w:tcPr>
            <w:tcW w:w="1560" w:type="dxa"/>
            <w:gridSpan w:val="2"/>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417" w:type="dxa"/>
            <w:gridSpan w:val="2"/>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418" w:type="dxa"/>
            <w:gridSpan w:val="2"/>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540" w:type="dxa"/>
            <w:gridSpan w:val="3"/>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861"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540" w:type="dxa"/>
            <w:gridSpan w:val="2"/>
            <w:tcBorders>
              <w:top w:val="single" w:sz="4" w:space="0" w:color="auto"/>
              <w:left w:val="single" w:sz="4" w:space="0" w:color="auto"/>
              <w:bottom w:val="single" w:sz="4" w:space="0" w:color="auto"/>
            </w:tcBorders>
          </w:tcPr>
          <w:p w:rsidR="00187766" w:rsidRPr="005A3621" w:rsidRDefault="00187766" w:rsidP="00BE5FC1">
            <w:pPr>
              <w:pStyle w:val="afa"/>
              <w:rPr>
                <w:sz w:val="16"/>
                <w:szCs w:val="16"/>
              </w:rPr>
            </w:pPr>
          </w:p>
        </w:tc>
      </w:tr>
      <w:tr w:rsidR="00187766" w:rsidRPr="005A3621" w:rsidTr="00BE5FC1">
        <w:tc>
          <w:tcPr>
            <w:tcW w:w="5920" w:type="dxa"/>
            <w:gridSpan w:val="2"/>
            <w:tcBorders>
              <w:top w:val="single" w:sz="4" w:space="0" w:color="auto"/>
              <w:bottom w:val="single" w:sz="4" w:space="0" w:color="auto"/>
              <w:right w:val="single" w:sz="4" w:space="0" w:color="auto"/>
            </w:tcBorders>
          </w:tcPr>
          <w:p w:rsidR="00187766" w:rsidRPr="005A3621" w:rsidRDefault="00187766" w:rsidP="00BE5FC1">
            <w:pPr>
              <w:pStyle w:val="afd"/>
              <w:jc w:val="both"/>
              <w:rPr>
                <w:sz w:val="16"/>
                <w:szCs w:val="16"/>
              </w:rPr>
            </w:pPr>
            <w:r w:rsidRPr="005A3621">
              <w:rPr>
                <w:sz w:val="16"/>
                <w:szCs w:val="16"/>
              </w:rPr>
              <w:t>Показатель объема (качества) услуги (работы), единица измерения</w:t>
            </w:r>
          </w:p>
        </w:tc>
        <w:tc>
          <w:tcPr>
            <w:tcW w:w="1560" w:type="dxa"/>
            <w:gridSpan w:val="2"/>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417" w:type="dxa"/>
            <w:gridSpan w:val="2"/>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418" w:type="dxa"/>
            <w:gridSpan w:val="2"/>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540" w:type="dxa"/>
            <w:gridSpan w:val="3"/>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861"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540" w:type="dxa"/>
            <w:gridSpan w:val="2"/>
            <w:tcBorders>
              <w:top w:val="single" w:sz="4" w:space="0" w:color="auto"/>
              <w:left w:val="single" w:sz="4" w:space="0" w:color="auto"/>
              <w:bottom w:val="single" w:sz="4" w:space="0" w:color="auto"/>
            </w:tcBorders>
          </w:tcPr>
          <w:p w:rsidR="00187766" w:rsidRPr="005A3621" w:rsidRDefault="00187766" w:rsidP="00BE5FC1">
            <w:pPr>
              <w:pStyle w:val="afa"/>
              <w:rPr>
                <w:sz w:val="16"/>
                <w:szCs w:val="16"/>
              </w:rPr>
            </w:pPr>
          </w:p>
        </w:tc>
      </w:tr>
      <w:tr w:rsidR="00187766" w:rsidRPr="005A3621" w:rsidTr="00BE5FC1">
        <w:tc>
          <w:tcPr>
            <w:tcW w:w="5920" w:type="dxa"/>
            <w:gridSpan w:val="2"/>
            <w:tcBorders>
              <w:top w:val="single" w:sz="4" w:space="0" w:color="auto"/>
              <w:bottom w:val="single" w:sz="4" w:space="0" w:color="auto"/>
              <w:right w:val="single" w:sz="4" w:space="0" w:color="auto"/>
            </w:tcBorders>
          </w:tcPr>
          <w:p w:rsidR="00187766" w:rsidRPr="005A3621" w:rsidRDefault="00187766" w:rsidP="00BE5FC1">
            <w:pPr>
              <w:pStyle w:val="afd"/>
              <w:jc w:val="both"/>
              <w:rPr>
                <w:sz w:val="16"/>
                <w:szCs w:val="16"/>
              </w:rPr>
            </w:pPr>
            <w:r w:rsidRPr="005A3621">
              <w:rPr>
                <w:sz w:val="16"/>
                <w:szCs w:val="16"/>
              </w:rPr>
              <w:t>.....................</w:t>
            </w:r>
          </w:p>
        </w:tc>
        <w:tc>
          <w:tcPr>
            <w:tcW w:w="1560" w:type="dxa"/>
            <w:gridSpan w:val="2"/>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417" w:type="dxa"/>
            <w:gridSpan w:val="2"/>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418" w:type="dxa"/>
            <w:gridSpan w:val="2"/>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540" w:type="dxa"/>
            <w:gridSpan w:val="3"/>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861"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540" w:type="dxa"/>
            <w:gridSpan w:val="2"/>
            <w:tcBorders>
              <w:top w:val="single" w:sz="4" w:space="0" w:color="auto"/>
              <w:left w:val="single" w:sz="4" w:space="0" w:color="auto"/>
              <w:bottom w:val="single" w:sz="4" w:space="0" w:color="auto"/>
            </w:tcBorders>
          </w:tcPr>
          <w:p w:rsidR="00187766" w:rsidRPr="005A3621" w:rsidRDefault="00187766" w:rsidP="00BE5FC1">
            <w:pPr>
              <w:pStyle w:val="afa"/>
              <w:rPr>
                <w:sz w:val="16"/>
                <w:szCs w:val="16"/>
              </w:rPr>
            </w:pPr>
          </w:p>
        </w:tc>
      </w:tr>
      <w:tr w:rsidR="00187766" w:rsidRPr="005A3621" w:rsidTr="00BE5FC1">
        <w:tc>
          <w:tcPr>
            <w:tcW w:w="15256" w:type="dxa"/>
            <w:gridSpan w:val="14"/>
            <w:tcBorders>
              <w:top w:val="nil"/>
              <w:left w:val="nil"/>
              <w:bottom w:val="nil"/>
              <w:right w:val="nil"/>
            </w:tcBorders>
          </w:tcPr>
          <w:p w:rsidR="00187766" w:rsidRPr="005A3621" w:rsidRDefault="00187766" w:rsidP="00BE5FC1">
            <w:pPr>
              <w:pStyle w:val="afa"/>
              <w:rPr>
                <w:sz w:val="16"/>
                <w:szCs w:val="16"/>
              </w:rPr>
            </w:pPr>
          </w:p>
        </w:tc>
      </w:tr>
      <w:tr w:rsidR="00187766" w:rsidRPr="005A3621" w:rsidTr="00BE5FC1">
        <w:tc>
          <w:tcPr>
            <w:tcW w:w="6480" w:type="dxa"/>
            <w:gridSpan w:val="3"/>
            <w:tcBorders>
              <w:top w:val="nil"/>
              <w:left w:val="nil"/>
              <w:bottom w:val="nil"/>
              <w:right w:val="nil"/>
            </w:tcBorders>
          </w:tcPr>
          <w:p w:rsidR="00187766" w:rsidRPr="005A3621" w:rsidRDefault="00187766" w:rsidP="00BE5FC1">
            <w:pPr>
              <w:pStyle w:val="afd"/>
              <w:jc w:val="both"/>
              <w:rPr>
                <w:sz w:val="16"/>
                <w:szCs w:val="16"/>
              </w:rPr>
            </w:pPr>
            <w:r w:rsidRPr="005A3621">
              <w:rPr>
                <w:sz w:val="16"/>
                <w:szCs w:val="16"/>
              </w:rPr>
              <w:lastRenderedPageBreak/>
              <w:t>Начальник структурного подразделения администрации Новокубанского городского поселения Новокубанского района (главный распорядитель средств)</w:t>
            </w:r>
          </w:p>
        </w:tc>
        <w:tc>
          <w:tcPr>
            <w:tcW w:w="8776" w:type="dxa"/>
            <w:gridSpan w:val="11"/>
            <w:tcBorders>
              <w:top w:val="nil"/>
              <w:left w:val="nil"/>
              <w:bottom w:val="nil"/>
              <w:right w:val="nil"/>
            </w:tcBorders>
          </w:tcPr>
          <w:p w:rsidR="00187766" w:rsidRPr="005A3621" w:rsidRDefault="00187766" w:rsidP="00BE5FC1">
            <w:pPr>
              <w:pStyle w:val="afa"/>
              <w:rPr>
                <w:sz w:val="16"/>
                <w:szCs w:val="16"/>
              </w:rPr>
            </w:pPr>
          </w:p>
        </w:tc>
      </w:tr>
      <w:tr w:rsidR="00187766" w:rsidRPr="005A3621" w:rsidTr="00BE5FC1">
        <w:tc>
          <w:tcPr>
            <w:tcW w:w="6480" w:type="dxa"/>
            <w:gridSpan w:val="3"/>
            <w:tcBorders>
              <w:top w:val="nil"/>
              <w:left w:val="nil"/>
              <w:bottom w:val="nil"/>
              <w:right w:val="nil"/>
            </w:tcBorders>
          </w:tcPr>
          <w:p w:rsidR="00187766" w:rsidRPr="005A3621" w:rsidRDefault="00187766" w:rsidP="00BE5FC1">
            <w:pPr>
              <w:pStyle w:val="afa"/>
              <w:rPr>
                <w:sz w:val="16"/>
                <w:szCs w:val="16"/>
              </w:rPr>
            </w:pPr>
          </w:p>
        </w:tc>
        <w:tc>
          <w:tcPr>
            <w:tcW w:w="2260" w:type="dxa"/>
            <w:gridSpan w:val="2"/>
            <w:tcBorders>
              <w:top w:val="single" w:sz="4" w:space="0" w:color="auto"/>
              <w:left w:val="nil"/>
              <w:bottom w:val="nil"/>
              <w:right w:val="nil"/>
            </w:tcBorders>
          </w:tcPr>
          <w:p w:rsidR="00187766" w:rsidRPr="005A3621" w:rsidRDefault="00187766" w:rsidP="00BE5FC1">
            <w:pPr>
              <w:pStyle w:val="afa"/>
              <w:rPr>
                <w:sz w:val="16"/>
                <w:szCs w:val="16"/>
              </w:rPr>
            </w:pPr>
            <w:r w:rsidRPr="005A3621">
              <w:rPr>
                <w:sz w:val="16"/>
                <w:szCs w:val="16"/>
              </w:rPr>
              <w:t>(должность)</w:t>
            </w:r>
          </w:p>
        </w:tc>
        <w:tc>
          <w:tcPr>
            <w:tcW w:w="297" w:type="dxa"/>
            <w:gridSpan w:val="2"/>
            <w:tcBorders>
              <w:top w:val="nil"/>
              <w:left w:val="nil"/>
              <w:bottom w:val="nil"/>
              <w:right w:val="nil"/>
            </w:tcBorders>
          </w:tcPr>
          <w:p w:rsidR="00187766" w:rsidRPr="005A3621" w:rsidRDefault="00187766" w:rsidP="00BE5FC1">
            <w:pPr>
              <w:pStyle w:val="afa"/>
              <w:rPr>
                <w:sz w:val="16"/>
                <w:szCs w:val="16"/>
              </w:rPr>
            </w:pPr>
          </w:p>
        </w:tc>
        <w:tc>
          <w:tcPr>
            <w:tcW w:w="1838" w:type="dxa"/>
            <w:gridSpan w:val="2"/>
            <w:tcBorders>
              <w:top w:val="single" w:sz="4" w:space="0" w:color="auto"/>
              <w:left w:val="nil"/>
              <w:bottom w:val="nil"/>
              <w:right w:val="nil"/>
            </w:tcBorders>
          </w:tcPr>
          <w:p w:rsidR="00187766" w:rsidRPr="005A3621" w:rsidRDefault="00187766" w:rsidP="00BE5FC1">
            <w:pPr>
              <w:pStyle w:val="afa"/>
              <w:rPr>
                <w:sz w:val="16"/>
                <w:szCs w:val="16"/>
              </w:rPr>
            </w:pPr>
            <w:r w:rsidRPr="005A3621">
              <w:rPr>
                <w:sz w:val="16"/>
                <w:szCs w:val="16"/>
              </w:rPr>
              <w:t>(подпись)</w:t>
            </w:r>
          </w:p>
        </w:tc>
        <w:tc>
          <w:tcPr>
            <w:tcW w:w="280" w:type="dxa"/>
            <w:tcBorders>
              <w:top w:val="nil"/>
              <w:left w:val="nil"/>
              <w:bottom w:val="nil"/>
              <w:right w:val="nil"/>
            </w:tcBorders>
          </w:tcPr>
          <w:p w:rsidR="00187766" w:rsidRPr="005A3621" w:rsidRDefault="00187766" w:rsidP="00BE5FC1">
            <w:pPr>
              <w:pStyle w:val="afa"/>
              <w:rPr>
                <w:sz w:val="16"/>
                <w:szCs w:val="16"/>
              </w:rPr>
            </w:pPr>
          </w:p>
        </w:tc>
        <w:tc>
          <w:tcPr>
            <w:tcW w:w="4101" w:type="dxa"/>
            <w:gridSpan w:val="4"/>
            <w:tcBorders>
              <w:top w:val="single" w:sz="4" w:space="0" w:color="auto"/>
              <w:left w:val="nil"/>
              <w:bottom w:val="nil"/>
              <w:right w:val="nil"/>
            </w:tcBorders>
          </w:tcPr>
          <w:p w:rsidR="00187766" w:rsidRPr="005A3621" w:rsidRDefault="00187766" w:rsidP="00BE5FC1">
            <w:pPr>
              <w:pStyle w:val="afa"/>
              <w:rPr>
                <w:sz w:val="16"/>
                <w:szCs w:val="16"/>
              </w:rPr>
            </w:pPr>
            <w:r w:rsidRPr="005A3621">
              <w:rPr>
                <w:sz w:val="16"/>
                <w:szCs w:val="16"/>
              </w:rPr>
              <w:t>(расшифровка подписи)</w:t>
            </w:r>
          </w:p>
        </w:tc>
      </w:tr>
    </w:tbl>
    <w:p w:rsidR="00187766" w:rsidRPr="005A3621" w:rsidRDefault="00187766" w:rsidP="00187766">
      <w:pPr>
        <w:jc w:val="both"/>
        <w:rPr>
          <w:rFonts w:ascii="Arial" w:hAnsi="Arial" w:cs="Arial"/>
          <w:sz w:val="16"/>
          <w:szCs w:val="16"/>
        </w:rPr>
      </w:pPr>
    </w:p>
    <w:p w:rsidR="00187766" w:rsidRPr="005A3621" w:rsidRDefault="00187766" w:rsidP="00187766">
      <w:pPr>
        <w:jc w:val="both"/>
        <w:rPr>
          <w:rFonts w:ascii="Arial" w:hAnsi="Arial" w:cs="Arial"/>
          <w:sz w:val="16"/>
          <w:szCs w:val="16"/>
        </w:rPr>
      </w:pPr>
    </w:p>
    <w:p w:rsidR="00187766" w:rsidRPr="005A3621" w:rsidRDefault="00187766" w:rsidP="00187766">
      <w:pPr>
        <w:jc w:val="both"/>
        <w:rPr>
          <w:rFonts w:ascii="Arial" w:hAnsi="Arial" w:cs="Arial"/>
          <w:sz w:val="16"/>
          <w:szCs w:val="16"/>
        </w:rPr>
      </w:pPr>
    </w:p>
    <w:p w:rsidR="00187766" w:rsidRPr="005A3621" w:rsidRDefault="00187766" w:rsidP="00187766">
      <w:pPr>
        <w:jc w:val="both"/>
        <w:rPr>
          <w:rFonts w:ascii="Arial" w:hAnsi="Arial" w:cs="Arial"/>
          <w:sz w:val="16"/>
          <w:szCs w:val="16"/>
        </w:rPr>
      </w:pPr>
    </w:p>
    <w:p w:rsidR="00187766" w:rsidRPr="005A3621" w:rsidRDefault="00187766" w:rsidP="00187766">
      <w:pPr>
        <w:jc w:val="both"/>
        <w:rPr>
          <w:rFonts w:ascii="Arial" w:hAnsi="Arial" w:cs="Arial"/>
          <w:sz w:val="16"/>
          <w:szCs w:val="16"/>
        </w:rPr>
      </w:pPr>
      <w:r w:rsidRPr="005A3621">
        <w:rPr>
          <w:rFonts w:ascii="Arial" w:hAnsi="Arial" w:cs="Arial"/>
          <w:sz w:val="16"/>
          <w:szCs w:val="16"/>
        </w:rPr>
        <w:t xml:space="preserve">Начальник </w:t>
      </w:r>
      <w:proofErr w:type="spellStart"/>
      <w:r w:rsidRPr="005A3621">
        <w:rPr>
          <w:rFonts w:ascii="Arial" w:hAnsi="Arial" w:cs="Arial"/>
          <w:sz w:val="16"/>
          <w:szCs w:val="16"/>
        </w:rPr>
        <w:t>фининасово-экономического</w:t>
      </w:r>
      <w:proofErr w:type="spellEnd"/>
      <w:r w:rsidRPr="005A3621">
        <w:rPr>
          <w:rFonts w:ascii="Arial" w:hAnsi="Arial" w:cs="Arial"/>
          <w:sz w:val="16"/>
          <w:szCs w:val="16"/>
        </w:rPr>
        <w:t xml:space="preserve"> отдела</w:t>
      </w:r>
    </w:p>
    <w:p w:rsidR="00187766" w:rsidRPr="005A3621" w:rsidRDefault="00187766" w:rsidP="00187766">
      <w:pPr>
        <w:jc w:val="both"/>
        <w:rPr>
          <w:rFonts w:ascii="Arial" w:hAnsi="Arial" w:cs="Arial"/>
          <w:sz w:val="16"/>
          <w:szCs w:val="16"/>
        </w:rPr>
      </w:pPr>
      <w:r w:rsidRPr="005A3621">
        <w:rPr>
          <w:rFonts w:ascii="Arial" w:hAnsi="Arial" w:cs="Arial"/>
          <w:sz w:val="16"/>
          <w:szCs w:val="16"/>
        </w:rPr>
        <w:t xml:space="preserve">администрации Новокубанского </w:t>
      </w:r>
      <w:proofErr w:type="gramStart"/>
      <w:r w:rsidRPr="005A3621">
        <w:rPr>
          <w:rFonts w:ascii="Arial" w:hAnsi="Arial" w:cs="Arial"/>
          <w:sz w:val="16"/>
          <w:szCs w:val="16"/>
        </w:rPr>
        <w:t>городского</w:t>
      </w:r>
      <w:proofErr w:type="gramEnd"/>
    </w:p>
    <w:p w:rsidR="00187766" w:rsidRPr="005A3621" w:rsidRDefault="00187766" w:rsidP="00187766">
      <w:pPr>
        <w:tabs>
          <w:tab w:val="left" w:pos="7500"/>
        </w:tabs>
        <w:jc w:val="both"/>
        <w:rPr>
          <w:rFonts w:ascii="Arial" w:hAnsi="Arial" w:cs="Arial"/>
          <w:sz w:val="16"/>
          <w:szCs w:val="16"/>
        </w:rPr>
      </w:pPr>
      <w:r w:rsidRPr="005A3621">
        <w:rPr>
          <w:rFonts w:ascii="Arial" w:hAnsi="Arial" w:cs="Arial"/>
          <w:sz w:val="16"/>
          <w:szCs w:val="16"/>
        </w:rPr>
        <w:t>поселения Новокубанского района</w:t>
      </w:r>
      <w:r w:rsidRPr="005A3621">
        <w:rPr>
          <w:rFonts w:ascii="Arial" w:hAnsi="Arial" w:cs="Arial"/>
          <w:sz w:val="16"/>
          <w:szCs w:val="16"/>
        </w:rPr>
        <w:tab/>
        <w:t xml:space="preserve">                                                   О.А. Орешкина</w:t>
      </w:r>
    </w:p>
    <w:p w:rsidR="00187766" w:rsidRPr="005A3621" w:rsidRDefault="00187766" w:rsidP="00187766">
      <w:pPr>
        <w:jc w:val="both"/>
        <w:rPr>
          <w:rFonts w:ascii="Arial" w:hAnsi="Arial" w:cs="Arial"/>
          <w:sz w:val="16"/>
          <w:szCs w:val="16"/>
        </w:rPr>
      </w:pPr>
    </w:p>
    <w:p w:rsidR="00187766" w:rsidRPr="005A3621" w:rsidRDefault="00187766" w:rsidP="00187766">
      <w:pPr>
        <w:jc w:val="both"/>
        <w:rPr>
          <w:rFonts w:ascii="Arial" w:hAnsi="Arial" w:cs="Arial"/>
          <w:sz w:val="16"/>
          <w:szCs w:val="16"/>
        </w:rPr>
        <w:sectPr w:rsidR="00187766" w:rsidRPr="005A3621" w:rsidSect="00EA0128">
          <w:headerReference w:type="default" r:id="rId76"/>
          <w:pgSz w:w="16837" w:h="11905" w:orient="landscape"/>
          <w:pgMar w:top="1440" w:right="800" w:bottom="1440" w:left="1100" w:header="720" w:footer="720" w:gutter="0"/>
          <w:cols w:space="720"/>
          <w:noEndnote/>
          <w:titlePg/>
          <w:docGrid w:linePitch="326"/>
        </w:sectPr>
      </w:pPr>
    </w:p>
    <w:p w:rsidR="00187766" w:rsidRPr="005A3621" w:rsidRDefault="00187766" w:rsidP="00187766">
      <w:pPr>
        <w:jc w:val="both"/>
        <w:rPr>
          <w:rFonts w:ascii="Arial" w:hAnsi="Arial" w:cs="Arial"/>
          <w:sz w:val="16"/>
          <w:szCs w:val="16"/>
        </w:rPr>
      </w:pPr>
    </w:p>
    <w:p w:rsidR="00187766" w:rsidRPr="005A3621" w:rsidRDefault="00187766" w:rsidP="00187766">
      <w:pPr>
        <w:ind w:left="5954" w:right="-2"/>
        <w:jc w:val="both"/>
        <w:rPr>
          <w:rStyle w:val="af3"/>
          <w:rFonts w:ascii="Arial" w:hAnsi="Arial" w:cs="Arial"/>
          <w:b w:val="0"/>
          <w:bCs/>
          <w:sz w:val="16"/>
          <w:szCs w:val="16"/>
        </w:rPr>
      </w:pPr>
      <w:r w:rsidRPr="005A3621">
        <w:rPr>
          <w:rStyle w:val="af3"/>
          <w:rFonts w:ascii="Arial" w:hAnsi="Arial" w:cs="Arial"/>
          <w:b w:val="0"/>
          <w:bCs/>
          <w:sz w:val="16"/>
          <w:szCs w:val="16"/>
        </w:rPr>
        <w:t>Приложение № 9</w:t>
      </w:r>
      <w:r w:rsidRPr="005A3621">
        <w:rPr>
          <w:rStyle w:val="af3"/>
          <w:rFonts w:ascii="Arial" w:hAnsi="Arial" w:cs="Arial"/>
          <w:b w:val="0"/>
          <w:bCs/>
          <w:sz w:val="16"/>
          <w:szCs w:val="16"/>
        </w:rPr>
        <w:br/>
        <w:t xml:space="preserve">к </w:t>
      </w:r>
      <w:r w:rsidRPr="005A3621">
        <w:rPr>
          <w:rStyle w:val="af4"/>
          <w:rFonts w:ascii="Arial" w:hAnsi="Arial" w:cs="Arial"/>
          <w:sz w:val="16"/>
          <w:szCs w:val="16"/>
        </w:rPr>
        <w:t>Порядку</w:t>
      </w:r>
      <w:r w:rsidRPr="005A3621">
        <w:rPr>
          <w:rStyle w:val="af3"/>
          <w:rFonts w:ascii="Arial" w:hAnsi="Arial" w:cs="Arial"/>
          <w:b w:val="0"/>
          <w:bCs/>
          <w:sz w:val="16"/>
          <w:szCs w:val="16"/>
        </w:rPr>
        <w:t xml:space="preserve"> принятия решения о разработке, формирования, реализации оценки эффективности реализации муниципальных программ</w:t>
      </w:r>
    </w:p>
    <w:p w:rsidR="00187766" w:rsidRPr="005A3621" w:rsidRDefault="00187766" w:rsidP="00187766">
      <w:pPr>
        <w:ind w:left="5954" w:right="-2"/>
        <w:jc w:val="both"/>
        <w:rPr>
          <w:rStyle w:val="af3"/>
          <w:rFonts w:ascii="Arial" w:hAnsi="Arial" w:cs="Arial"/>
          <w:b w:val="0"/>
          <w:bCs/>
          <w:sz w:val="16"/>
          <w:szCs w:val="16"/>
        </w:rPr>
      </w:pPr>
      <w:r w:rsidRPr="005A3621">
        <w:rPr>
          <w:rStyle w:val="af3"/>
          <w:rFonts w:ascii="Arial" w:hAnsi="Arial" w:cs="Arial"/>
          <w:b w:val="0"/>
          <w:bCs/>
          <w:sz w:val="16"/>
          <w:szCs w:val="16"/>
        </w:rPr>
        <w:t>Новокубанского городского поселения  Новокубанского района</w:t>
      </w:r>
    </w:p>
    <w:p w:rsidR="00187766" w:rsidRPr="005A3621" w:rsidRDefault="00187766" w:rsidP="00187766">
      <w:pPr>
        <w:ind w:left="5954" w:right="-614"/>
        <w:jc w:val="both"/>
        <w:rPr>
          <w:rFonts w:ascii="Arial" w:hAnsi="Arial" w:cs="Arial"/>
          <w:sz w:val="16"/>
          <w:szCs w:val="16"/>
        </w:rPr>
      </w:pPr>
    </w:p>
    <w:p w:rsidR="00187766" w:rsidRPr="005A3621" w:rsidRDefault="00187766" w:rsidP="00187766">
      <w:pPr>
        <w:pStyle w:val="5"/>
        <w:jc w:val="center"/>
        <w:rPr>
          <w:rFonts w:ascii="Arial" w:hAnsi="Arial" w:cs="Arial"/>
          <w:sz w:val="16"/>
          <w:szCs w:val="16"/>
        </w:rPr>
      </w:pPr>
      <w:r w:rsidRPr="005A3621">
        <w:rPr>
          <w:rFonts w:ascii="Arial" w:hAnsi="Arial" w:cs="Arial"/>
          <w:sz w:val="16"/>
          <w:szCs w:val="16"/>
        </w:rPr>
        <w:t>ПОРЯДОК</w:t>
      </w:r>
      <w:r w:rsidRPr="005A3621">
        <w:rPr>
          <w:rFonts w:ascii="Arial" w:hAnsi="Arial" w:cs="Arial"/>
          <w:sz w:val="16"/>
          <w:szCs w:val="16"/>
        </w:rPr>
        <w:br/>
        <w:t>проведения общественного обсуждения проектов муниципальных программ</w:t>
      </w:r>
    </w:p>
    <w:p w:rsidR="00187766" w:rsidRPr="005A3621" w:rsidRDefault="00187766" w:rsidP="00187766">
      <w:pPr>
        <w:jc w:val="center"/>
        <w:rPr>
          <w:rFonts w:ascii="Arial" w:hAnsi="Arial" w:cs="Arial"/>
          <w:sz w:val="16"/>
          <w:szCs w:val="16"/>
        </w:rPr>
      </w:pPr>
      <w:r w:rsidRPr="005A3621">
        <w:rPr>
          <w:rFonts w:ascii="Arial" w:hAnsi="Arial" w:cs="Arial"/>
          <w:sz w:val="16"/>
          <w:szCs w:val="16"/>
        </w:rPr>
        <w:t>Новокубанского городского поселения Новокубанского района</w:t>
      </w:r>
    </w:p>
    <w:p w:rsidR="00187766" w:rsidRPr="005A3621" w:rsidRDefault="00187766" w:rsidP="00187766">
      <w:pPr>
        <w:jc w:val="both"/>
        <w:rPr>
          <w:rFonts w:ascii="Arial" w:hAnsi="Arial" w:cs="Arial"/>
          <w:sz w:val="16"/>
          <w:szCs w:val="16"/>
        </w:rPr>
      </w:pPr>
    </w:p>
    <w:p w:rsidR="00187766" w:rsidRPr="005A3621" w:rsidRDefault="00187766" w:rsidP="00187766">
      <w:pPr>
        <w:ind w:firstLine="708"/>
        <w:jc w:val="both"/>
        <w:rPr>
          <w:rFonts w:ascii="Arial" w:hAnsi="Arial" w:cs="Arial"/>
          <w:sz w:val="16"/>
          <w:szCs w:val="16"/>
        </w:rPr>
      </w:pPr>
      <w:bookmarkStart w:id="90" w:name="sub_201"/>
      <w:r w:rsidRPr="005A3621">
        <w:rPr>
          <w:rFonts w:ascii="Arial" w:hAnsi="Arial" w:cs="Arial"/>
          <w:sz w:val="16"/>
          <w:szCs w:val="16"/>
        </w:rPr>
        <w:t>1. Для целей настоящего Порядка применяются следующие понятия и термины:</w:t>
      </w:r>
    </w:p>
    <w:bookmarkEnd w:id="90"/>
    <w:p w:rsidR="00187766" w:rsidRPr="005A3621" w:rsidRDefault="00187766" w:rsidP="00187766">
      <w:pPr>
        <w:ind w:firstLine="708"/>
        <w:jc w:val="both"/>
        <w:rPr>
          <w:rFonts w:ascii="Arial" w:hAnsi="Arial" w:cs="Arial"/>
          <w:sz w:val="16"/>
          <w:szCs w:val="16"/>
        </w:rPr>
      </w:pPr>
      <w:r w:rsidRPr="005A3621">
        <w:rPr>
          <w:rFonts w:ascii="Arial" w:hAnsi="Arial" w:cs="Arial"/>
          <w:sz w:val="16"/>
          <w:szCs w:val="16"/>
        </w:rPr>
        <w:t>общественное обсуждение проекта муниципальной программы Новокубанского городского поселения Новокубанского района (далее - муниципальная программа) - форма реализации прав населения Новокубанского городского поселения Новокубанского района (общественности) на участие в процессе принятия решений органами местного самоуправления Новокубанского городского поселения Новокубанского района посредством общественного обсуждения проектов нормативных правовых актов об утверждении муниципальных программ;</w:t>
      </w:r>
    </w:p>
    <w:p w:rsidR="00187766" w:rsidRPr="005A3621" w:rsidRDefault="00187766" w:rsidP="00187766">
      <w:pPr>
        <w:ind w:firstLine="708"/>
        <w:jc w:val="both"/>
        <w:rPr>
          <w:rFonts w:ascii="Arial" w:hAnsi="Arial" w:cs="Arial"/>
          <w:sz w:val="16"/>
          <w:szCs w:val="16"/>
        </w:rPr>
      </w:pPr>
      <w:proofErr w:type="gramStart"/>
      <w:r w:rsidRPr="005A3621">
        <w:rPr>
          <w:rFonts w:ascii="Arial" w:hAnsi="Arial" w:cs="Arial"/>
          <w:sz w:val="16"/>
          <w:szCs w:val="16"/>
        </w:rPr>
        <w:t>представитель общественности - физическое или юридическое лицо, а также их ассоциации, организации, группы или иные объединения (за исключением тех, кто принимает решение по данному вопросу в силу служебных обязанностей, представляет органы местного самоуправления  Новокубанского городского поселения Новокубанского района или участвует в деятельности на основании возмездного договора с органами местного самоуправления Новокубанского городского поселения Новокубанского района).</w:t>
      </w:r>
      <w:proofErr w:type="gramEnd"/>
    </w:p>
    <w:p w:rsidR="00187766" w:rsidRPr="005A3621" w:rsidRDefault="00187766" w:rsidP="00187766">
      <w:pPr>
        <w:ind w:firstLine="708"/>
        <w:jc w:val="both"/>
        <w:rPr>
          <w:rFonts w:ascii="Arial" w:hAnsi="Arial" w:cs="Arial"/>
          <w:sz w:val="16"/>
          <w:szCs w:val="16"/>
        </w:rPr>
      </w:pPr>
      <w:bookmarkStart w:id="91" w:name="sub_202"/>
      <w:r w:rsidRPr="005A3621">
        <w:rPr>
          <w:rFonts w:ascii="Arial" w:hAnsi="Arial" w:cs="Arial"/>
          <w:sz w:val="16"/>
          <w:szCs w:val="16"/>
        </w:rPr>
        <w:t>2. Общественное обсуждение проекта муниципальной программы осуществляется органом местного самоуправления Новокубанского городского поселения Новокубанского района, структурным подразделением администрации Новокубанского городского поселения Новокубанского района, разработавшим проект муниципальной программы (далее - ответственный исполнитель муниципальной программы) после его экспертизы в финансово-экономическом отделе.</w:t>
      </w:r>
    </w:p>
    <w:p w:rsidR="00187766" w:rsidRPr="005A3621" w:rsidRDefault="00187766" w:rsidP="00187766">
      <w:pPr>
        <w:ind w:firstLine="708"/>
        <w:jc w:val="both"/>
        <w:rPr>
          <w:rFonts w:ascii="Arial" w:hAnsi="Arial" w:cs="Arial"/>
          <w:sz w:val="16"/>
          <w:szCs w:val="16"/>
        </w:rPr>
      </w:pPr>
      <w:bookmarkStart w:id="92" w:name="sub_203"/>
      <w:bookmarkEnd w:id="91"/>
      <w:r w:rsidRPr="005A3621">
        <w:rPr>
          <w:rFonts w:ascii="Arial" w:hAnsi="Arial" w:cs="Arial"/>
          <w:sz w:val="16"/>
          <w:szCs w:val="16"/>
        </w:rPr>
        <w:t>3. Общественное обсуждение проекта муниципальной программы обеспечивается путем размещения проекта муниципальной программы на официальном сайте администрации Новокубанского городского поселения Новокубанского района в информационно-телекоммуникационной сети «Интернет» (далее - официальный сайт).</w:t>
      </w:r>
      <w:bookmarkStart w:id="93" w:name="sub_204"/>
      <w:bookmarkEnd w:id="92"/>
    </w:p>
    <w:p w:rsidR="00187766" w:rsidRPr="005A3621" w:rsidRDefault="00187766" w:rsidP="00187766">
      <w:pPr>
        <w:shd w:val="clear" w:color="auto" w:fill="FFFFFF"/>
        <w:ind w:right="-2" w:firstLine="851"/>
        <w:jc w:val="both"/>
        <w:rPr>
          <w:rFonts w:ascii="Arial" w:hAnsi="Arial" w:cs="Arial"/>
          <w:sz w:val="16"/>
          <w:szCs w:val="16"/>
        </w:rPr>
      </w:pPr>
      <w:r w:rsidRPr="005A3621">
        <w:rPr>
          <w:rFonts w:ascii="Arial" w:hAnsi="Arial" w:cs="Arial"/>
          <w:sz w:val="16"/>
          <w:szCs w:val="16"/>
        </w:rPr>
        <w:t xml:space="preserve">4. Информация о начале проведения общественного обсуждения проекта муниципальной программы в обязательном порядке не </w:t>
      </w:r>
      <w:proofErr w:type="gramStart"/>
      <w:r w:rsidRPr="005A3621">
        <w:rPr>
          <w:rFonts w:ascii="Arial" w:hAnsi="Arial" w:cs="Arial"/>
          <w:sz w:val="16"/>
          <w:szCs w:val="16"/>
        </w:rPr>
        <w:t>позднее</w:t>
      </w:r>
      <w:proofErr w:type="gramEnd"/>
      <w:r w:rsidRPr="005A3621">
        <w:rPr>
          <w:rFonts w:ascii="Arial" w:hAnsi="Arial" w:cs="Arial"/>
          <w:sz w:val="16"/>
          <w:szCs w:val="16"/>
        </w:rPr>
        <w:t xml:space="preserve"> чем за 3 рабочих дня до даты его проведения размещается ответственным исполнителем на официальном сайте администрации Новокубанского городского поселения Новокубанского района в информационно-телекоммуникационной сети «Интернет» в разделе «Документы», подразделе «Муниципальные программы».</w:t>
      </w:r>
    </w:p>
    <w:bookmarkEnd w:id="93"/>
    <w:p w:rsidR="00187766" w:rsidRPr="005A3621" w:rsidRDefault="00187766" w:rsidP="00187766">
      <w:pPr>
        <w:ind w:firstLine="708"/>
        <w:jc w:val="both"/>
        <w:rPr>
          <w:rFonts w:ascii="Arial" w:hAnsi="Arial" w:cs="Arial"/>
          <w:sz w:val="16"/>
          <w:szCs w:val="16"/>
        </w:rPr>
      </w:pPr>
      <w:r w:rsidRPr="005A3621">
        <w:rPr>
          <w:rFonts w:ascii="Arial" w:hAnsi="Arial" w:cs="Arial"/>
          <w:sz w:val="16"/>
          <w:szCs w:val="16"/>
        </w:rPr>
        <w:t>Публикуемая информация должна содержать сроки начала и завершения проведения общественного обсуждения проекта муниципальной программы, адрес официального сайта, на котором размещена полная информация о проекте муниципальной программы, адрес электронной почты ответственного исполнителя.</w:t>
      </w:r>
    </w:p>
    <w:p w:rsidR="00187766" w:rsidRPr="005A3621" w:rsidRDefault="00187766" w:rsidP="00187766">
      <w:pPr>
        <w:ind w:firstLine="708"/>
        <w:jc w:val="both"/>
        <w:rPr>
          <w:rFonts w:ascii="Arial" w:hAnsi="Arial" w:cs="Arial"/>
          <w:sz w:val="16"/>
          <w:szCs w:val="16"/>
        </w:rPr>
      </w:pPr>
      <w:bookmarkStart w:id="94" w:name="sub_205"/>
      <w:r w:rsidRPr="005A3621">
        <w:rPr>
          <w:rFonts w:ascii="Arial" w:hAnsi="Arial" w:cs="Arial"/>
          <w:sz w:val="16"/>
          <w:szCs w:val="16"/>
        </w:rPr>
        <w:t>5. Общественное обсуждение проекта муниципальной программы проводится в течение 10 рабочих дней со дня его размещения на официальном сайте.</w:t>
      </w:r>
    </w:p>
    <w:p w:rsidR="00187766" w:rsidRPr="005A3621" w:rsidRDefault="00187766" w:rsidP="00187766">
      <w:pPr>
        <w:ind w:firstLine="708"/>
        <w:jc w:val="both"/>
        <w:rPr>
          <w:rFonts w:ascii="Arial" w:hAnsi="Arial" w:cs="Arial"/>
          <w:sz w:val="16"/>
          <w:szCs w:val="16"/>
        </w:rPr>
      </w:pPr>
      <w:bookmarkStart w:id="95" w:name="sub_206"/>
      <w:bookmarkEnd w:id="94"/>
      <w:r w:rsidRPr="005A3621">
        <w:rPr>
          <w:rFonts w:ascii="Arial" w:hAnsi="Arial" w:cs="Arial"/>
          <w:sz w:val="16"/>
          <w:szCs w:val="16"/>
        </w:rPr>
        <w:t>6. Одновременно с размещением текста проекта муниципальной программы на официальном сайте размещается следующая информация:</w:t>
      </w:r>
    </w:p>
    <w:bookmarkEnd w:id="95"/>
    <w:p w:rsidR="00187766" w:rsidRPr="005A3621" w:rsidRDefault="00187766" w:rsidP="00187766">
      <w:pPr>
        <w:ind w:firstLine="708"/>
        <w:jc w:val="both"/>
        <w:rPr>
          <w:rFonts w:ascii="Arial" w:hAnsi="Arial" w:cs="Arial"/>
          <w:sz w:val="16"/>
          <w:szCs w:val="16"/>
        </w:rPr>
      </w:pPr>
      <w:r w:rsidRPr="005A3621">
        <w:rPr>
          <w:rFonts w:ascii="Arial" w:hAnsi="Arial" w:cs="Arial"/>
          <w:sz w:val="16"/>
          <w:szCs w:val="16"/>
        </w:rPr>
        <w:t>срок начала и завершения проведения общественного обсуждения проекта муниципальной программы;</w:t>
      </w:r>
    </w:p>
    <w:p w:rsidR="00187766" w:rsidRPr="005A3621" w:rsidRDefault="00187766" w:rsidP="00187766">
      <w:pPr>
        <w:ind w:firstLine="708"/>
        <w:jc w:val="both"/>
        <w:rPr>
          <w:rFonts w:ascii="Arial" w:hAnsi="Arial" w:cs="Arial"/>
          <w:sz w:val="16"/>
          <w:szCs w:val="16"/>
        </w:rPr>
      </w:pPr>
      <w:r w:rsidRPr="005A3621">
        <w:rPr>
          <w:rFonts w:ascii="Arial" w:hAnsi="Arial" w:cs="Arial"/>
          <w:sz w:val="16"/>
          <w:szCs w:val="16"/>
        </w:rPr>
        <w:t>официальный адрес электронной почты ответственного исполнителя муниципальной программы, по которому направляются в электронной форме замечания и предложения представителей общественности к проекту муниципальной программы;</w:t>
      </w:r>
    </w:p>
    <w:p w:rsidR="00187766" w:rsidRPr="005A3621" w:rsidRDefault="00187766" w:rsidP="00187766">
      <w:pPr>
        <w:ind w:firstLine="708"/>
        <w:jc w:val="both"/>
        <w:rPr>
          <w:rFonts w:ascii="Arial" w:hAnsi="Arial" w:cs="Arial"/>
          <w:sz w:val="16"/>
          <w:szCs w:val="16"/>
        </w:rPr>
      </w:pPr>
      <w:r w:rsidRPr="005A3621">
        <w:rPr>
          <w:rFonts w:ascii="Arial" w:hAnsi="Arial" w:cs="Arial"/>
          <w:sz w:val="16"/>
          <w:szCs w:val="16"/>
        </w:rPr>
        <w:t>требования к замечаниям и предложениям представителей общественности к проекту муниципальной программы.</w:t>
      </w:r>
    </w:p>
    <w:p w:rsidR="00187766" w:rsidRPr="005A3621" w:rsidRDefault="00187766" w:rsidP="00187766">
      <w:pPr>
        <w:ind w:firstLine="708"/>
        <w:jc w:val="both"/>
        <w:rPr>
          <w:rFonts w:ascii="Arial" w:hAnsi="Arial" w:cs="Arial"/>
          <w:sz w:val="16"/>
          <w:szCs w:val="16"/>
        </w:rPr>
      </w:pPr>
      <w:bookmarkStart w:id="96" w:name="sub_207"/>
      <w:r w:rsidRPr="005A3621">
        <w:rPr>
          <w:rFonts w:ascii="Arial" w:hAnsi="Arial" w:cs="Arial"/>
          <w:sz w:val="16"/>
          <w:szCs w:val="16"/>
        </w:rPr>
        <w:t>7. Общественное обсуждение проекта муниципальной программы заключается в направлении представителями общественности замечаний и предложений к проекту муниципальной программы на официальный адрес электронной почты ответственного исполнителя муниципальной программы.</w:t>
      </w:r>
    </w:p>
    <w:bookmarkEnd w:id="96"/>
    <w:p w:rsidR="00187766" w:rsidRPr="005A3621" w:rsidRDefault="00187766" w:rsidP="00187766">
      <w:pPr>
        <w:ind w:firstLine="708"/>
        <w:jc w:val="both"/>
        <w:rPr>
          <w:rFonts w:ascii="Arial" w:hAnsi="Arial" w:cs="Arial"/>
          <w:sz w:val="16"/>
          <w:szCs w:val="16"/>
        </w:rPr>
      </w:pPr>
      <w:r w:rsidRPr="005A3621">
        <w:rPr>
          <w:rFonts w:ascii="Arial" w:hAnsi="Arial" w:cs="Arial"/>
          <w:sz w:val="16"/>
          <w:szCs w:val="16"/>
        </w:rPr>
        <w:t xml:space="preserve">Замечания и предложения представителей общественности к проекту муниципальной программы должны соответствовать требованиям, предъявляемым к обращениям граждан, установленным </w:t>
      </w:r>
      <w:r w:rsidRPr="005A3621">
        <w:rPr>
          <w:rStyle w:val="af4"/>
          <w:rFonts w:ascii="Arial" w:hAnsi="Arial" w:cs="Arial"/>
          <w:sz w:val="16"/>
          <w:szCs w:val="16"/>
        </w:rPr>
        <w:t>Федеральным законом</w:t>
      </w:r>
      <w:r w:rsidRPr="005A3621">
        <w:rPr>
          <w:rFonts w:ascii="Arial" w:hAnsi="Arial" w:cs="Arial"/>
          <w:sz w:val="16"/>
          <w:szCs w:val="16"/>
        </w:rPr>
        <w:t xml:space="preserve"> от 2 мая 2006 года № 59-ФЗ «О порядке рассмотрения обращений граждан Российской Федерации» (далее - Федеральный закон).</w:t>
      </w:r>
    </w:p>
    <w:p w:rsidR="00187766" w:rsidRPr="005A3621" w:rsidRDefault="00187766" w:rsidP="00187766">
      <w:pPr>
        <w:ind w:firstLine="708"/>
        <w:jc w:val="both"/>
        <w:rPr>
          <w:rFonts w:ascii="Arial" w:hAnsi="Arial" w:cs="Arial"/>
          <w:sz w:val="16"/>
          <w:szCs w:val="16"/>
        </w:rPr>
      </w:pPr>
      <w:r w:rsidRPr="005A3621">
        <w:rPr>
          <w:rFonts w:ascii="Arial" w:hAnsi="Arial" w:cs="Arial"/>
          <w:sz w:val="16"/>
          <w:szCs w:val="16"/>
        </w:rPr>
        <w:t xml:space="preserve">Замечания и предложения представителей общественности к проекту муниципальной программы, поступившие после срока завершения проведения общественного обсуждения проекта муниципальной программы, не учитываются при его доработке и рассматриваются в порядке, установленном </w:t>
      </w:r>
      <w:r w:rsidRPr="005A3621">
        <w:rPr>
          <w:rStyle w:val="af4"/>
          <w:rFonts w:ascii="Arial" w:hAnsi="Arial" w:cs="Arial"/>
          <w:sz w:val="16"/>
          <w:szCs w:val="16"/>
        </w:rPr>
        <w:t>Федеральным законом</w:t>
      </w:r>
      <w:r w:rsidRPr="005A3621">
        <w:rPr>
          <w:rFonts w:ascii="Arial" w:hAnsi="Arial" w:cs="Arial"/>
          <w:sz w:val="16"/>
          <w:szCs w:val="16"/>
        </w:rPr>
        <w:t>.</w:t>
      </w:r>
    </w:p>
    <w:p w:rsidR="00187766" w:rsidRPr="005A3621" w:rsidRDefault="00187766" w:rsidP="00187766">
      <w:pPr>
        <w:ind w:firstLine="708"/>
        <w:jc w:val="both"/>
        <w:rPr>
          <w:rFonts w:ascii="Arial" w:hAnsi="Arial" w:cs="Arial"/>
          <w:sz w:val="16"/>
          <w:szCs w:val="16"/>
        </w:rPr>
      </w:pPr>
      <w:bookmarkStart w:id="97" w:name="sub_208"/>
      <w:r w:rsidRPr="005A3621">
        <w:rPr>
          <w:rFonts w:ascii="Arial" w:hAnsi="Arial" w:cs="Arial"/>
          <w:sz w:val="16"/>
          <w:szCs w:val="16"/>
        </w:rPr>
        <w:t xml:space="preserve">8. После истечения срока общественного обсуждения проекта муниципальной программы, указанного в </w:t>
      </w:r>
      <w:r w:rsidRPr="005A3621">
        <w:rPr>
          <w:rStyle w:val="af4"/>
          <w:rFonts w:ascii="Arial" w:hAnsi="Arial" w:cs="Arial"/>
          <w:sz w:val="16"/>
          <w:szCs w:val="16"/>
        </w:rPr>
        <w:t>пункте 5</w:t>
      </w:r>
      <w:r w:rsidRPr="005A3621">
        <w:rPr>
          <w:rFonts w:ascii="Arial" w:hAnsi="Arial" w:cs="Arial"/>
          <w:sz w:val="16"/>
          <w:szCs w:val="16"/>
        </w:rPr>
        <w:t xml:space="preserve"> настоящего Порядка, ответственный исполнитель муниципальной программы:</w:t>
      </w:r>
    </w:p>
    <w:bookmarkEnd w:id="97"/>
    <w:p w:rsidR="00187766" w:rsidRPr="005A3621" w:rsidRDefault="00187766" w:rsidP="00187766">
      <w:pPr>
        <w:ind w:firstLine="708"/>
        <w:jc w:val="both"/>
        <w:rPr>
          <w:rFonts w:ascii="Arial" w:hAnsi="Arial" w:cs="Arial"/>
          <w:sz w:val="16"/>
          <w:szCs w:val="16"/>
        </w:rPr>
      </w:pPr>
      <w:r w:rsidRPr="005A3621">
        <w:rPr>
          <w:rFonts w:ascii="Arial" w:hAnsi="Arial" w:cs="Arial"/>
          <w:sz w:val="16"/>
          <w:szCs w:val="16"/>
        </w:rPr>
        <w:t xml:space="preserve">готовит таблицу замечаний и предложений, в которой указываются содержание замечаний и предложений представителей общественности, а также результаты рассмотрения указанных замечаний и предложений согласно </w:t>
      </w:r>
      <w:r w:rsidRPr="005A3621">
        <w:rPr>
          <w:rStyle w:val="af4"/>
          <w:rFonts w:ascii="Arial" w:hAnsi="Arial" w:cs="Arial"/>
          <w:sz w:val="16"/>
          <w:szCs w:val="16"/>
        </w:rPr>
        <w:t>приложению</w:t>
      </w:r>
      <w:r w:rsidRPr="005A3621">
        <w:rPr>
          <w:rFonts w:ascii="Arial" w:hAnsi="Arial" w:cs="Arial"/>
          <w:sz w:val="16"/>
          <w:szCs w:val="16"/>
        </w:rPr>
        <w:t xml:space="preserve"> к настоящему Порядку;</w:t>
      </w:r>
    </w:p>
    <w:p w:rsidR="00187766" w:rsidRPr="005A3621" w:rsidRDefault="00187766" w:rsidP="00187766">
      <w:pPr>
        <w:ind w:firstLine="708"/>
        <w:jc w:val="both"/>
        <w:rPr>
          <w:rFonts w:ascii="Arial" w:hAnsi="Arial" w:cs="Arial"/>
          <w:sz w:val="16"/>
          <w:szCs w:val="16"/>
        </w:rPr>
      </w:pPr>
      <w:r w:rsidRPr="005A3621">
        <w:rPr>
          <w:rFonts w:ascii="Arial" w:hAnsi="Arial" w:cs="Arial"/>
          <w:sz w:val="16"/>
          <w:szCs w:val="16"/>
        </w:rPr>
        <w:t>выполняет одно из следующих действий:</w:t>
      </w:r>
    </w:p>
    <w:p w:rsidR="00187766" w:rsidRPr="005A3621" w:rsidRDefault="00187766" w:rsidP="00187766">
      <w:pPr>
        <w:ind w:firstLine="708"/>
        <w:jc w:val="both"/>
        <w:rPr>
          <w:rFonts w:ascii="Arial" w:hAnsi="Arial" w:cs="Arial"/>
          <w:sz w:val="16"/>
          <w:szCs w:val="16"/>
        </w:rPr>
      </w:pPr>
      <w:r w:rsidRPr="005A3621">
        <w:rPr>
          <w:rFonts w:ascii="Arial" w:hAnsi="Arial" w:cs="Arial"/>
          <w:sz w:val="16"/>
          <w:szCs w:val="16"/>
        </w:rPr>
        <w:t>дорабатывает проект муниципальной программы с учетом поступивших замечаний и предложений представителей общественности к проекту муниципальной программы;</w:t>
      </w:r>
    </w:p>
    <w:p w:rsidR="00187766" w:rsidRPr="005A3621" w:rsidRDefault="00187766" w:rsidP="00187766">
      <w:pPr>
        <w:ind w:firstLine="708"/>
        <w:jc w:val="both"/>
        <w:rPr>
          <w:rFonts w:ascii="Arial" w:hAnsi="Arial" w:cs="Arial"/>
          <w:sz w:val="16"/>
          <w:szCs w:val="16"/>
        </w:rPr>
      </w:pPr>
      <w:r w:rsidRPr="005A3621">
        <w:rPr>
          <w:rFonts w:ascii="Arial" w:hAnsi="Arial" w:cs="Arial"/>
          <w:sz w:val="16"/>
          <w:szCs w:val="16"/>
        </w:rPr>
        <w:t>составляет проект муниципальной программы без изменений.</w:t>
      </w:r>
    </w:p>
    <w:p w:rsidR="00187766" w:rsidRPr="005A3621" w:rsidRDefault="00187766" w:rsidP="00187766">
      <w:pPr>
        <w:ind w:firstLine="708"/>
        <w:jc w:val="both"/>
        <w:rPr>
          <w:rFonts w:ascii="Arial" w:hAnsi="Arial" w:cs="Arial"/>
          <w:sz w:val="16"/>
          <w:szCs w:val="16"/>
        </w:rPr>
      </w:pPr>
      <w:bookmarkStart w:id="98" w:name="sub_209"/>
      <w:r w:rsidRPr="005A3621">
        <w:rPr>
          <w:rFonts w:ascii="Arial" w:hAnsi="Arial" w:cs="Arial"/>
          <w:sz w:val="16"/>
          <w:szCs w:val="16"/>
        </w:rPr>
        <w:t>9. В целях информирования представителей общественности об учете (отклонении) замечаний и предложений ответственным исполнителем муниципальной программы таблица замечаний и предложений размещается на официальном сайте не позднее чем через 7 рабочих дней после истечения срока общественного обсуждения.</w:t>
      </w:r>
    </w:p>
    <w:bookmarkEnd w:id="98"/>
    <w:p w:rsidR="00187766" w:rsidRPr="005A3621" w:rsidRDefault="00187766" w:rsidP="00187766">
      <w:pPr>
        <w:jc w:val="both"/>
        <w:rPr>
          <w:rFonts w:ascii="Arial" w:hAnsi="Arial" w:cs="Arial"/>
          <w:sz w:val="16"/>
          <w:szCs w:val="16"/>
        </w:rPr>
      </w:pPr>
    </w:p>
    <w:p w:rsidR="00187766" w:rsidRPr="005A3621" w:rsidRDefault="00187766" w:rsidP="00187766">
      <w:pPr>
        <w:jc w:val="both"/>
        <w:rPr>
          <w:rFonts w:ascii="Arial" w:hAnsi="Arial" w:cs="Arial"/>
          <w:sz w:val="16"/>
          <w:szCs w:val="16"/>
        </w:rPr>
      </w:pPr>
    </w:p>
    <w:p w:rsidR="00187766" w:rsidRPr="005A3621" w:rsidRDefault="00187766" w:rsidP="00187766">
      <w:pPr>
        <w:jc w:val="both"/>
        <w:rPr>
          <w:rFonts w:ascii="Arial" w:hAnsi="Arial" w:cs="Arial"/>
          <w:sz w:val="16"/>
          <w:szCs w:val="16"/>
        </w:rPr>
      </w:pPr>
    </w:p>
    <w:p w:rsidR="00187766" w:rsidRPr="005A3621" w:rsidRDefault="00187766" w:rsidP="00187766">
      <w:pPr>
        <w:jc w:val="both"/>
        <w:rPr>
          <w:rFonts w:ascii="Arial" w:hAnsi="Arial" w:cs="Arial"/>
          <w:sz w:val="16"/>
          <w:szCs w:val="16"/>
        </w:rPr>
      </w:pPr>
      <w:r w:rsidRPr="005A3621">
        <w:rPr>
          <w:rFonts w:ascii="Arial" w:hAnsi="Arial" w:cs="Arial"/>
          <w:sz w:val="16"/>
          <w:szCs w:val="16"/>
        </w:rPr>
        <w:t xml:space="preserve">Начальник </w:t>
      </w:r>
      <w:proofErr w:type="spellStart"/>
      <w:r w:rsidRPr="005A3621">
        <w:rPr>
          <w:rFonts w:ascii="Arial" w:hAnsi="Arial" w:cs="Arial"/>
          <w:sz w:val="16"/>
          <w:szCs w:val="16"/>
        </w:rPr>
        <w:t>фининасово-экономического</w:t>
      </w:r>
      <w:proofErr w:type="spellEnd"/>
      <w:r w:rsidRPr="005A3621">
        <w:rPr>
          <w:rFonts w:ascii="Arial" w:hAnsi="Arial" w:cs="Arial"/>
          <w:sz w:val="16"/>
          <w:szCs w:val="16"/>
        </w:rPr>
        <w:t xml:space="preserve"> отдела</w:t>
      </w:r>
    </w:p>
    <w:p w:rsidR="00187766" w:rsidRPr="005A3621" w:rsidRDefault="00187766" w:rsidP="00187766">
      <w:pPr>
        <w:jc w:val="both"/>
        <w:rPr>
          <w:rFonts w:ascii="Arial" w:hAnsi="Arial" w:cs="Arial"/>
          <w:sz w:val="16"/>
          <w:szCs w:val="16"/>
        </w:rPr>
      </w:pPr>
      <w:r w:rsidRPr="005A3621">
        <w:rPr>
          <w:rFonts w:ascii="Arial" w:hAnsi="Arial" w:cs="Arial"/>
          <w:sz w:val="16"/>
          <w:szCs w:val="16"/>
        </w:rPr>
        <w:t xml:space="preserve">администрации Новокубанского </w:t>
      </w:r>
      <w:proofErr w:type="gramStart"/>
      <w:r w:rsidRPr="005A3621">
        <w:rPr>
          <w:rFonts w:ascii="Arial" w:hAnsi="Arial" w:cs="Arial"/>
          <w:sz w:val="16"/>
          <w:szCs w:val="16"/>
        </w:rPr>
        <w:t>городского</w:t>
      </w:r>
      <w:proofErr w:type="gramEnd"/>
    </w:p>
    <w:p w:rsidR="00187766" w:rsidRPr="005A3621" w:rsidRDefault="00187766" w:rsidP="00187766">
      <w:pPr>
        <w:tabs>
          <w:tab w:val="left" w:pos="7500"/>
        </w:tabs>
        <w:jc w:val="both"/>
        <w:rPr>
          <w:rFonts w:ascii="Arial" w:hAnsi="Arial" w:cs="Arial"/>
          <w:sz w:val="16"/>
          <w:szCs w:val="16"/>
        </w:rPr>
      </w:pPr>
      <w:r w:rsidRPr="005A3621">
        <w:rPr>
          <w:rFonts w:ascii="Arial" w:hAnsi="Arial" w:cs="Arial"/>
          <w:sz w:val="16"/>
          <w:szCs w:val="16"/>
        </w:rPr>
        <w:t>поселения Новокубанского района                                                   О.А. Орешкина</w:t>
      </w:r>
    </w:p>
    <w:p w:rsidR="00187766" w:rsidRPr="005A3621" w:rsidRDefault="00187766" w:rsidP="00187766">
      <w:pPr>
        <w:jc w:val="both"/>
        <w:rPr>
          <w:rFonts w:ascii="Arial" w:hAnsi="Arial" w:cs="Arial"/>
          <w:sz w:val="16"/>
          <w:szCs w:val="16"/>
        </w:rPr>
      </w:pPr>
    </w:p>
    <w:p w:rsidR="00187766" w:rsidRPr="005A3621" w:rsidRDefault="00187766" w:rsidP="00187766">
      <w:pPr>
        <w:jc w:val="both"/>
        <w:rPr>
          <w:rFonts w:ascii="Arial" w:hAnsi="Arial" w:cs="Arial"/>
          <w:sz w:val="16"/>
          <w:szCs w:val="16"/>
        </w:rPr>
      </w:pPr>
    </w:p>
    <w:p w:rsidR="00187766" w:rsidRPr="005A3621" w:rsidRDefault="00187766" w:rsidP="00187766">
      <w:pPr>
        <w:ind w:left="6096" w:right="261"/>
        <w:jc w:val="both"/>
        <w:rPr>
          <w:rFonts w:ascii="Arial" w:hAnsi="Arial" w:cs="Arial"/>
          <w:b/>
          <w:sz w:val="16"/>
          <w:szCs w:val="16"/>
        </w:rPr>
      </w:pPr>
      <w:r w:rsidRPr="005A3621">
        <w:rPr>
          <w:rStyle w:val="af3"/>
          <w:rFonts w:ascii="Arial" w:hAnsi="Arial" w:cs="Arial"/>
          <w:b w:val="0"/>
          <w:bCs/>
          <w:sz w:val="16"/>
          <w:szCs w:val="16"/>
        </w:rPr>
        <w:lastRenderedPageBreak/>
        <w:t>Приложение № 10</w:t>
      </w:r>
      <w:r w:rsidRPr="005A3621">
        <w:rPr>
          <w:rStyle w:val="af3"/>
          <w:rFonts w:ascii="Arial" w:hAnsi="Arial" w:cs="Arial"/>
          <w:b w:val="0"/>
          <w:bCs/>
          <w:sz w:val="16"/>
          <w:szCs w:val="16"/>
        </w:rPr>
        <w:br/>
        <w:t xml:space="preserve">к </w:t>
      </w:r>
      <w:r w:rsidRPr="005A3621">
        <w:rPr>
          <w:rStyle w:val="af4"/>
          <w:rFonts w:ascii="Arial" w:hAnsi="Arial" w:cs="Arial"/>
          <w:sz w:val="16"/>
          <w:szCs w:val="16"/>
        </w:rPr>
        <w:t>Порядку</w:t>
      </w:r>
      <w:r w:rsidRPr="005A3621">
        <w:rPr>
          <w:rStyle w:val="af3"/>
          <w:rFonts w:ascii="Arial" w:hAnsi="Arial" w:cs="Arial"/>
          <w:b w:val="0"/>
          <w:bCs/>
          <w:sz w:val="16"/>
          <w:szCs w:val="16"/>
        </w:rPr>
        <w:t xml:space="preserve"> принятия решения о разработке, формирования, реализации оценки эффективности реализации муниципальных программ Новокубанского городского поселения Новокубанский район</w:t>
      </w:r>
    </w:p>
    <w:tbl>
      <w:tblPr>
        <w:tblW w:w="9828" w:type="dxa"/>
        <w:tblBorders>
          <w:top w:val="single" w:sz="4" w:space="0" w:color="auto"/>
          <w:left w:val="single" w:sz="4" w:space="0" w:color="auto"/>
          <w:bottom w:val="single" w:sz="4" w:space="0" w:color="auto"/>
          <w:right w:val="single" w:sz="4" w:space="0" w:color="auto"/>
        </w:tblBorders>
        <w:tblLayout w:type="fixed"/>
        <w:tblLook w:val="0000"/>
      </w:tblPr>
      <w:tblGrid>
        <w:gridCol w:w="700"/>
        <w:gridCol w:w="3780"/>
        <w:gridCol w:w="700"/>
        <w:gridCol w:w="1260"/>
        <w:gridCol w:w="980"/>
        <w:gridCol w:w="560"/>
        <w:gridCol w:w="492"/>
        <w:gridCol w:w="1120"/>
        <w:gridCol w:w="14"/>
        <w:gridCol w:w="222"/>
      </w:tblGrid>
      <w:tr w:rsidR="00187766" w:rsidRPr="005A3621" w:rsidTr="00BE5FC1">
        <w:trPr>
          <w:gridAfter w:val="1"/>
          <w:wAfter w:w="222" w:type="dxa"/>
        </w:trPr>
        <w:tc>
          <w:tcPr>
            <w:tcW w:w="9606" w:type="dxa"/>
            <w:gridSpan w:val="9"/>
            <w:tcBorders>
              <w:top w:val="nil"/>
              <w:left w:val="nil"/>
              <w:bottom w:val="nil"/>
              <w:right w:val="nil"/>
            </w:tcBorders>
          </w:tcPr>
          <w:p w:rsidR="00187766" w:rsidRPr="005A3621" w:rsidRDefault="00187766" w:rsidP="00BE5FC1">
            <w:pPr>
              <w:pStyle w:val="1"/>
              <w:jc w:val="both"/>
              <w:rPr>
                <w:rFonts w:cs="Arial"/>
                <w:sz w:val="16"/>
                <w:szCs w:val="16"/>
              </w:rPr>
            </w:pPr>
          </w:p>
          <w:p w:rsidR="00187766" w:rsidRPr="005A3621" w:rsidRDefault="00187766" w:rsidP="00BE5FC1">
            <w:pPr>
              <w:pStyle w:val="5"/>
              <w:jc w:val="center"/>
              <w:rPr>
                <w:rFonts w:ascii="Arial" w:hAnsi="Arial" w:cs="Arial"/>
                <w:b/>
                <w:sz w:val="16"/>
                <w:szCs w:val="16"/>
              </w:rPr>
            </w:pPr>
            <w:r w:rsidRPr="005A3621">
              <w:rPr>
                <w:rFonts w:ascii="Arial" w:hAnsi="Arial" w:cs="Arial"/>
                <w:b/>
                <w:sz w:val="16"/>
                <w:szCs w:val="16"/>
              </w:rPr>
              <w:t>ТАБЛИЦА</w:t>
            </w:r>
            <w:r w:rsidRPr="005A3621">
              <w:rPr>
                <w:rFonts w:ascii="Arial" w:hAnsi="Arial" w:cs="Arial"/>
                <w:b/>
                <w:sz w:val="16"/>
                <w:szCs w:val="16"/>
              </w:rPr>
              <w:br/>
              <w:t>замечаний и предложений по итогам проведения общественного обсуждения проекта муниципальной программы</w:t>
            </w:r>
          </w:p>
        </w:tc>
      </w:tr>
      <w:tr w:rsidR="00187766" w:rsidRPr="005A3621" w:rsidTr="00BE5FC1">
        <w:trPr>
          <w:gridAfter w:val="1"/>
          <w:wAfter w:w="222" w:type="dxa"/>
        </w:trPr>
        <w:tc>
          <w:tcPr>
            <w:tcW w:w="9606" w:type="dxa"/>
            <w:gridSpan w:val="9"/>
            <w:tcBorders>
              <w:top w:val="nil"/>
              <w:left w:val="nil"/>
              <w:bottom w:val="nil"/>
              <w:right w:val="nil"/>
            </w:tcBorders>
          </w:tcPr>
          <w:p w:rsidR="00187766" w:rsidRPr="005A3621" w:rsidRDefault="00187766" w:rsidP="00BE5FC1">
            <w:pPr>
              <w:pStyle w:val="afa"/>
              <w:rPr>
                <w:sz w:val="16"/>
                <w:szCs w:val="16"/>
              </w:rPr>
            </w:pPr>
          </w:p>
        </w:tc>
      </w:tr>
      <w:tr w:rsidR="00187766" w:rsidRPr="005A3621" w:rsidTr="00BE5FC1">
        <w:trPr>
          <w:gridAfter w:val="1"/>
          <w:wAfter w:w="222" w:type="dxa"/>
        </w:trPr>
        <w:tc>
          <w:tcPr>
            <w:tcW w:w="9606" w:type="dxa"/>
            <w:gridSpan w:val="9"/>
            <w:tcBorders>
              <w:top w:val="nil"/>
              <w:left w:val="nil"/>
              <w:bottom w:val="nil"/>
              <w:right w:val="nil"/>
            </w:tcBorders>
          </w:tcPr>
          <w:p w:rsidR="00187766" w:rsidRPr="005A3621" w:rsidRDefault="00187766" w:rsidP="00BE5FC1">
            <w:pPr>
              <w:pStyle w:val="afa"/>
              <w:rPr>
                <w:sz w:val="16"/>
                <w:szCs w:val="16"/>
              </w:rPr>
            </w:pPr>
            <w:r w:rsidRPr="005A3621">
              <w:rPr>
                <w:sz w:val="16"/>
                <w:szCs w:val="16"/>
              </w:rPr>
              <w:t>Наименование проекта муниципальной программы:</w:t>
            </w:r>
          </w:p>
        </w:tc>
      </w:tr>
      <w:tr w:rsidR="00187766" w:rsidRPr="005A3621" w:rsidTr="00BE5FC1">
        <w:tc>
          <w:tcPr>
            <w:tcW w:w="9592" w:type="dxa"/>
            <w:gridSpan w:val="8"/>
            <w:tcBorders>
              <w:top w:val="nil"/>
              <w:left w:val="nil"/>
              <w:bottom w:val="single" w:sz="4" w:space="0" w:color="auto"/>
              <w:right w:val="nil"/>
            </w:tcBorders>
          </w:tcPr>
          <w:p w:rsidR="00187766" w:rsidRPr="005A3621" w:rsidRDefault="00187766" w:rsidP="00BE5FC1">
            <w:pPr>
              <w:pStyle w:val="afa"/>
              <w:rPr>
                <w:sz w:val="16"/>
                <w:szCs w:val="16"/>
              </w:rPr>
            </w:pPr>
          </w:p>
        </w:tc>
        <w:tc>
          <w:tcPr>
            <w:tcW w:w="236" w:type="dxa"/>
            <w:gridSpan w:val="2"/>
            <w:tcBorders>
              <w:top w:val="nil"/>
              <w:left w:val="nil"/>
              <w:bottom w:val="nil"/>
              <w:right w:val="nil"/>
            </w:tcBorders>
          </w:tcPr>
          <w:p w:rsidR="00187766" w:rsidRPr="005A3621" w:rsidRDefault="00187766" w:rsidP="00BE5FC1">
            <w:pPr>
              <w:pStyle w:val="afa"/>
              <w:rPr>
                <w:sz w:val="16"/>
                <w:szCs w:val="16"/>
              </w:rPr>
            </w:pPr>
            <w:r w:rsidRPr="005A3621">
              <w:rPr>
                <w:sz w:val="16"/>
                <w:szCs w:val="16"/>
              </w:rPr>
              <w:t>.</w:t>
            </w:r>
          </w:p>
        </w:tc>
      </w:tr>
      <w:tr w:rsidR="00187766" w:rsidRPr="005A3621" w:rsidTr="00BE5FC1">
        <w:trPr>
          <w:gridAfter w:val="1"/>
          <w:wAfter w:w="222" w:type="dxa"/>
        </w:trPr>
        <w:tc>
          <w:tcPr>
            <w:tcW w:w="9606" w:type="dxa"/>
            <w:gridSpan w:val="9"/>
            <w:tcBorders>
              <w:top w:val="nil"/>
              <w:left w:val="nil"/>
              <w:bottom w:val="nil"/>
              <w:right w:val="nil"/>
            </w:tcBorders>
          </w:tcPr>
          <w:p w:rsidR="00187766" w:rsidRPr="005A3621" w:rsidRDefault="00187766" w:rsidP="00BE5FC1">
            <w:pPr>
              <w:pStyle w:val="afa"/>
              <w:rPr>
                <w:sz w:val="16"/>
                <w:szCs w:val="16"/>
              </w:rPr>
            </w:pPr>
            <w:r w:rsidRPr="005A3621">
              <w:rPr>
                <w:sz w:val="16"/>
                <w:szCs w:val="16"/>
              </w:rPr>
              <w:t>Наименование ответственного исполнителя муниципальной программы:</w:t>
            </w:r>
          </w:p>
        </w:tc>
      </w:tr>
      <w:tr w:rsidR="00187766" w:rsidRPr="005A3621" w:rsidTr="00BE5FC1">
        <w:tc>
          <w:tcPr>
            <w:tcW w:w="9592" w:type="dxa"/>
            <w:gridSpan w:val="8"/>
            <w:tcBorders>
              <w:top w:val="nil"/>
              <w:left w:val="nil"/>
              <w:bottom w:val="single" w:sz="4" w:space="0" w:color="auto"/>
              <w:right w:val="nil"/>
            </w:tcBorders>
          </w:tcPr>
          <w:p w:rsidR="00187766" w:rsidRPr="005A3621" w:rsidRDefault="00187766" w:rsidP="00BE5FC1">
            <w:pPr>
              <w:pStyle w:val="afa"/>
              <w:rPr>
                <w:sz w:val="16"/>
                <w:szCs w:val="16"/>
              </w:rPr>
            </w:pPr>
          </w:p>
        </w:tc>
        <w:tc>
          <w:tcPr>
            <w:tcW w:w="236" w:type="dxa"/>
            <w:gridSpan w:val="2"/>
            <w:tcBorders>
              <w:top w:val="nil"/>
              <w:left w:val="nil"/>
              <w:bottom w:val="nil"/>
              <w:right w:val="nil"/>
            </w:tcBorders>
          </w:tcPr>
          <w:p w:rsidR="00187766" w:rsidRPr="005A3621" w:rsidRDefault="00187766" w:rsidP="00BE5FC1">
            <w:pPr>
              <w:pStyle w:val="afa"/>
              <w:rPr>
                <w:sz w:val="16"/>
                <w:szCs w:val="16"/>
              </w:rPr>
            </w:pPr>
            <w:r w:rsidRPr="005A3621">
              <w:rPr>
                <w:sz w:val="16"/>
                <w:szCs w:val="16"/>
              </w:rPr>
              <w:t>.</w:t>
            </w:r>
          </w:p>
        </w:tc>
      </w:tr>
      <w:tr w:rsidR="00187766" w:rsidRPr="005A3621" w:rsidTr="00BE5FC1">
        <w:trPr>
          <w:gridAfter w:val="1"/>
          <w:wAfter w:w="222" w:type="dxa"/>
        </w:trPr>
        <w:tc>
          <w:tcPr>
            <w:tcW w:w="9606" w:type="dxa"/>
            <w:gridSpan w:val="9"/>
            <w:tcBorders>
              <w:top w:val="nil"/>
              <w:left w:val="nil"/>
              <w:bottom w:val="nil"/>
              <w:right w:val="nil"/>
            </w:tcBorders>
          </w:tcPr>
          <w:p w:rsidR="00187766" w:rsidRPr="005A3621" w:rsidRDefault="00187766" w:rsidP="00BE5FC1">
            <w:pPr>
              <w:pStyle w:val="afa"/>
              <w:rPr>
                <w:sz w:val="16"/>
                <w:szCs w:val="16"/>
              </w:rPr>
            </w:pPr>
            <w:r w:rsidRPr="005A3621">
              <w:rPr>
                <w:sz w:val="16"/>
                <w:szCs w:val="16"/>
              </w:rPr>
              <w:t>Даты начала и окончания общественного обсуждения:</w:t>
            </w:r>
          </w:p>
        </w:tc>
      </w:tr>
      <w:tr w:rsidR="00187766" w:rsidRPr="005A3621" w:rsidTr="00BE5FC1">
        <w:tc>
          <w:tcPr>
            <w:tcW w:w="9592" w:type="dxa"/>
            <w:gridSpan w:val="8"/>
            <w:tcBorders>
              <w:top w:val="nil"/>
              <w:left w:val="nil"/>
              <w:bottom w:val="single" w:sz="4" w:space="0" w:color="auto"/>
              <w:right w:val="nil"/>
            </w:tcBorders>
          </w:tcPr>
          <w:p w:rsidR="00187766" w:rsidRPr="005A3621" w:rsidRDefault="00187766" w:rsidP="00BE5FC1">
            <w:pPr>
              <w:pStyle w:val="afa"/>
              <w:rPr>
                <w:sz w:val="16"/>
                <w:szCs w:val="16"/>
              </w:rPr>
            </w:pPr>
          </w:p>
        </w:tc>
        <w:tc>
          <w:tcPr>
            <w:tcW w:w="236" w:type="dxa"/>
            <w:gridSpan w:val="2"/>
            <w:tcBorders>
              <w:top w:val="nil"/>
              <w:left w:val="nil"/>
              <w:bottom w:val="nil"/>
              <w:right w:val="nil"/>
            </w:tcBorders>
          </w:tcPr>
          <w:p w:rsidR="00187766" w:rsidRPr="005A3621" w:rsidRDefault="00187766" w:rsidP="00BE5FC1">
            <w:pPr>
              <w:pStyle w:val="afa"/>
              <w:rPr>
                <w:sz w:val="16"/>
                <w:szCs w:val="16"/>
              </w:rPr>
            </w:pPr>
            <w:r w:rsidRPr="005A3621">
              <w:rPr>
                <w:sz w:val="16"/>
                <w:szCs w:val="16"/>
              </w:rPr>
              <w:t>.</w:t>
            </w:r>
          </w:p>
        </w:tc>
      </w:tr>
      <w:tr w:rsidR="00187766" w:rsidRPr="005A3621" w:rsidTr="00BE5FC1">
        <w:trPr>
          <w:gridAfter w:val="1"/>
          <w:wAfter w:w="222" w:type="dxa"/>
        </w:trPr>
        <w:tc>
          <w:tcPr>
            <w:tcW w:w="9606" w:type="dxa"/>
            <w:gridSpan w:val="9"/>
            <w:tcBorders>
              <w:top w:val="nil"/>
              <w:left w:val="nil"/>
              <w:bottom w:val="nil"/>
              <w:right w:val="nil"/>
            </w:tcBorders>
          </w:tcPr>
          <w:p w:rsidR="00187766" w:rsidRPr="005A3621" w:rsidRDefault="00187766" w:rsidP="00BE5FC1">
            <w:pPr>
              <w:pStyle w:val="afa"/>
              <w:rPr>
                <w:sz w:val="16"/>
                <w:szCs w:val="16"/>
              </w:rPr>
            </w:pPr>
            <w:r w:rsidRPr="005A3621">
              <w:rPr>
                <w:sz w:val="16"/>
                <w:szCs w:val="16"/>
              </w:rPr>
              <w:t>Место размещения проекта муниципальной программы (наименование официального сайта (раздела в сайте) в информационно-телекоммуникационной сети «Интернет»):</w:t>
            </w:r>
          </w:p>
        </w:tc>
      </w:tr>
      <w:tr w:rsidR="00187766" w:rsidRPr="005A3621" w:rsidTr="00BE5FC1">
        <w:tc>
          <w:tcPr>
            <w:tcW w:w="9592" w:type="dxa"/>
            <w:gridSpan w:val="8"/>
            <w:tcBorders>
              <w:top w:val="nil"/>
              <w:left w:val="nil"/>
              <w:bottom w:val="single" w:sz="4" w:space="0" w:color="auto"/>
              <w:right w:val="nil"/>
            </w:tcBorders>
          </w:tcPr>
          <w:p w:rsidR="00187766" w:rsidRPr="005A3621" w:rsidRDefault="00187766" w:rsidP="00BE5FC1">
            <w:pPr>
              <w:pStyle w:val="afa"/>
              <w:rPr>
                <w:sz w:val="16"/>
                <w:szCs w:val="16"/>
              </w:rPr>
            </w:pPr>
          </w:p>
        </w:tc>
        <w:tc>
          <w:tcPr>
            <w:tcW w:w="236" w:type="dxa"/>
            <w:gridSpan w:val="2"/>
            <w:tcBorders>
              <w:top w:val="nil"/>
              <w:left w:val="nil"/>
              <w:bottom w:val="nil"/>
              <w:right w:val="nil"/>
            </w:tcBorders>
          </w:tcPr>
          <w:p w:rsidR="00187766" w:rsidRPr="005A3621" w:rsidRDefault="00187766" w:rsidP="00BE5FC1">
            <w:pPr>
              <w:pStyle w:val="afa"/>
              <w:rPr>
                <w:sz w:val="16"/>
                <w:szCs w:val="16"/>
              </w:rPr>
            </w:pPr>
            <w:r w:rsidRPr="005A3621">
              <w:rPr>
                <w:sz w:val="16"/>
                <w:szCs w:val="16"/>
              </w:rPr>
              <w:t>.</w:t>
            </w:r>
          </w:p>
        </w:tc>
      </w:tr>
      <w:tr w:rsidR="00187766" w:rsidRPr="005A3621" w:rsidTr="00BE5FC1">
        <w:trPr>
          <w:gridAfter w:val="1"/>
          <w:wAfter w:w="222" w:type="dxa"/>
        </w:trPr>
        <w:tc>
          <w:tcPr>
            <w:tcW w:w="9606" w:type="dxa"/>
            <w:gridSpan w:val="9"/>
            <w:tcBorders>
              <w:top w:val="nil"/>
              <w:left w:val="nil"/>
              <w:bottom w:val="nil"/>
              <w:right w:val="nil"/>
            </w:tcBorders>
          </w:tcPr>
          <w:p w:rsidR="00187766" w:rsidRPr="005A3621" w:rsidRDefault="00187766" w:rsidP="00BE5FC1">
            <w:pPr>
              <w:pStyle w:val="afa"/>
              <w:rPr>
                <w:sz w:val="16"/>
                <w:szCs w:val="16"/>
              </w:rPr>
            </w:pPr>
          </w:p>
        </w:tc>
      </w:tr>
      <w:tr w:rsidR="00187766" w:rsidRPr="005A3621" w:rsidTr="00BE5FC1">
        <w:trPr>
          <w:gridAfter w:val="1"/>
          <w:wAfter w:w="222" w:type="dxa"/>
        </w:trPr>
        <w:tc>
          <w:tcPr>
            <w:tcW w:w="700" w:type="dxa"/>
            <w:tcBorders>
              <w:top w:val="single" w:sz="4" w:space="0" w:color="auto"/>
              <w:bottom w:val="single" w:sz="4" w:space="0" w:color="auto"/>
              <w:right w:val="single" w:sz="4" w:space="0" w:color="auto"/>
            </w:tcBorders>
          </w:tcPr>
          <w:p w:rsidR="00187766" w:rsidRPr="005A3621" w:rsidRDefault="00187766" w:rsidP="00BE5FC1">
            <w:pPr>
              <w:pStyle w:val="afa"/>
              <w:rPr>
                <w:sz w:val="16"/>
                <w:szCs w:val="16"/>
              </w:rPr>
            </w:pPr>
            <w:r w:rsidRPr="005A3621">
              <w:rPr>
                <w:sz w:val="16"/>
                <w:szCs w:val="16"/>
              </w:rPr>
              <w:t>№</w:t>
            </w:r>
            <w:r w:rsidRPr="005A3621">
              <w:rPr>
                <w:sz w:val="16"/>
                <w:szCs w:val="16"/>
              </w:rPr>
              <w:br/>
            </w:r>
            <w:proofErr w:type="spellStart"/>
            <w:proofErr w:type="gramStart"/>
            <w:r w:rsidRPr="005A3621">
              <w:rPr>
                <w:sz w:val="16"/>
                <w:szCs w:val="16"/>
              </w:rPr>
              <w:t>п</w:t>
            </w:r>
            <w:proofErr w:type="spellEnd"/>
            <w:proofErr w:type="gramEnd"/>
            <w:r w:rsidRPr="005A3621">
              <w:rPr>
                <w:sz w:val="16"/>
                <w:szCs w:val="16"/>
              </w:rPr>
              <w:t>/</w:t>
            </w:r>
            <w:proofErr w:type="spellStart"/>
            <w:r w:rsidRPr="005A3621">
              <w:rPr>
                <w:sz w:val="16"/>
                <w:szCs w:val="16"/>
              </w:rPr>
              <w:t>п</w:t>
            </w:r>
            <w:proofErr w:type="spellEnd"/>
          </w:p>
        </w:tc>
        <w:tc>
          <w:tcPr>
            <w:tcW w:w="3780"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r w:rsidRPr="005A3621">
              <w:rPr>
                <w:sz w:val="16"/>
                <w:szCs w:val="16"/>
              </w:rPr>
              <w:t>Автор замечания, предложения (Ф.И.О., почтовый адрес физического лица/ полное и сокращенное наименование юридического лица)</w:t>
            </w:r>
          </w:p>
        </w:tc>
        <w:tc>
          <w:tcPr>
            <w:tcW w:w="1960" w:type="dxa"/>
            <w:gridSpan w:val="2"/>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r w:rsidRPr="005A3621">
              <w:rPr>
                <w:sz w:val="16"/>
                <w:szCs w:val="16"/>
              </w:rPr>
              <w:t>Содержание замечания (предложения)</w:t>
            </w:r>
          </w:p>
        </w:tc>
        <w:tc>
          <w:tcPr>
            <w:tcW w:w="2032" w:type="dxa"/>
            <w:gridSpan w:val="3"/>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r w:rsidRPr="005A3621">
              <w:rPr>
                <w:sz w:val="16"/>
                <w:szCs w:val="16"/>
              </w:rPr>
              <w:t>Результат рассмотрения (</w:t>
            </w:r>
            <w:proofErr w:type="gramStart"/>
            <w:r w:rsidRPr="005A3621">
              <w:rPr>
                <w:sz w:val="16"/>
                <w:szCs w:val="16"/>
              </w:rPr>
              <w:t>учтено</w:t>
            </w:r>
            <w:proofErr w:type="gramEnd"/>
            <w:r w:rsidRPr="005A3621">
              <w:rPr>
                <w:sz w:val="16"/>
                <w:szCs w:val="16"/>
              </w:rPr>
              <w:t xml:space="preserve"> / отклонено с обоснованием)</w:t>
            </w:r>
          </w:p>
        </w:tc>
        <w:tc>
          <w:tcPr>
            <w:tcW w:w="1134" w:type="dxa"/>
            <w:gridSpan w:val="2"/>
            <w:tcBorders>
              <w:top w:val="single" w:sz="4" w:space="0" w:color="auto"/>
              <w:left w:val="single" w:sz="4" w:space="0" w:color="auto"/>
              <w:bottom w:val="single" w:sz="4" w:space="0" w:color="auto"/>
            </w:tcBorders>
          </w:tcPr>
          <w:p w:rsidR="00187766" w:rsidRPr="005A3621" w:rsidRDefault="00187766" w:rsidP="00BE5FC1">
            <w:pPr>
              <w:pStyle w:val="afa"/>
              <w:rPr>
                <w:sz w:val="16"/>
                <w:szCs w:val="16"/>
              </w:rPr>
            </w:pPr>
            <w:r w:rsidRPr="005A3621">
              <w:rPr>
                <w:sz w:val="16"/>
                <w:szCs w:val="16"/>
              </w:rPr>
              <w:t>Примечание</w:t>
            </w:r>
          </w:p>
        </w:tc>
      </w:tr>
      <w:tr w:rsidR="00187766" w:rsidRPr="005A3621" w:rsidTr="00BE5FC1">
        <w:trPr>
          <w:gridAfter w:val="1"/>
          <w:wAfter w:w="222" w:type="dxa"/>
        </w:trPr>
        <w:tc>
          <w:tcPr>
            <w:tcW w:w="700" w:type="dxa"/>
            <w:tcBorders>
              <w:top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3780"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960" w:type="dxa"/>
            <w:gridSpan w:val="2"/>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2032" w:type="dxa"/>
            <w:gridSpan w:val="3"/>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134" w:type="dxa"/>
            <w:gridSpan w:val="2"/>
            <w:tcBorders>
              <w:top w:val="single" w:sz="4" w:space="0" w:color="auto"/>
              <w:left w:val="single" w:sz="4" w:space="0" w:color="auto"/>
              <w:bottom w:val="single" w:sz="4" w:space="0" w:color="auto"/>
            </w:tcBorders>
          </w:tcPr>
          <w:p w:rsidR="00187766" w:rsidRPr="005A3621" w:rsidRDefault="00187766" w:rsidP="00BE5FC1">
            <w:pPr>
              <w:pStyle w:val="afa"/>
              <w:rPr>
                <w:sz w:val="16"/>
                <w:szCs w:val="16"/>
              </w:rPr>
            </w:pPr>
          </w:p>
        </w:tc>
      </w:tr>
      <w:tr w:rsidR="00187766" w:rsidRPr="005A3621" w:rsidTr="00BE5FC1">
        <w:trPr>
          <w:gridAfter w:val="1"/>
          <w:wAfter w:w="222" w:type="dxa"/>
        </w:trPr>
        <w:tc>
          <w:tcPr>
            <w:tcW w:w="700" w:type="dxa"/>
            <w:tcBorders>
              <w:top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3780"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960" w:type="dxa"/>
            <w:gridSpan w:val="2"/>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2032" w:type="dxa"/>
            <w:gridSpan w:val="3"/>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134" w:type="dxa"/>
            <w:gridSpan w:val="2"/>
            <w:tcBorders>
              <w:top w:val="single" w:sz="4" w:space="0" w:color="auto"/>
              <w:left w:val="single" w:sz="4" w:space="0" w:color="auto"/>
              <w:bottom w:val="single" w:sz="4" w:space="0" w:color="auto"/>
            </w:tcBorders>
          </w:tcPr>
          <w:p w:rsidR="00187766" w:rsidRPr="005A3621" w:rsidRDefault="00187766" w:rsidP="00BE5FC1">
            <w:pPr>
              <w:pStyle w:val="afa"/>
              <w:rPr>
                <w:sz w:val="16"/>
                <w:szCs w:val="16"/>
              </w:rPr>
            </w:pPr>
          </w:p>
        </w:tc>
      </w:tr>
      <w:tr w:rsidR="00187766" w:rsidRPr="005A3621" w:rsidTr="00BE5FC1">
        <w:trPr>
          <w:gridAfter w:val="1"/>
          <w:wAfter w:w="222" w:type="dxa"/>
        </w:trPr>
        <w:tc>
          <w:tcPr>
            <w:tcW w:w="700" w:type="dxa"/>
            <w:tcBorders>
              <w:top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3780" w:type="dxa"/>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960" w:type="dxa"/>
            <w:gridSpan w:val="2"/>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2032" w:type="dxa"/>
            <w:gridSpan w:val="3"/>
            <w:tcBorders>
              <w:top w:val="single" w:sz="4" w:space="0" w:color="auto"/>
              <w:left w:val="single" w:sz="4" w:space="0" w:color="auto"/>
              <w:bottom w:val="single" w:sz="4" w:space="0" w:color="auto"/>
              <w:right w:val="single" w:sz="4" w:space="0" w:color="auto"/>
            </w:tcBorders>
          </w:tcPr>
          <w:p w:rsidR="00187766" w:rsidRPr="005A3621" w:rsidRDefault="00187766" w:rsidP="00BE5FC1">
            <w:pPr>
              <w:pStyle w:val="afa"/>
              <w:rPr>
                <w:sz w:val="16"/>
                <w:szCs w:val="16"/>
              </w:rPr>
            </w:pPr>
          </w:p>
        </w:tc>
        <w:tc>
          <w:tcPr>
            <w:tcW w:w="1134" w:type="dxa"/>
            <w:gridSpan w:val="2"/>
            <w:tcBorders>
              <w:top w:val="single" w:sz="4" w:space="0" w:color="auto"/>
              <w:left w:val="single" w:sz="4" w:space="0" w:color="auto"/>
              <w:bottom w:val="single" w:sz="4" w:space="0" w:color="auto"/>
            </w:tcBorders>
          </w:tcPr>
          <w:p w:rsidR="00187766" w:rsidRPr="005A3621" w:rsidRDefault="00187766" w:rsidP="00BE5FC1">
            <w:pPr>
              <w:pStyle w:val="afa"/>
              <w:rPr>
                <w:sz w:val="16"/>
                <w:szCs w:val="16"/>
              </w:rPr>
            </w:pPr>
          </w:p>
        </w:tc>
      </w:tr>
      <w:tr w:rsidR="00187766" w:rsidRPr="005A3621" w:rsidTr="00BE5FC1">
        <w:trPr>
          <w:gridAfter w:val="1"/>
          <w:wAfter w:w="222" w:type="dxa"/>
        </w:trPr>
        <w:tc>
          <w:tcPr>
            <w:tcW w:w="5180" w:type="dxa"/>
            <w:gridSpan w:val="3"/>
            <w:vMerge w:val="restart"/>
            <w:tcBorders>
              <w:top w:val="nil"/>
              <w:left w:val="nil"/>
              <w:bottom w:val="nil"/>
              <w:right w:val="nil"/>
            </w:tcBorders>
          </w:tcPr>
          <w:p w:rsidR="00187766" w:rsidRPr="005A3621" w:rsidRDefault="00187766" w:rsidP="00BE5FC1">
            <w:pPr>
              <w:pStyle w:val="afd"/>
              <w:jc w:val="both"/>
              <w:rPr>
                <w:sz w:val="16"/>
                <w:szCs w:val="16"/>
              </w:rPr>
            </w:pPr>
          </w:p>
          <w:p w:rsidR="00187766" w:rsidRPr="005A3621" w:rsidRDefault="00187766" w:rsidP="00BE5FC1">
            <w:pPr>
              <w:pStyle w:val="afd"/>
              <w:jc w:val="both"/>
              <w:rPr>
                <w:sz w:val="16"/>
                <w:szCs w:val="16"/>
              </w:rPr>
            </w:pPr>
            <w:r w:rsidRPr="005A3621">
              <w:rPr>
                <w:sz w:val="16"/>
                <w:szCs w:val="16"/>
              </w:rPr>
              <w:t>Начальник структурного подразделения администрации Новокубанского городского поселения Новокубанского района (главный распорядитель средств)</w:t>
            </w:r>
          </w:p>
        </w:tc>
        <w:tc>
          <w:tcPr>
            <w:tcW w:w="2240" w:type="dxa"/>
            <w:gridSpan w:val="2"/>
            <w:tcBorders>
              <w:top w:val="nil"/>
              <w:left w:val="nil"/>
              <w:bottom w:val="single" w:sz="4" w:space="0" w:color="auto"/>
              <w:right w:val="nil"/>
            </w:tcBorders>
          </w:tcPr>
          <w:p w:rsidR="00187766" w:rsidRPr="005A3621" w:rsidRDefault="00187766" w:rsidP="00BE5FC1">
            <w:pPr>
              <w:pStyle w:val="afa"/>
              <w:rPr>
                <w:sz w:val="16"/>
                <w:szCs w:val="16"/>
              </w:rPr>
            </w:pPr>
          </w:p>
          <w:p w:rsidR="00187766" w:rsidRPr="005A3621" w:rsidRDefault="00187766" w:rsidP="00BE5FC1">
            <w:pPr>
              <w:jc w:val="both"/>
              <w:rPr>
                <w:rFonts w:ascii="Arial" w:hAnsi="Arial" w:cs="Arial"/>
                <w:sz w:val="16"/>
                <w:szCs w:val="16"/>
              </w:rPr>
            </w:pPr>
          </w:p>
          <w:p w:rsidR="00187766" w:rsidRPr="005A3621" w:rsidRDefault="00187766" w:rsidP="00BE5FC1">
            <w:pPr>
              <w:jc w:val="both"/>
              <w:rPr>
                <w:rFonts w:ascii="Arial" w:hAnsi="Arial" w:cs="Arial"/>
                <w:sz w:val="16"/>
                <w:szCs w:val="16"/>
              </w:rPr>
            </w:pPr>
          </w:p>
          <w:p w:rsidR="00187766" w:rsidRPr="005A3621" w:rsidRDefault="00187766" w:rsidP="00BE5FC1">
            <w:pPr>
              <w:jc w:val="both"/>
              <w:rPr>
                <w:rFonts w:ascii="Arial" w:hAnsi="Arial" w:cs="Arial"/>
                <w:sz w:val="16"/>
                <w:szCs w:val="16"/>
              </w:rPr>
            </w:pPr>
          </w:p>
          <w:p w:rsidR="00187766" w:rsidRPr="005A3621" w:rsidRDefault="00187766" w:rsidP="00BE5FC1">
            <w:pPr>
              <w:jc w:val="both"/>
              <w:rPr>
                <w:rFonts w:ascii="Arial" w:hAnsi="Arial" w:cs="Arial"/>
                <w:sz w:val="16"/>
                <w:szCs w:val="16"/>
              </w:rPr>
            </w:pPr>
          </w:p>
        </w:tc>
        <w:tc>
          <w:tcPr>
            <w:tcW w:w="560" w:type="dxa"/>
            <w:tcBorders>
              <w:top w:val="nil"/>
              <w:left w:val="nil"/>
              <w:bottom w:val="nil"/>
              <w:right w:val="nil"/>
            </w:tcBorders>
          </w:tcPr>
          <w:p w:rsidR="00187766" w:rsidRPr="005A3621" w:rsidRDefault="00187766" w:rsidP="00BE5FC1">
            <w:pPr>
              <w:pStyle w:val="afa"/>
              <w:rPr>
                <w:sz w:val="16"/>
                <w:szCs w:val="16"/>
              </w:rPr>
            </w:pPr>
          </w:p>
        </w:tc>
        <w:tc>
          <w:tcPr>
            <w:tcW w:w="1626" w:type="dxa"/>
            <w:gridSpan w:val="3"/>
            <w:tcBorders>
              <w:top w:val="nil"/>
              <w:left w:val="nil"/>
              <w:bottom w:val="single" w:sz="4" w:space="0" w:color="auto"/>
              <w:right w:val="nil"/>
            </w:tcBorders>
          </w:tcPr>
          <w:p w:rsidR="00187766" w:rsidRPr="005A3621" w:rsidRDefault="00187766" w:rsidP="00BE5FC1">
            <w:pPr>
              <w:pStyle w:val="afa"/>
              <w:rPr>
                <w:sz w:val="16"/>
                <w:szCs w:val="16"/>
              </w:rPr>
            </w:pPr>
          </w:p>
        </w:tc>
      </w:tr>
      <w:tr w:rsidR="00187766" w:rsidRPr="005A3621" w:rsidTr="00BE5FC1">
        <w:trPr>
          <w:gridAfter w:val="1"/>
          <w:wAfter w:w="222" w:type="dxa"/>
        </w:trPr>
        <w:tc>
          <w:tcPr>
            <w:tcW w:w="5180" w:type="dxa"/>
            <w:gridSpan w:val="3"/>
            <w:vMerge/>
            <w:tcBorders>
              <w:top w:val="nil"/>
              <w:left w:val="nil"/>
              <w:bottom w:val="nil"/>
              <w:right w:val="nil"/>
            </w:tcBorders>
          </w:tcPr>
          <w:p w:rsidR="00187766" w:rsidRPr="005A3621" w:rsidRDefault="00187766" w:rsidP="00BE5FC1">
            <w:pPr>
              <w:pStyle w:val="afa"/>
              <w:rPr>
                <w:sz w:val="16"/>
                <w:szCs w:val="16"/>
              </w:rPr>
            </w:pPr>
          </w:p>
        </w:tc>
        <w:tc>
          <w:tcPr>
            <w:tcW w:w="2240" w:type="dxa"/>
            <w:gridSpan w:val="2"/>
            <w:tcBorders>
              <w:top w:val="nil"/>
              <w:left w:val="nil"/>
              <w:bottom w:val="nil"/>
              <w:right w:val="nil"/>
            </w:tcBorders>
          </w:tcPr>
          <w:p w:rsidR="00187766" w:rsidRPr="005A3621" w:rsidRDefault="00187766" w:rsidP="00BE5FC1">
            <w:pPr>
              <w:pStyle w:val="afa"/>
              <w:rPr>
                <w:sz w:val="16"/>
                <w:szCs w:val="16"/>
              </w:rPr>
            </w:pPr>
            <w:r w:rsidRPr="005A3621">
              <w:rPr>
                <w:sz w:val="16"/>
                <w:szCs w:val="16"/>
              </w:rPr>
              <w:t>подпись</w:t>
            </w:r>
          </w:p>
        </w:tc>
        <w:tc>
          <w:tcPr>
            <w:tcW w:w="560" w:type="dxa"/>
            <w:tcBorders>
              <w:top w:val="nil"/>
              <w:left w:val="nil"/>
              <w:bottom w:val="nil"/>
              <w:right w:val="nil"/>
            </w:tcBorders>
          </w:tcPr>
          <w:p w:rsidR="00187766" w:rsidRPr="005A3621" w:rsidRDefault="00187766" w:rsidP="00BE5FC1">
            <w:pPr>
              <w:pStyle w:val="afa"/>
              <w:rPr>
                <w:sz w:val="16"/>
                <w:szCs w:val="16"/>
              </w:rPr>
            </w:pPr>
          </w:p>
        </w:tc>
        <w:tc>
          <w:tcPr>
            <w:tcW w:w="1626" w:type="dxa"/>
            <w:gridSpan w:val="3"/>
            <w:tcBorders>
              <w:top w:val="nil"/>
              <w:left w:val="nil"/>
              <w:bottom w:val="nil"/>
              <w:right w:val="nil"/>
            </w:tcBorders>
          </w:tcPr>
          <w:p w:rsidR="00187766" w:rsidRPr="005A3621" w:rsidRDefault="00187766" w:rsidP="00BE5FC1">
            <w:pPr>
              <w:pStyle w:val="afa"/>
              <w:rPr>
                <w:sz w:val="16"/>
                <w:szCs w:val="16"/>
              </w:rPr>
            </w:pPr>
            <w:r w:rsidRPr="005A3621">
              <w:rPr>
                <w:sz w:val="16"/>
                <w:szCs w:val="16"/>
              </w:rPr>
              <w:t>(Ф.И.О.)</w:t>
            </w:r>
          </w:p>
        </w:tc>
      </w:tr>
    </w:tbl>
    <w:p w:rsidR="00187766" w:rsidRPr="005A3621" w:rsidRDefault="00187766" w:rsidP="00187766">
      <w:pPr>
        <w:jc w:val="both"/>
        <w:rPr>
          <w:rFonts w:ascii="Arial" w:hAnsi="Arial" w:cs="Arial"/>
          <w:sz w:val="16"/>
          <w:szCs w:val="16"/>
        </w:rPr>
      </w:pPr>
    </w:p>
    <w:p w:rsidR="00187766" w:rsidRPr="005A3621" w:rsidRDefault="00187766" w:rsidP="00187766">
      <w:pPr>
        <w:jc w:val="both"/>
        <w:rPr>
          <w:rFonts w:ascii="Arial" w:hAnsi="Arial" w:cs="Arial"/>
          <w:sz w:val="16"/>
          <w:szCs w:val="16"/>
        </w:rPr>
      </w:pPr>
    </w:p>
    <w:p w:rsidR="00187766" w:rsidRPr="005A3621" w:rsidRDefault="00187766" w:rsidP="00187766">
      <w:pPr>
        <w:jc w:val="both"/>
        <w:rPr>
          <w:rFonts w:ascii="Arial" w:hAnsi="Arial" w:cs="Arial"/>
          <w:sz w:val="16"/>
          <w:szCs w:val="16"/>
        </w:rPr>
      </w:pPr>
    </w:p>
    <w:p w:rsidR="00187766" w:rsidRPr="005A3621" w:rsidRDefault="00187766" w:rsidP="00187766">
      <w:pPr>
        <w:jc w:val="both"/>
        <w:rPr>
          <w:rFonts w:ascii="Arial" w:hAnsi="Arial" w:cs="Arial"/>
          <w:sz w:val="16"/>
          <w:szCs w:val="16"/>
        </w:rPr>
      </w:pPr>
      <w:r w:rsidRPr="005A3621">
        <w:rPr>
          <w:rFonts w:ascii="Arial" w:hAnsi="Arial" w:cs="Arial"/>
          <w:sz w:val="16"/>
          <w:szCs w:val="16"/>
        </w:rPr>
        <w:t xml:space="preserve">Начальник </w:t>
      </w:r>
      <w:proofErr w:type="spellStart"/>
      <w:r w:rsidRPr="005A3621">
        <w:rPr>
          <w:rFonts w:ascii="Arial" w:hAnsi="Arial" w:cs="Arial"/>
          <w:sz w:val="16"/>
          <w:szCs w:val="16"/>
        </w:rPr>
        <w:t>фининасово-экономического</w:t>
      </w:r>
      <w:proofErr w:type="spellEnd"/>
      <w:r w:rsidRPr="005A3621">
        <w:rPr>
          <w:rFonts w:ascii="Arial" w:hAnsi="Arial" w:cs="Arial"/>
          <w:sz w:val="16"/>
          <w:szCs w:val="16"/>
        </w:rPr>
        <w:t xml:space="preserve"> отдела</w:t>
      </w:r>
    </w:p>
    <w:p w:rsidR="00187766" w:rsidRPr="005A3621" w:rsidRDefault="00187766" w:rsidP="00187766">
      <w:pPr>
        <w:jc w:val="both"/>
        <w:rPr>
          <w:rFonts w:ascii="Arial" w:hAnsi="Arial" w:cs="Arial"/>
          <w:sz w:val="16"/>
          <w:szCs w:val="16"/>
        </w:rPr>
      </w:pPr>
      <w:r w:rsidRPr="005A3621">
        <w:rPr>
          <w:rFonts w:ascii="Arial" w:hAnsi="Arial" w:cs="Arial"/>
          <w:sz w:val="16"/>
          <w:szCs w:val="16"/>
        </w:rPr>
        <w:t xml:space="preserve">администрации Новокубанского </w:t>
      </w:r>
      <w:proofErr w:type="gramStart"/>
      <w:r w:rsidRPr="005A3621">
        <w:rPr>
          <w:rFonts w:ascii="Arial" w:hAnsi="Arial" w:cs="Arial"/>
          <w:sz w:val="16"/>
          <w:szCs w:val="16"/>
        </w:rPr>
        <w:t>городского</w:t>
      </w:r>
      <w:proofErr w:type="gramEnd"/>
    </w:p>
    <w:p w:rsidR="00187766" w:rsidRPr="005A3621" w:rsidRDefault="00187766" w:rsidP="00187766">
      <w:pPr>
        <w:tabs>
          <w:tab w:val="left" w:pos="7500"/>
        </w:tabs>
        <w:jc w:val="both"/>
        <w:rPr>
          <w:rFonts w:ascii="Arial" w:hAnsi="Arial" w:cs="Arial"/>
          <w:sz w:val="16"/>
          <w:szCs w:val="16"/>
        </w:rPr>
      </w:pPr>
      <w:r w:rsidRPr="005A3621">
        <w:rPr>
          <w:rFonts w:ascii="Arial" w:hAnsi="Arial" w:cs="Arial"/>
          <w:sz w:val="16"/>
          <w:szCs w:val="16"/>
        </w:rPr>
        <w:t>поселения Новокубанского района                                                   О.А. Орешкина</w:t>
      </w:r>
    </w:p>
    <w:p w:rsidR="00187766" w:rsidRPr="005A3621" w:rsidRDefault="00187766" w:rsidP="00187766">
      <w:pPr>
        <w:ind w:left="567"/>
        <w:jc w:val="both"/>
        <w:rPr>
          <w:rFonts w:ascii="Arial" w:hAnsi="Arial" w:cs="Arial"/>
          <w:sz w:val="16"/>
          <w:szCs w:val="16"/>
        </w:rPr>
      </w:pPr>
    </w:p>
    <w:p w:rsidR="00DC3C2C" w:rsidRPr="00E46E87" w:rsidRDefault="00DC3C2C" w:rsidP="00DC3C2C">
      <w:pPr>
        <w:jc w:val="both"/>
        <w:rPr>
          <w:sz w:val="27"/>
          <w:szCs w:val="27"/>
        </w:rPr>
      </w:pPr>
    </w:p>
    <w:p w:rsidR="00DC3C2C" w:rsidRDefault="00DC3C2C" w:rsidP="00BD1388">
      <w:pPr>
        <w:rPr>
          <w:rFonts w:ascii="Arial" w:hAnsi="Arial" w:cs="Arial"/>
          <w:sz w:val="16"/>
          <w:szCs w:val="16"/>
        </w:rPr>
      </w:pPr>
    </w:p>
    <w:p w:rsidR="00DC3C2C" w:rsidRDefault="00DC3C2C" w:rsidP="00BD1388">
      <w:pPr>
        <w:rPr>
          <w:rFonts w:ascii="Arial" w:hAnsi="Arial" w:cs="Arial"/>
          <w:sz w:val="16"/>
          <w:szCs w:val="16"/>
        </w:rPr>
      </w:pPr>
    </w:p>
    <w:p w:rsidR="00DC3C2C" w:rsidRDefault="00DC3C2C" w:rsidP="00BD1388">
      <w:pPr>
        <w:rPr>
          <w:rFonts w:ascii="Arial" w:hAnsi="Arial" w:cs="Arial"/>
          <w:sz w:val="16"/>
          <w:szCs w:val="16"/>
        </w:rPr>
      </w:pPr>
    </w:p>
    <w:p w:rsidR="00DC3C2C" w:rsidRDefault="00DC3C2C" w:rsidP="00BD1388">
      <w:pPr>
        <w:rPr>
          <w:rFonts w:ascii="Arial" w:hAnsi="Arial" w:cs="Arial"/>
          <w:sz w:val="16"/>
          <w:szCs w:val="16"/>
        </w:rPr>
      </w:pPr>
    </w:p>
    <w:p w:rsidR="00DC3C2C" w:rsidRDefault="00DC3C2C" w:rsidP="00BD1388">
      <w:pPr>
        <w:rPr>
          <w:rFonts w:ascii="Arial" w:hAnsi="Arial" w:cs="Arial"/>
          <w:sz w:val="16"/>
          <w:szCs w:val="16"/>
        </w:rPr>
      </w:pPr>
    </w:p>
    <w:p w:rsidR="00BD1388" w:rsidRPr="00B82247" w:rsidRDefault="00BD1388" w:rsidP="00BD1388">
      <w:pPr>
        <w:rPr>
          <w:rFonts w:ascii="Arial" w:hAnsi="Arial" w:cs="Arial"/>
          <w:sz w:val="16"/>
          <w:szCs w:val="16"/>
        </w:rPr>
      </w:pPr>
    </w:p>
    <w:tbl>
      <w:tblPr>
        <w:tblpPr w:leftFromText="180" w:rightFromText="180" w:vertAnchor="text" w:horzAnchor="margin" w:tblpXSpec="center" w:tblpY="327"/>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3686"/>
        <w:gridCol w:w="3685"/>
      </w:tblGrid>
      <w:tr w:rsidR="00B82247" w:rsidRPr="00B82247" w:rsidTr="00B82247">
        <w:tc>
          <w:tcPr>
            <w:tcW w:w="3369" w:type="dxa"/>
            <w:tcBorders>
              <w:left w:val="single" w:sz="4" w:space="0" w:color="FFFFFF"/>
              <w:bottom w:val="single" w:sz="4" w:space="0" w:color="FFFFFF"/>
              <w:right w:val="single" w:sz="4" w:space="0" w:color="FFFFFF"/>
            </w:tcBorders>
          </w:tcPr>
          <w:p w:rsidR="00B82247" w:rsidRPr="00B82247" w:rsidRDefault="00B82247" w:rsidP="00B82247">
            <w:pPr>
              <w:widowControl w:val="0"/>
              <w:autoSpaceDE w:val="0"/>
              <w:autoSpaceDN w:val="0"/>
              <w:adjustRightInd w:val="0"/>
              <w:jc w:val="both"/>
              <w:rPr>
                <w:rFonts w:ascii="Arial" w:hAnsi="Arial" w:cs="Arial"/>
                <w:sz w:val="16"/>
                <w:szCs w:val="16"/>
              </w:rPr>
            </w:pPr>
          </w:p>
          <w:p w:rsidR="00B82247" w:rsidRPr="00B82247" w:rsidRDefault="00B82247" w:rsidP="00B82247">
            <w:pPr>
              <w:widowControl w:val="0"/>
              <w:autoSpaceDE w:val="0"/>
              <w:autoSpaceDN w:val="0"/>
              <w:adjustRightInd w:val="0"/>
              <w:jc w:val="both"/>
              <w:rPr>
                <w:rFonts w:ascii="Arial" w:hAnsi="Arial" w:cs="Arial"/>
                <w:sz w:val="16"/>
                <w:szCs w:val="16"/>
              </w:rPr>
            </w:pPr>
            <w:r w:rsidRPr="00B82247">
              <w:rPr>
                <w:rFonts w:ascii="Arial" w:hAnsi="Arial" w:cs="Arial"/>
                <w:sz w:val="16"/>
                <w:szCs w:val="16"/>
              </w:rPr>
              <w:t xml:space="preserve">Информационный бюллетень </w:t>
            </w:r>
          </w:p>
          <w:p w:rsidR="00B82247" w:rsidRPr="00B82247" w:rsidRDefault="00B82247" w:rsidP="00B82247">
            <w:pPr>
              <w:widowControl w:val="0"/>
              <w:autoSpaceDE w:val="0"/>
              <w:autoSpaceDN w:val="0"/>
              <w:adjustRightInd w:val="0"/>
              <w:jc w:val="both"/>
              <w:rPr>
                <w:rFonts w:ascii="Arial" w:hAnsi="Arial" w:cs="Arial"/>
                <w:sz w:val="16"/>
                <w:szCs w:val="16"/>
              </w:rPr>
            </w:pPr>
            <w:r w:rsidRPr="00B82247">
              <w:rPr>
                <w:rFonts w:ascii="Arial" w:hAnsi="Arial" w:cs="Arial"/>
                <w:sz w:val="16"/>
                <w:szCs w:val="16"/>
              </w:rPr>
              <w:t>«Вестник Новокубанского городского поселения Новокубанского района»</w:t>
            </w:r>
          </w:p>
        </w:tc>
        <w:tc>
          <w:tcPr>
            <w:tcW w:w="3686" w:type="dxa"/>
            <w:tcBorders>
              <w:left w:val="single" w:sz="4" w:space="0" w:color="FFFFFF"/>
              <w:bottom w:val="single" w:sz="4" w:space="0" w:color="FFFFFF"/>
              <w:right w:val="single" w:sz="4" w:space="0" w:color="FFFFFF"/>
            </w:tcBorders>
          </w:tcPr>
          <w:p w:rsidR="00B82247" w:rsidRPr="00B82247" w:rsidRDefault="00B82247" w:rsidP="00B82247">
            <w:pPr>
              <w:widowControl w:val="0"/>
              <w:autoSpaceDE w:val="0"/>
              <w:autoSpaceDN w:val="0"/>
              <w:adjustRightInd w:val="0"/>
              <w:jc w:val="both"/>
              <w:rPr>
                <w:rFonts w:ascii="Arial" w:hAnsi="Arial" w:cs="Arial"/>
                <w:sz w:val="16"/>
                <w:szCs w:val="16"/>
              </w:rPr>
            </w:pPr>
          </w:p>
          <w:p w:rsidR="00B82247" w:rsidRPr="00B82247" w:rsidRDefault="00B82247" w:rsidP="00B82247">
            <w:pPr>
              <w:widowControl w:val="0"/>
              <w:autoSpaceDE w:val="0"/>
              <w:autoSpaceDN w:val="0"/>
              <w:adjustRightInd w:val="0"/>
              <w:jc w:val="both"/>
              <w:rPr>
                <w:rFonts w:ascii="Arial" w:hAnsi="Arial" w:cs="Arial"/>
                <w:sz w:val="16"/>
                <w:szCs w:val="16"/>
              </w:rPr>
            </w:pPr>
            <w:r w:rsidRPr="00B82247">
              <w:rPr>
                <w:rFonts w:ascii="Arial" w:hAnsi="Arial" w:cs="Arial"/>
                <w:sz w:val="16"/>
                <w:szCs w:val="16"/>
              </w:rPr>
              <w:t>Адрес редакции-издателя:</w:t>
            </w:r>
          </w:p>
          <w:p w:rsidR="00B82247" w:rsidRPr="00B82247" w:rsidRDefault="00B82247" w:rsidP="00B82247">
            <w:pPr>
              <w:widowControl w:val="0"/>
              <w:autoSpaceDE w:val="0"/>
              <w:autoSpaceDN w:val="0"/>
              <w:adjustRightInd w:val="0"/>
              <w:jc w:val="both"/>
              <w:rPr>
                <w:rFonts w:ascii="Arial" w:hAnsi="Arial" w:cs="Arial"/>
                <w:sz w:val="16"/>
                <w:szCs w:val="16"/>
              </w:rPr>
            </w:pPr>
            <w:r w:rsidRPr="00B82247">
              <w:rPr>
                <w:rFonts w:ascii="Arial" w:hAnsi="Arial" w:cs="Arial"/>
                <w:sz w:val="16"/>
                <w:szCs w:val="16"/>
              </w:rPr>
              <w:t xml:space="preserve">352235, Краснодарский край, Новокубанский район, г. Новокубанск, ул. </w:t>
            </w:r>
            <w:proofErr w:type="gramStart"/>
            <w:r w:rsidRPr="00B82247">
              <w:rPr>
                <w:rFonts w:ascii="Arial" w:hAnsi="Arial" w:cs="Arial"/>
                <w:sz w:val="16"/>
                <w:szCs w:val="16"/>
              </w:rPr>
              <w:t>Первомайская</w:t>
            </w:r>
            <w:proofErr w:type="gramEnd"/>
            <w:r w:rsidRPr="00B82247">
              <w:rPr>
                <w:rFonts w:ascii="Arial" w:hAnsi="Arial" w:cs="Arial"/>
                <w:sz w:val="16"/>
                <w:szCs w:val="16"/>
              </w:rPr>
              <w:t>, 128.</w:t>
            </w:r>
          </w:p>
          <w:p w:rsidR="00B82247" w:rsidRPr="00B82247" w:rsidRDefault="00B82247" w:rsidP="00B82247">
            <w:pPr>
              <w:widowControl w:val="0"/>
              <w:autoSpaceDE w:val="0"/>
              <w:autoSpaceDN w:val="0"/>
              <w:adjustRightInd w:val="0"/>
              <w:jc w:val="both"/>
              <w:rPr>
                <w:rFonts w:ascii="Arial" w:hAnsi="Arial" w:cs="Arial"/>
                <w:sz w:val="16"/>
                <w:szCs w:val="16"/>
              </w:rPr>
            </w:pPr>
            <w:r w:rsidRPr="00B82247">
              <w:rPr>
                <w:rFonts w:ascii="Arial" w:hAnsi="Arial" w:cs="Arial"/>
                <w:sz w:val="16"/>
                <w:szCs w:val="16"/>
              </w:rPr>
              <w:t xml:space="preserve">Главный редактор  А. Е. </w:t>
            </w:r>
            <w:proofErr w:type="spellStart"/>
            <w:r w:rsidRPr="00B82247">
              <w:rPr>
                <w:rFonts w:ascii="Arial" w:hAnsi="Arial" w:cs="Arial"/>
                <w:sz w:val="16"/>
                <w:szCs w:val="16"/>
              </w:rPr>
              <w:t>Ворожко</w:t>
            </w:r>
            <w:proofErr w:type="spellEnd"/>
          </w:p>
        </w:tc>
        <w:tc>
          <w:tcPr>
            <w:tcW w:w="3685" w:type="dxa"/>
            <w:tcBorders>
              <w:left w:val="single" w:sz="4" w:space="0" w:color="FFFFFF"/>
              <w:bottom w:val="single" w:sz="4" w:space="0" w:color="FFFFFF"/>
              <w:right w:val="single" w:sz="4" w:space="0" w:color="FFFFFF"/>
            </w:tcBorders>
          </w:tcPr>
          <w:p w:rsidR="00B82247" w:rsidRPr="00B82247" w:rsidRDefault="00B82247" w:rsidP="00B82247">
            <w:pPr>
              <w:widowControl w:val="0"/>
              <w:autoSpaceDE w:val="0"/>
              <w:autoSpaceDN w:val="0"/>
              <w:adjustRightInd w:val="0"/>
              <w:jc w:val="both"/>
              <w:rPr>
                <w:rFonts w:ascii="Arial" w:hAnsi="Arial" w:cs="Arial"/>
                <w:sz w:val="16"/>
                <w:szCs w:val="16"/>
              </w:rPr>
            </w:pPr>
          </w:p>
          <w:p w:rsidR="00B82247" w:rsidRPr="00B82247" w:rsidRDefault="00B82247" w:rsidP="00B82247">
            <w:pPr>
              <w:widowControl w:val="0"/>
              <w:autoSpaceDE w:val="0"/>
              <w:autoSpaceDN w:val="0"/>
              <w:adjustRightInd w:val="0"/>
              <w:jc w:val="both"/>
              <w:rPr>
                <w:rFonts w:ascii="Arial" w:hAnsi="Arial" w:cs="Arial"/>
                <w:sz w:val="16"/>
                <w:szCs w:val="16"/>
              </w:rPr>
            </w:pPr>
            <w:r w:rsidRPr="00B82247">
              <w:rPr>
                <w:rFonts w:ascii="Arial" w:hAnsi="Arial" w:cs="Arial"/>
                <w:sz w:val="16"/>
                <w:szCs w:val="16"/>
              </w:rPr>
              <w:t xml:space="preserve">Номер подписан к печати </w:t>
            </w:r>
            <w:r w:rsidR="000A7C4B">
              <w:rPr>
                <w:rFonts w:ascii="Arial" w:hAnsi="Arial" w:cs="Arial"/>
                <w:sz w:val="16"/>
                <w:szCs w:val="16"/>
              </w:rPr>
              <w:t>0</w:t>
            </w:r>
            <w:r w:rsidR="00187766">
              <w:rPr>
                <w:rFonts w:ascii="Arial" w:hAnsi="Arial" w:cs="Arial"/>
                <w:sz w:val="16"/>
                <w:szCs w:val="16"/>
              </w:rPr>
              <w:t>5</w:t>
            </w:r>
            <w:r w:rsidR="000A7C4B">
              <w:rPr>
                <w:rFonts w:ascii="Arial" w:hAnsi="Arial" w:cs="Arial"/>
                <w:sz w:val="16"/>
                <w:szCs w:val="16"/>
              </w:rPr>
              <w:t>.04</w:t>
            </w:r>
            <w:r w:rsidR="00DC3C2C">
              <w:rPr>
                <w:rFonts w:ascii="Arial" w:hAnsi="Arial" w:cs="Arial"/>
                <w:sz w:val="16"/>
                <w:szCs w:val="16"/>
              </w:rPr>
              <w:t>.2021</w:t>
            </w:r>
            <w:r w:rsidRPr="00B82247">
              <w:rPr>
                <w:rFonts w:ascii="Arial" w:hAnsi="Arial" w:cs="Arial"/>
                <w:sz w:val="16"/>
                <w:szCs w:val="16"/>
              </w:rPr>
              <w:t xml:space="preserve"> в 10-00</w:t>
            </w:r>
          </w:p>
          <w:p w:rsidR="00B82247" w:rsidRPr="00B82247" w:rsidRDefault="00B82247" w:rsidP="00B82247">
            <w:pPr>
              <w:widowControl w:val="0"/>
              <w:autoSpaceDE w:val="0"/>
              <w:autoSpaceDN w:val="0"/>
              <w:adjustRightInd w:val="0"/>
              <w:jc w:val="both"/>
              <w:rPr>
                <w:rFonts w:ascii="Arial" w:hAnsi="Arial" w:cs="Arial"/>
                <w:sz w:val="16"/>
                <w:szCs w:val="16"/>
              </w:rPr>
            </w:pPr>
            <w:r w:rsidRPr="00B82247">
              <w:rPr>
                <w:rFonts w:ascii="Arial" w:hAnsi="Arial" w:cs="Arial"/>
                <w:sz w:val="16"/>
                <w:szCs w:val="16"/>
              </w:rPr>
              <w:t>Тираж 30 экземпляров</w:t>
            </w:r>
          </w:p>
          <w:p w:rsidR="00B82247" w:rsidRPr="00B82247" w:rsidRDefault="00B82247" w:rsidP="00B82247">
            <w:pPr>
              <w:widowControl w:val="0"/>
              <w:autoSpaceDE w:val="0"/>
              <w:autoSpaceDN w:val="0"/>
              <w:adjustRightInd w:val="0"/>
              <w:jc w:val="both"/>
              <w:rPr>
                <w:rFonts w:ascii="Arial" w:hAnsi="Arial" w:cs="Arial"/>
                <w:sz w:val="16"/>
                <w:szCs w:val="16"/>
              </w:rPr>
            </w:pPr>
            <w:r w:rsidRPr="00B82247">
              <w:rPr>
                <w:rFonts w:ascii="Arial" w:hAnsi="Arial" w:cs="Arial"/>
                <w:sz w:val="16"/>
                <w:szCs w:val="16"/>
              </w:rPr>
              <w:t xml:space="preserve">Дата выхода бюллетеня </w:t>
            </w:r>
            <w:r w:rsidR="000A7C4B">
              <w:rPr>
                <w:rFonts w:ascii="Arial" w:hAnsi="Arial" w:cs="Arial"/>
                <w:sz w:val="16"/>
                <w:szCs w:val="16"/>
              </w:rPr>
              <w:t>0</w:t>
            </w:r>
            <w:r w:rsidR="00187766">
              <w:rPr>
                <w:rFonts w:ascii="Arial" w:hAnsi="Arial" w:cs="Arial"/>
                <w:sz w:val="16"/>
                <w:szCs w:val="16"/>
              </w:rPr>
              <w:t>5</w:t>
            </w:r>
            <w:r w:rsidR="000A7C4B">
              <w:rPr>
                <w:rFonts w:ascii="Arial" w:hAnsi="Arial" w:cs="Arial"/>
                <w:sz w:val="16"/>
                <w:szCs w:val="16"/>
              </w:rPr>
              <w:t>.04</w:t>
            </w:r>
            <w:r w:rsidR="00DC3C2C">
              <w:rPr>
                <w:rFonts w:ascii="Arial" w:hAnsi="Arial" w:cs="Arial"/>
                <w:sz w:val="16"/>
                <w:szCs w:val="16"/>
              </w:rPr>
              <w:t>.2021</w:t>
            </w:r>
          </w:p>
          <w:p w:rsidR="00B82247" w:rsidRPr="00B82247" w:rsidRDefault="00B82247" w:rsidP="00B82247">
            <w:pPr>
              <w:widowControl w:val="0"/>
              <w:autoSpaceDE w:val="0"/>
              <w:autoSpaceDN w:val="0"/>
              <w:adjustRightInd w:val="0"/>
              <w:jc w:val="both"/>
              <w:rPr>
                <w:rFonts w:ascii="Arial" w:hAnsi="Arial" w:cs="Arial"/>
                <w:sz w:val="16"/>
                <w:szCs w:val="16"/>
              </w:rPr>
            </w:pPr>
            <w:r w:rsidRPr="00B82247">
              <w:rPr>
                <w:rFonts w:ascii="Arial" w:hAnsi="Arial" w:cs="Arial"/>
                <w:sz w:val="16"/>
                <w:szCs w:val="16"/>
              </w:rPr>
              <w:t>Распространяется бесплатно</w:t>
            </w:r>
          </w:p>
        </w:tc>
      </w:tr>
    </w:tbl>
    <w:p w:rsidR="00B82247" w:rsidRPr="00B82247" w:rsidRDefault="00B82247" w:rsidP="00BD1388">
      <w:pPr>
        <w:rPr>
          <w:rFonts w:ascii="Arial" w:hAnsi="Arial" w:cs="Arial"/>
          <w:sz w:val="16"/>
          <w:szCs w:val="16"/>
        </w:rPr>
      </w:pPr>
    </w:p>
    <w:p w:rsidR="00906587" w:rsidRPr="00B82247" w:rsidRDefault="00906587" w:rsidP="001A5AE2">
      <w:pPr>
        <w:tabs>
          <w:tab w:val="center" w:pos="4819"/>
        </w:tabs>
        <w:spacing w:line="240" w:lineRule="atLeast"/>
        <w:rPr>
          <w:rFonts w:ascii="Arial" w:hAnsi="Arial" w:cs="Arial"/>
          <w:sz w:val="16"/>
          <w:szCs w:val="16"/>
        </w:rPr>
      </w:pPr>
      <w:bookmarkStart w:id="99" w:name="_GoBack"/>
      <w:bookmarkEnd w:id="99"/>
    </w:p>
    <w:sectPr w:rsidR="00906587" w:rsidRPr="00B82247" w:rsidSect="00B82247">
      <w:pgSz w:w="11907" w:h="16840"/>
      <w:pgMar w:top="426" w:right="850" w:bottom="993" w:left="1701"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6455" w:rsidRDefault="002F6455" w:rsidP="00187766">
      <w:r>
        <w:separator/>
      </w:r>
    </w:p>
  </w:endnote>
  <w:endnote w:type="continuationSeparator" w:id="0">
    <w:p w:rsidR="002F6455" w:rsidRDefault="002F6455" w:rsidP="001877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w:panose1 w:val="02070309020205020404"/>
    <w:charset w:val="00"/>
    <w:family w:val="modern"/>
    <w:notTrueType/>
    <w:pitch w:val="fixed"/>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6455" w:rsidRDefault="002F6455" w:rsidP="00187766">
      <w:r>
        <w:separator/>
      </w:r>
    </w:p>
  </w:footnote>
  <w:footnote w:type="continuationSeparator" w:id="0">
    <w:p w:rsidR="002F6455" w:rsidRDefault="002F6455" w:rsidP="001877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00D" w:rsidRPr="00FE76AB" w:rsidRDefault="0039657A">
    <w:pPr>
      <w:pStyle w:val="ac"/>
      <w:jc w:val="center"/>
    </w:pPr>
    <w:r w:rsidRPr="00FE76AB">
      <w:fldChar w:fldCharType="begin"/>
    </w:r>
    <w:r w:rsidR="00A40B20" w:rsidRPr="00FE76AB">
      <w:instrText>PAGE   \* MERGEFORMAT</w:instrText>
    </w:r>
    <w:r w:rsidRPr="00FE76AB">
      <w:fldChar w:fldCharType="separate"/>
    </w:r>
    <w:r w:rsidR="00FA4803">
      <w:rPr>
        <w:noProof/>
      </w:rPr>
      <w:t>6</w:t>
    </w:r>
    <w:r w:rsidRPr="00FE76AB">
      <w:fldChar w:fldCharType="end"/>
    </w:r>
  </w:p>
  <w:p w:rsidR="0019400D" w:rsidRDefault="002F6455">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00D" w:rsidRPr="007512AB" w:rsidRDefault="0039657A">
    <w:pPr>
      <w:pStyle w:val="ac"/>
      <w:jc w:val="center"/>
    </w:pPr>
    <w:r w:rsidRPr="007512AB">
      <w:fldChar w:fldCharType="begin"/>
    </w:r>
    <w:r w:rsidR="00A40B20" w:rsidRPr="007512AB">
      <w:instrText>PAGE   \* MERGEFORMAT</w:instrText>
    </w:r>
    <w:r w:rsidRPr="007512AB">
      <w:fldChar w:fldCharType="separate"/>
    </w:r>
    <w:r w:rsidR="00FA4803">
      <w:rPr>
        <w:noProof/>
      </w:rPr>
      <w:t>25</w:t>
    </w:r>
    <w:r w:rsidRPr="007512AB">
      <w:fldChar w:fldCharType="end"/>
    </w:r>
  </w:p>
  <w:p w:rsidR="0019400D" w:rsidRDefault="002F6455">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33C27"/>
    <w:multiLevelType w:val="hybridMultilevel"/>
    <w:tmpl w:val="E88A7780"/>
    <w:lvl w:ilvl="0" w:tplc="E8127C32">
      <w:start w:val="1"/>
      <w:numFmt w:val="decimal"/>
      <w:lvlText w:val="%1."/>
      <w:lvlJc w:val="left"/>
      <w:pPr>
        <w:tabs>
          <w:tab w:val="num" w:pos="1170"/>
        </w:tabs>
        <w:ind w:left="1170" w:hanging="495"/>
      </w:pPr>
      <w:rPr>
        <w:rFonts w:hint="default"/>
      </w:rPr>
    </w:lvl>
    <w:lvl w:ilvl="1" w:tplc="04190019" w:tentative="1">
      <w:start w:val="1"/>
      <w:numFmt w:val="lowerLetter"/>
      <w:lvlText w:val="%2."/>
      <w:lvlJc w:val="left"/>
      <w:pPr>
        <w:tabs>
          <w:tab w:val="num" w:pos="1755"/>
        </w:tabs>
        <w:ind w:left="1755" w:hanging="360"/>
      </w:pPr>
    </w:lvl>
    <w:lvl w:ilvl="2" w:tplc="0419001B" w:tentative="1">
      <w:start w:val="1"/>
      <w:numFmt w:val="lowerRoman"/>
      <w:lvlText w:val="%3."/>
      <w:lvlJc w:val="right"/>
      <w:pPr>
        <w:tabs>
          <w:tab w:val="num" w:pos="2475"/>
        </w:tabs>
        <w:ind w:left="2475" w:hanging="180"/>
      </w:pPr>
    </w:lvl>
    <w:lvl w:ilvl="3" w:tplc="0419000F" w:tentative="1">
      <w:start w:val="1"/>
      <w:numFmt w:val="decimal"/>
      <w:lvlText w:val="%4."/>
      <w:lvlJc w:val="left"/>
      <w:pPr>
        <w:tabs>
          <w:tab w:val="num" w:pos="3195"/>
        </w:tabs>
        <w:ind w:left="3195" w:hanging="360"/>
      </w:pPr>
    </w:lvl>
    <w:lvl w:ilvl="4" w:tplc="04190019" w:tentative="1">
      <w:start w:val="1"/>
      <w:numFmt w:val="lowerLetter"/>
      <w:lvlText w:val="%5."/>
      <w:lvlJc w:val="left"/>
      <w:pPr>
        <w:tabs>
          <w:tab w:val="num" w:pos="3915"/>
        </w:tabs>
        <w:ind w:left="3915" w:hanging="360"/>
      </w:pPr>
    </w:lvl>
    <w:lvl w:ilvl="5" w:tplc="0419001B" w:tentative="1">
      <w:start w:val="1"/>
      <w:numFmt w:val="lowerRoman"/>
      <w:lvlText w:val="%6."/>
      <w:lvlJc w:val="right"/>
      <w:pPr>
        <w:tabs>
          <w:tab w:val="num" w:pos="4635"/>
        </w:tabs>
        <w:ind w:left="4635" w:hanging="180"/>
      </w:pPr>
    </w:lvl>
    <w:lvl w:ilvl="6" w:tplc="0419000F" w:tentative="1">
      <w:start w:val="1"/>
      <w:numFmt w:val="decimal"/>
      <w:lvlText w:val="%7."/>
      <w:lvlJc w:val="left"/>
      <w:pPr>
        <w:tabs>
          <w:tab w:val="num" w:pos="5355"/>
        </w:tabs>
        <w:ind w:left="5355" w:hanging="360"/>
      </w:pPr>
    </w:lvl>
    <w:lvl w:ilvl="7" w:tplc="04190019" w:tentative="1">
      <w:start w:val="1"/>
      <w:numFmt w:val="lowerLetter"/>
      <w:lvlText w:val="%8."/>
      <w:lvlJc w:val="left"/>
      <w:pPr>
        <w:tabs>
          <w:tab w:val="num" w:pos="6075"/>
        </w:tabs>
        <w:ind w:left="6075" w:hanging="360"/>
      </w:pPr>
    </w:lvl>
    <w:lvl w:ilvl="8" w:tplc="0419001B" w:tentative="1">
      <w:start w:val="1"/>
      <w:numFmt w:val="lowerRoman"/>
      <w:lvlText w:val="%9."/>
      <w:lvlJc w:val="right"/>
      <w:pPr>
        <w:tabs>
          <w:tab w:val="num" w:pos="6795"/>
        </w:tabs>
        <w:ind w:left="6795" w:hanging="180"/>
      </w:pPr>
    </w:lvl>
  </w:abstractNum>
  <w:abstractNum w:abstractNumId="1">
    <w:nsid w:val="052B6F27"/>
    <w:multiLevelType w:val="hybridMultilevel"/>
    <w:tmpl w:val="F496AFF4"/>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2">
    <w:nsid w:val="05A9501F"/>
    <w:multiLevelType w:val="multilevel"/>
    <w:tmpl w:val="F3E68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CA3FF5"/>
    <w:multiLevelType w:val="hybridMultilevel"/>
    <w:tmpl w:val="B57E4E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B881870"/>
    <w:multiLevelType w:val="hybridMultilevel"/>
    <w:tmpl w:val="8FA66700"/>
    <w:lvl w:ilvl="0" w:tplc="0419000F">
      <w:start w:val="1"/>
      <w:numFmt w:val="decimal"/>
      <w:lvlText w:val="%1."/>
      <w:lvlJc w:val="left"/>
      <w:pPr>
        <w:tabs>
          <w:tab w:val="num" w:pos="1365"/>
        </w:tabs>
        <w:ind w:left="1365" w:hanging="360"/>
      </w:pPr>
    </w:lvl>
    <w:lvl w:ilvl="1" w:tplc="04190019" w:tentative="1">
      <w:start w:val="1"/>
      <w:numFmt w:val="lowerLetter"/>
      <w:lvlText w:val="%2."/>
      <w:lvlJc w:val="left"/>
      <w:pPr>
        <w:tabs>
          <w:tab w:val="num" w:pos="2085"/>
        </w:tabs>
        <w:ind w:left="2085" w:hanging="360"/>
      </w:pPr>
    </w:lvl>
    <w:lvl w:ilvl="2" w:tplc="0419001B" w:tentative="1">
      <w:start w:val="1"/>
      <w:numFmt w:val="lowerRoman"/>
      <w:lvlText w:val="%3."/>
      <w:lvlJc w:val="right"/>
      <w:pPr>
        <w:tabs>
          <w:tab w:val="num" w:pos="2805"/>
        </w:tabs>
        <w:ind w:left="2805" w:hanging="180"/>
      </w:pPr>
    </w:lvl>
    <w:lvl w:ilvl="3" w:tplc="0419000F" w:tentative="1">
      <w:start w:val="1"/>
      <w:numFmt w:val="decimal"/>
      <w:lvlText w:val="%4."/>
      <w:lvlJc w:val="left"/>
      <w:pPr>
        <w:tabs>
          <w:tab w:val="num" w:pos="3525"/>
        </w:tabs>
        <w:ind w:left="3525" w:hanging="360"/>
      </w:pPr>
    </w:lvl>
    <w:lvl w:ilvl="4" w:tplc="04190019" w:tentative="1">
      <w:start w:val="1"/>
      <w:numFmt w:val="lowerLetter"/>
      <w:lvlText w:val="%5."/>
      <w:lvlJc w:val="left"/>
      <w:pPr>
        <w:tabs>
          <w:tab w:val="num" w:pos="4245"/>
        </w:tabs>
        <w:ind w:left="4245" w:hanging="360"/>
      </w:pPr>
    </w:lvl>
    <w:lvl w:ilvl="5" w:tplc="0419001B" w:tentative="1">
      <w:start w:val="1"/>
      <w:numFmt w:val="lowerRoman"/>
      <w:lvlText w:val="%6."/>
      <w:lvlJc w:val="right"/>
      <w:pPr>
        <w:tabs>
          <w:tab w:val="num" w:pos="4965"/>
        </w:tabs>
        <w:ind w:left="4965" w:hanging="180"/>
      </w:pPr>
    </w:lvl>
    <w:lvl w:ilvl="6" w:tplc="0419000F" w:tentative="1">
      <w:start w:val="1"/>
      <w:numFmt w:val="decimal"/>
      <w:lvlText w:val="%7."/>
      <w:lvlJc w:val="left"/>
      <w:pPr>
        <w:tabs>
          <w:tab w:val="num" w:pos="5685"/>
        </w:tabs>
        <w:ind w:left="5685" w:hanging="360"/>
      </w:pPr>
    </w:lvl>
    <w:lvl w:ilvl="7" w:tplc="04190019" w:tentative="1">
      <w:start w:val="1"/>
      <w:numFmt w:val="lowerLetter"/>
      <w:lvlText w:val="%8."/>
      <w:lvlJc w:val="left"/>
      <w:pPr>
        <w:tabs>
          <w:tab w:val="num" w:pos="6405"/>
        </w:tabs>
        <w:ind w:left="6405" w:hanging="360"/>
      </w:pPr>
    </w:lvl>
    <w:lvl w:ilvl="8" w:tplc="0419001B" w:tentative="1">
      <w:start w:val="1"/>
      <w:numFmt w:val="lowerRoman"/>
      <w:lvlText w:val="%9."/>
      <w:lvlJc w:val="right"/>
      <w:pPr>
        <w:tabs>
          <w:tab w:val="num" w:pos="7125"/>
        </w:tabs>
        <w:ind w:left="7125" w:hanging="180"/>
      </w:pPr>
    </w:lvl>
  </w:abstractNum>
  <w:abstractNum w:abstractNumId="5">
    <w:nsid w:val="0C066524"/>
    <w:multiLevelType w:val="multilevel"/>
    <w:tmpl w:val="D97616AE"/>
    <w:lvl w:ilvl="0">
      <w:start w:val="1"/>
      <w:numFmt w:val="upperRoman"/>
      <w:lvlText w:val="%1."/>
      <w:lvlJc w:val="right"/>
      <w:pPr>
        <w:tabs>
          <w:tab w:val="num" w:pos="720"/>
        </w:tabs>
        <w:ind w:left="720" w:hanging="180"/>
      </w:pPr>
    </w:lvl>
    <w:lvl w:ilvl="1">
      <w:start w:val="1"/>
      <w:numFmt w:val="decimal"/>
      <w:isLgl/>
      <w:lvlText w:val="%1.%2."/>
      <w:lvlJc w:val="left"/>
      <w:pPr>
        <w:tabs>
          <w:tab w:val="num" w:pos="1953"/>
        </w:tabs>
        <w:ind w:left="1953" w:hanging="1245"/>
      </w:pPr>
      <w:rPr>
        <w:rFonts w:hint="default"/>
      </w:rPr>
    </w:lvl>
    <w:lvl w:ilvl="2">
      <w:start w:val="1"/>
      <w:numFmt w:val="decimal"/>
      <w:isLgl/>
      <w:lvlText w:val="%1.%2.%3."/>
      <w:lvlJc w:val="left"/>
      <w:pPr>
        <w:tabs>
          <w:tab w:val="num" w:pos="2121"/>
        </w:tabs>
        <w:ind w:left="2121" w:hanging="1245"/>
      </w:pPr>
      <w:rPr>
        <w:rFonts w:hint="default"/>
      </w:rPr>
    </w:lvl>
    <w:lvl w:ilvl="3">
      <w:start w:val="1"/>
      <w:numFmt w:val="decimal"/>
      <w:isLgl/>
      <w:lvlText w:val="%1.%2.%3.%4."/>
      <w:lvlJc w:val="left"/>
      <w:pPr>
        <w:tabs>
          <w:tab w:val="num" w:pos="2289"/>
        </w:tabs>
        <w:ind w:left="2289" w:hanging="1245"/>
      </w:pPr>
      <w:rPr>
        <w:rFonts w:hint="default"/>
      </w:rPr>
    </w:lvl>
    <w:lvl w:ilvl="4">
      <w:start w:val="1"/>
      <w:numFmt w:val="decimal"/>
      <w:isLgl/>
      <w:lvlText w:val="%1.%2.%3.%4.%5."/>
      <w:lvlJc w:val="left"/>
      <w:pPr>
        <w:tabs>
          <w:tab w:val="num" w:pos="2457"/>
        </w:tabs>
        <w:ind w:left="2457" w:hanging="1245"/>
      </w:pPr>
      <w:rPr>
        <w:rFonts w:hint="default"/>
      </w:rPr>
    </w:lvl>
    <w:lvl w:ilvl="5">
      <w:start w:val="1"/>
      <w:numFmt w:val="decimal"/>
      <w:isLgl/>
      <w:lvlText w:val="%1.%2.%3.%4.%5.%6."/>
      <w:lvlJc w:val="left"/>
      <w:pPr>
        <w:tabs>
          <w:tab w:val="num" w:pos="2820"/>
        </w:tabs>
        <w:ind w:left="2820" w:hanging="1440"/>
      </w:pPr>
      <w:rPr>
        <w:rFonts w:hint="default"/>
      </w:rPr>
    </w:lvl>
    <w:lvl w:ilvl="6">
      <w:start w:val="1"/>
      <w:numFmt w:val="decimal"/>
      <w:isLgl/>
      <w:lvlText w:val="%1.%2.%3.%4.%5.%6.%7."/>
      <w:lvlJc w:val="left"/>
      <w:pPr>
        <w:tabs>
          <w:tab w:val="num" w:pos="3348"/>
        </w:tabs>
        <w:ind w:left="3348" w:hanging="1800"/>
      </w:pPr>
      <w:rPr>
        <w:rFonts w:hint="default"/>
      </w:rPr>
    </w:lvl>
    <w:lvl w:ilvl="7">
      <w:start w:val="1"/>
      <w:numFmt w:val="decimal"/>
      <w:isLgl/>
      <w:lvlText w:val="%1.%2.%3.%4.%5.%6.%7.%8."/>
      <w:lvlJc w:val="left"/>
      <w:pPr>
        <w:tabs>
          <w:tab w:val="num" w:pos="3516"/>
        </w:tabs>
        <w:ind w:left="3516" w:hanging="1800"/>
      </w:pPr>
      <w:rPr>
        <w:rFonts w:hint="default"/>
      </w:rPr>
    </w:lvl>
    <w:lvl w:ilvl="8">
      <w:start w:val="1"/>
      <w:numFmt w:val="decimal"/>
      <w:isLgl/>
      <w:lvlText w:val="%1.%2.%3.%4.%5.%6.%7.%8.%9."/>
      <w:lvlJc w:val="left"/>
      <w:pPr>
        <w:tabs>
          <w:tab w:val="num" w:pos="4044"/>
        </w:tabs>
        <w:ind w:left="4044" w:hanging="2160"/>
      </w:pPr>
      <w:rPr>
        <w:rFonts w:hint="default"/>
      </w:rPr>
    </w:lvl>
  </w:abstractNum>
  <w:abstractNum w:abstractNumId="6">
    <w:nsid w:val="0C1A7F50"/>
    <w:multiLevelType w:val="singleLevel"/>
    <w:tmpl w:val="4DDE9B92"/>
    <w:lvl w:ilvl="0">
      <w:start w:val="1"/>
      <w:numFmt w:val="decimal"/>
      <w:lvlText w:val="%1."/>
      <w:legacy w:legacy="1" w:legacySpace="0" w:legacyIndent="381"/>
      <w:lvlJc w:val="left"/>
      <w:rPr>
        <w:rFonts w:ascii="Times New Roman" w:hAnsi="Times New Roman" w:cs="Times New Roman" w:hint="default"/>
      </w:rPr>
    </w:lvl>
  </w:abstractNum>
  <w:abstractNum w:abstractNumId="7">
    <w:nsid w:val="1298077E"/>
    <w:multiLevelType w:val="singleLevel"/>
    <w:tmpl w:val="576EAFC4"/>
    <w:lvl w:ilvl="0">
      <w:start w:val="2"/>
      <w:numFmt w:val="decimal"/>
      <w:lvlText w:val="%1."/>
      <w:lvlJc w:val="left"/>
      <w:pPr>
        <w:tabs>
          <w:tab w:val="num" w:pos="1065"/>
        </w:tabs>
        <w:ind w:left="1065" w:hanging="420"/>
      </w:pPr>
      <w:rPr>
        <w:rFonts w:hint="default"/>
      </w:rPr>
    </w:lvl>
  </w:abstractNum>
  <w:abstractNum w:abstractNumId="8">
    <w:nsid w:val="30A97056"/>
    <w:multiLevelType w:val="singleLevel"/>
    <w:tmpl w:val="0419000F"/>
    <w:lvl w:ilvl="0">
      <w:start w:val="1"/>
      <w:numFmt w:val="decimal"/>
      <w:lvlText w:val="%1."/>
      <w:lvlJc w:val="left"/>
      <w:pPr>
        <w:tabs>
          <w:tab w:val="num" w:pos="360"/>
        </w:tabs>
        <w:ind w:left="360" w:hanging="360"/>
      </w:pPr>
    </w:lvl>
  </w:abstractNum>
  <w:abstractNum w:abstractNumId="9">
    <w:nsid w:val="3C676C06"/>
    <w:multiLevelType w:val="multilevel"/>
    <w:tmpl w:val="DC4CEFF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4.%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0">
    <w:nsid w:val="46D06A2D"/>
    <w:multiLevelType w:val="hybridMultilevel"/>
    <w:tmpl w:val="9BCC8E4A"/>
    <w:lvl w:ilvl="0" w:tplc="0ABE6FE8">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74D1B8D"/>
    <w:multiLevelType w:val="hybridMultilevel"/>
    <w:tmpl w:val="BF42CED0"/>
    <w:lvl w:ilvl="0" w:tplc="D4F40C7E">
      <w:start w:val="1"/>
      <w:numFmt w:val="decimal"/>
      <w:lvlText w:val="%1."/>
      <w:lvlJc w:val="left"/>
      <w:pPr>
        <w:tabs>
          <w:tab w:val="num" w:pos="2028"/>
        </w:tabs>
        <w:ind w:left="2028" w:hanging="13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2">
    <w:nsid w:val="4EF95BF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5A6E7E23"/>
    <w:multiLevelType w:val="singleLevel"/>
    <w:tmpl w:val="BAD03148"/>
    <w:lvl w:ilvl="0">
      <w:start w:val="1"/>
      <w:numFmt w:val="decimal"/>
      <w:lvlText w:val="%1."/>
      <w:lvlJc w:val="left"/>
      <w:pPr>
        <w:tabs>
          <w:tab w:val="num" w:pos="1770"/>
        </w:tabs>
        <w:ind w:left="1770" w:hanging="570"/>
      </w:pPr>
      <w:rPr>
        <w:rFonts w:hint="default"/>
      </w:rPr>
    </w:lvl>
  </w:abstractNum>
  <w:abstractNum w:abstractNumId="14">
    <w:nsid w:val="5DAC65E5"/>
    <w:multiLevelType w:val="singleLevel"/>
    <w:tmpl w:val="0419000F"/>
    <w:lvl w:ilvl="0">
      <w:start w:val="1"/>
      <w:numFmt w:val="decimal"/>
      <w:lvlText w:val="%1."/>
      <w:lvlJc w:val="left"/>
      <w:pPr>
        <w:tabs>
          <w:tab w:val="num" w:pos="360"/>
        </w:tabs>
        <w:ind w:left="360" w:hanging="360"/>
      </w:pPr>
    </w:lvl>
  </w:abstractNum>
  <w:abstractNum w:abstractNumId="15">
    <w:nsid w:val="62F21EBC"/>
    <w:multiLevelType w:val="hybridMultilevel"/>
    <w:tmpl w:val="A2DECF0C"/>
    <w:lvl w:ilvl="0" w:tplc="BA0866C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7">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8"/>
  </w:num>
  <w:num w:numId="2">
    <w:abstractNumId w:val="14"/>
  </w:num>
  <w:num w:numId="3">
    <w:abstractNumId w:val="13"/>
  </w:num>
  <w:num w:numId="4">
    <w:abstractNumId w:val="7"/>
  </w:num>
  <w:num w:numId="5">
    <w:abstractNumId w:val="3"/>
  </w:num>
  <w:num w:numId="6">
    <w:abstractNumId w:val="10"/>
  </w:num>
  <w:num w:numId="7">
    <w:abstractNumId w:val="4"/>
  </w:num>
  <w:num w:numId="8">
    <w:abstractNumId w:val="0"/>
  </w:num>
  <w:num w:numId="9">
    <w:abstractNumId w:val="1"/>
  </w:num>
  <w:num w:numId="10">
    <w:abstractNumId w:val="11"/>
  </w:num>
  <w:num w:numId="11">
    <w:abstractNumId w:val="6"/>
  </w:num>
  <w:num w:numId="12">
    <w:abstractNumId w:val="5"/>
  </w:num>
  <w:num w:numId="13">
    <w:abstractNumId w:val="15"/>
  </w:num>
  <w:num w:numId="14">
    <w:abstractNumId w:val="9"/>
  </w:num>
  <w:num w:numId="15">
    <w:abstractNumId w:val="12"/>
  </w:num>
  <w:num w:numId="16">
    <w:abstractNumId w:val="18"/>
  </w:num>
  <w:num w:numId="17">
    <w:abstractNumId w:val="16"/>
  </w:num>
  <w:num w:numId="18">
    <w:abstractNumId w:val="17"/>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oNotHyphenateCaps/>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ED20D5"/>
    <w:rsid w:val="000038CA"/>
    <w:rsid w:val="00010AFE"/>
    <w:rsid w:val="00016ABC"/>
    <w:rsid w:val="0002523E"/>
    <w:rsid w:val="00027E98"/>
    <w:rsid w:val="00047A06"/>
    <w:rsid w:val="00064353"/>
    <w:rsid w:val="000659DB"/>
    <w:rsid w:val="00070340"/>
    <w:rsid w:val="00092432"/>
    <w:rsid w:val="000979B1"/>
    <w:rsid w:val="000A7C4B"/>
    <w:rsid w:val="000E04C4"/>
    <w:rsid w:val="000E4B49"/>
    <w:rsid w:val="00116935"/>
    <w:rsid w:val="001405FC"/>
    <w:rsid w:val="00141EE3"/>
    <w:rsid w:val="00142456"/>
    <w:rsid w:val="00154726"/>
    <w:rsid w:val="00164F2F"/>
    <w:rsid w:val="001668EE"/>
    <w:rsid w:val="0017520A"/>
    <w:rsid w:val="00180058"/>
    <w:rsid w:val="00183E62"/>
    <w:rsid w:val="00187766"/>
    <w:rsid w:val="001A4148"/>
    <w:rsid w:val="001A5AE2"/>
    <w:rsid w:val="001C5EBE"/>
    <w:rsid w:val="001D0DBC"/>
    <w:rsid w:val="001D66C6"/>
    <w:rsid w:val="001E1CD4"/>
    <w:rsid w:val="001F782D"/>
    <w:rsid w:val="00205612"/>
    <w:rsid w:val="00211892"/>
    <w:rsid w:val="00214838"/>
    <w:rsid w:val="0021632D"/>
    <w:rsid w:val="00230F9C"/>
    <w:rsid w:val="002459F0"/>
    <w:rsid w:val="00261923"/>
    <w:rsid w:val="00262DEA"/>
    <w:rsid w:val="0026398E"/>
    <w:rsid w:val="002659A6"/>
    <w:rsid w:val="002664FE"/>
    <w:rsid w:val="00267882"/>
    <w:rsid w:val="00267A4A"/>
    <w:rsid w:val="00283D7D"/>
    <w:rsid w:val="002A412A"/>
    <w:rsid w:val="002B77A9"/>
    <w:rsid w:val="002C06C4"/>
    <w:rsid w:val="002D4A86"/>
    <w:rsid w:val="002D75A1"/>
    <w:rsid w:val="002E6FCA"/>
    <w:rsid w:val="002E7733"/>
    <w:rsid w:val="002F3D9C"/>
    <w:rsid w:val="002F6455"/>
    <w:rsid w:val="0030528D"/>
    <w:rsid w:val="00340AE5"/>
    <w:rsid w:val="00340BFE"/>
    <w:rsid w:val="003469E8"/>
    <w:rsid w:val="0037526F"/>
    <w:rsid w:val="003835C8"/>
    <w:rsid w:val="00391B72"/>
    <w:rsid w:val="0039657A"/>
    <w:rsid w:val="00396BE2"/>
    <w:rsid w:val="003A46D0"/>
    <w:rsid w:val="003B0CD8"/>
    <w:rsid w:val="003D112D"/>
    <w:rsid w:val="003D2439"/>
    <w:rsid w:val="003D5A15"/>
    <w:rsid w:val="003E2A5D"/>
    <w:rsid w:val="0040334A"/>
    <w:rsid w:val="00413A4B"/>
    <w:rsid w:val="00431212"/>
    <w:rsid w:val="004377F9"/>
    <w:rsid w:val="00450ACF"/>
    <w:rsid w:val="00454948"/>
    <w:rsid w:val="00456B91"/>
    <w:rsid w:val="00462984"/>
    <w:rsid w:val="00465C91"/>
    <w:rsid w:val="00470CF0"/>
    <w:rsid w:val="00481533"/>
    <w:rsid w:val="00481E2F"/>
    <w:rsid w:val="004877C7"/>
    <w:rsid w:val="00491332"/>
    <w:rsid w:val="004B1052"/>
    <w:rsid w:val="004B53DE"/>
    <w:rsid w:val="004E1A6A"/>
    <w:rsid w:val="004E7122"/>
    <w:rsid w:val="004F59B3"/>
    <w:rsid w:val="00505E3B"/>
    <w:rsid w:val="00515BD7"/>
    <w:rsid w:val="005172A7"/>
    <w:rsid w:val="00520DDF"/>
    <w:rsid w:val="00530EB9"/>
    <w:rsid w:val="00532E46"/>
    <w:rsid w:val="00550218"/>
    <w:rsid w:val="00555416"/>
    <w:rsid w:val="00580EDB"/>
    <w:rsid w:val="005A05AF"/>
    <w:rsid w:val="005F0240"/>
    <w:rsid w:val="00606A1C"/>
    <w:rsid w:val="00611708"/>
    <w:rsid w:val="006223AE"/>
    <w:rsid w:val="00635EDC"/>
    <w:rsid w:val="006371C9"/>
    <w:rsid w:val="00650342"/>
    <w:rsid w:val="00651F7D"/>
    <w:rsid w:val="00653142"/>
    <w:rsid w:val="00670EB8"/>
    <w:rsid w:val="00687DD1"/>
    <w:rsid w:val="006935AC"/>
    <w:rsid w:val="006A2EA5"/>
    <w:rsid w:val="006B227D"/>
    <w:rsid w:val="006B2485"/>
    <w:rsid w:val="006B5378"/>
    <w:rsid w:val="006C2D2F"/>
    <w:rsid w:val="006D30F1"/>
    <w:rsid w:val="006D7E37"/>
    <w:rsid w:val="006E6E3C"/>
    <w:rsid w:val="006F5CDB"/>
    <w:rsid w:val="00713EB1"/>
    <w:rsid w:val="00715F56"/>
    <w:rsid w:val="0071669C"/>
    <w:rsid w:val="00716EAF"/>
    <w:rsid w:val="00723845"/>
    <w:rsid w:val="00761E8D"/>
    <w:rsid w:val="007672EE"/>
    <w:rsid w:val="00772856"/>
    <w:rsid w:val="00774DAF"/>
    <w:rsid w:val="00781FBC"/>
    <w:rsid w:val="007922C3"/>
    <w:rsid w:val="00794A6C"/>
    <w:rsid w:val="007A1C9B"/>
    <w:rsid w:val="007A526E"/>
    <w:rsid w:val="007B453B"/>
    <w:rsid w:val="007C378C"/>
    <w:rsid w:val="007E3B76"/>
    <w:rsid w:val="007E3ED6"/>
    <w:rsid w:val="007E7B3B"/>
    <w:rsid w:val="008112CF"/>
    <w:rsid w:val="00820221"/>
    <w:rsid w:val="008364D6"/>
    <w:rsid w:val="008370BC"/>
    <w:rsid w:val="008551DB"/>
    <w:rsid w:val="00857A07"/>
    <w:rsid w:val="00857A86"/>
    <w:rsid w:val="0086003B"/>
    <w:rsid w:val="00860833"/>
    <w:rsid w:val="00872852"/>
    <w:rsid w:val="00874C4E"/>
    <w:rsid w:val="0088007C"/>
    <w:rsid w:val="008B4F44"/>
    <w:rsid w:val="008D6159"/>
    <w:rsid w:val="00900821"/>
    <w:rsid w:val="00906587"/>
    <w:rsid w:val="009136D3"/>
    <w:rsid w:val="00945F0F"/>
    <w:rsid w:val="0095170E"/>
    <w:rsid w:val="009558D1"/>
    <w:rsid w:val="0095612B"/>
    <w:rsid w:val="009621CC"/>
    <w:rsid w:val="00965CDA"/>
    <w:rsid w:val="009A18FC"/>
    <w:rsid w:val="009A3E36"/>
    <w:rsid w:val="009A3FA4"/>
    <w:rsid w:val="009B24B8"/>
    <w:rsid w:val="009B585E"/>
    <w:rsid w:val="009E61D5"/>
    <w:rsid w:val="00A06F2D"/>
    <w:rsid w:val="00A27FB0"/>
    <w:rsid w:val="00A308DA"/>
    <w:rsid w:val="00A31C22"/>
    <w:rsid w:val="00A40B20"/>
    <w:rsid w:val="00A60298"/>
    <w:rsid w:val="00A80E98"/>
    <w:rsid w:val="00A906B6"/>
    <w:rsid w:val="00A97595"/>
    <w:rsid w:val="00AB1A6E"/>
    <w:rsid w:val="00AE45EA"/>
    <w:rsid w:val="00AE5CA6"/>
    <w:rsid w:val="00B020E8"/>
    <w:rsid w:val="00B414CE"/>
    <w:rsid w:val="00B41ED3"/>
    <w:rsid w:val="00B5431D"/>
    <w:rsid w:val="00B7285B"/>
    <w:rsid w:val="00B82247"/>
    <w:rsid w:val="00B839D7"/>
    <w:rsid w:val="00B940AE"/>
    <w:rsid w:val="00B956D6"/>
    <w:rsid w:val="00BB3347"/>
    <w:rsid w:val="00BC6C2C"/>
    <w:rsid w:val="00BD0911"/>
    <w:rsid w:val="00BD1388"/>
    <w:rsid w:val="00BE7C97"/>
    <w:rsid w:val="00C018F2"/>
    <w:rsid w:val="00C44D93"/>
    <w:rsid w:val="00C60496"/>
    <w:rsid w:val="00C710AF"/>
    <w:rsid w:val="00C720F8"/>
    <w:rsid w:val="00C873C6"/>
    <w:rsid w:val="00C95685"/>
    <w:rsid w:val="00CA33B1"/>
    <w:rsid w:val="00CB36AB"/>
    <w:rsid w:val="00CC5343"/>
    <w:rsid w:val="00CF71EA"/>
    <w:rsid w:val="00D071B3"/>
    <w:rsid w:val="00D12F27"/>
    <w:rsid w:val="00D21DB6"/>
    <w:rsid w:val="00D77182"/>
    <w:rsid w:val="00D80EF5"/>
    <w:rsid w:val="00DA2291"/>
    <w:rsid w:val="00DB71F7"/>
    <w:rsid w:val="00DC23AC"/>
    <w:rsid w:val="00DC3C2C"/>
    <w:rsid w:val="00DC79EE"/>
    <w:rsid w:val="00DE4D71"/>
    <w:rsid w:val="00DF790A"/>
    <w:rsid w:val="00E078F1"/>
    <w:rsid w:val="00E10D68"/>
    <w:rsid w:val="00E35EB9"/>
    <w:rsid w:val="00E45BA0"/>
    <w:rsid w:val="00E56AE2"/>
    <w:rsid w:val="00E64369"/>
    <w:rsid w:val="00E75FFD"/>
    <w:rsid w:val="00E87FC2"/>
    <w:rsid w:val="00E90DCA"/>
    <w:rsid w:val="00EB7952"/>
    <w:rsid w:val="00ED20D5"/>
    <w:rsid w:val="00EE6B90"/>
    <w:rsid w:val="00F05519"/>
    <w:rsid w:val="00F10EB6"/>
    <w:rsid w:val="00F12920"/>
    <w:rsid w:val="00F14376"/>
    <w:rsid w:val="00F26366"/>
    <w:rsid w:val="00F31ADB"/>
    <w:rsid w:val="00F3333A"/>
    <w:rsid w:val="00F36146"/>
    <w:rsid w:val="00F43151"/>
    <w:rsid w:val="00F51A25"/>
    <w:rsid w:val="00F51F97"/>
    <w:rsid w:val="00F57049"/>
    <w:rsid w:val="00F81DFE"/>
    <w:rsid w:val="00F90270"/>
    <w:rsid w:val="00FA4803"/>
    <w:rsid w:val="00FA4D9C"/>
    <w:rsid w:val="00FD09BA"/>
    <w:rsid w:val="00FD0B73"/>
    <w:rsid w:val="00FD14F3"/>
    <w:rsid w:val="00FE0DE1"/>
    <w:rsid w:val="00FE36D7"/>
    <w:rsid w:val="00FF45AF"/>
    <w:rsid w:val="00FF6D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CDA"/>
  </w:style>
  <w:style w:type="paragraph" w:styleId="1">
    <w:name w:val="heading 1"/>
    <w:aliases w:val="!Части документа"/>
    <w:basedOn w:val="a"/>
    <w:next w:val="a"/>
    <w:link w:val="10"/>
    <w:uiPriority w:val="99"/>
    <w:qFormat/>
    <w:rsid w:val="00965CDA"/>
    <w:pPr>
      <w:keepNext/>
      <w:jc w:val="center"/>
      <w:outlineLvl w:val="0"/>
    </w:pPr>
    <w:rPr>
      <w:rFonts w:ascii="Arial" w:hAnsi="Arial"/>
      <w:spacing w:val="44"/>
      <w:sz w:val="28"/>
    </w:rPr>
  </w:style>
  <w:style w:type="paragraph" w:styleId="2">
    <w:name w:val="heading 2"/>
    <w:aliases w:val="!Разделы документа"/>
    <w:basedOn w:val="a"/>
    <w:next w:val="a"/>
    <w:link w:val="20"/>
    <w:qFormat/>
    <w:rsid w:val="00965CDA"/>
    <w:pPr>
      <w:keepNext/>
      <w:jc w:val="center"/>
      <w:outlineLvl w:val="1"/>
    </w:pPr>
    <w:rPr>
      <w:b/>
      <w:caps/>
      <w:spacing w:val="26"/>
      <w:sz w:val="22"/>
    </w:rPr>
  </w:style>
  <w:style w:type="paragraph" w:styleId="3">
    <w:name w:val="heading 3"/>
    <w:aliases w:val="!Главы документа"/>
    <w:basedOn w:val="a"/>
    <w:next w:val="a"/>
    <w:link w:val="30"/>
    <w:qFormat/>
    <w:rsid w:val="00965CDA"/>
    <w:pPr>
      <w:keepNext/>
      <w:spacing w:line="360" w:lineRule="auto"/>
      <w:jc w:val="center"/>
      <w:outlineLvl w:val="2"/>
    </w:pPr>
    <w:rPr>
      <w:b/>
      <w:sz w:val="24"/>
    </w:rPr>
  </w:style>
  <w:style w:type="paragraph" w:styleId="4">
    <w:name w:val="heading 4"/>
    <w:aliases w:val="!Параграфы/Статьи документа"/>
    <w:basedOn w:val="a"/>
    <w:next w:val="a"/>
    <w:link w:val="40"/>
    <w:qFormat/>
    <w:rsid w:val="00965CDA"/>
    <w:pPr>
      <w:keepNext/>
      <w:jc w:val="center"/>
      <w:outlineLvl w:val="3"/>
    </w:pPr>
    <w:rPr>
      <w:b/>
      <w:bCs/>
      <w:sz w:val="28"/>
    </w:rPr>
  </w:style>
  <w:style w:type="paragraph" w:styleId="5">
    <w:name w:val="heading 5"/>
    <w:basedOn w:val="a"/>
    <w:next w:val="a"/>
    <w:link w:val="50"/>
    <w:qFormat/>
    <w:rsid w:val="00965CDA"/>
    <w:pPr>
      <w:keepNext/>
      <w:ind w:firstLine="851"/>
      <w:jc w:val="both"/>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Îñíîâíîé øðèôò"/>
    <w:rsid w:val="00965CDA"/>
  </w:style>
  <w:style w:type="paragraph" w:styleId="a4">
    <w:name w:val="Balloon Text"/>
    <w:basedOn w:val="a"/>
    <w:link w:val="a5"/>
    <w:uiPriority w:val="99"/>
    <w:semiHidden/>
    <w:rsid w:val="00965CDA"/>
    <w:rPr>
      <w:rFonts w:ascii="Tahoma" w:hAnsi="Tahoma" w:cs="Tahoma"/>
      <w:sz w:val="16"/>
      <w:szCs w:val="16"/>
    </w:rPr>
  </w:style>
  <w:style w:type="paragraph" w:styleId="a6">
    <w:name w:val="Body Text Indent"/>
    <w:basedOn w:val="a"/>
    <w:link w:val="a7"/>
    <w:rsid w:val="00965CDA"/>
    <w:pPr>
      <w:ind w:firstLine="708"/>
      <w:jc w:val="both"/>
    </w:pPr>
    <w:rPr>
      <w:sz w:val="28"/>
      <w:szCs w:val="24"/>
    </w:rPr>
  </w:style>
  <w:style w:type="paragraph" w:styleId="a8">
    <w:name w:val="Title"/>
    <w:basedOn w:val="a"/>
    <w:link w:val="a9"/>
    <w:qFormat/>
    <w:rsid w:val="00965CDA"/>
    <w:pPr>
      <w:jc w:val="center"/>
    </w:pPr>
    <w:rPr>
      <w:sz w:val="24"/>
    </w:rPr>
  </w:style>
  <w:style w:type="character" w:styleId="aa">
    <w:name w:val="Hyperlink"/>
    <w:basedOn w:val="a0"/>
    <w:uiPriority w:val="99"/>
    <w:rsid w:val="00283D7D"/>
    <w:rPr>
      <w:color w:val="0000FF"/>
      <w:u w:val="single"/>
    </w:rPr>
  </w:style>
  <w:style w:type="paragraph" w:customStyle="1" w:styleId="u">
    <w:name w:val="u"/>
    <w:basedOn w:val="a"/>
    <w:rsid w:val="00283D7D"/>
    <w:pPr>
      <w:spacing w:before="100" w:beforeAutospacing="1" w:after="100" w:afterAutospacing="1"/>
    </w:pPr>
    <w:rPr>
      <w:sz w:val="24"/>
      <w:szCs w:val="24"/>
    </w:rPr>
  </w:style>
  <w:style w:type="paragraph" w:customStyle="1" w:styleId="r">
    <w:name w:val="r"/>
    <w:basedOn w:val="a"/>
    <w:rsid w:val="00FF45AF"/>
    <w:pPr>
      <w:spacing w:before="100" w:beforeAutospacing="1" w:after="100" w:afterAutospacing="1"/>
    </w:pPr>
    <w:rPr>
      <w:sz w:val="24"/>
      <w:szCs w:val="24"/>
    </w:rPr>
  </w:style>
  <w:style w:type="paragraph" w:customStyle="1" w:styleId="c">
    <w:name w:val="c"/>
    <w:basedOn w:val="a"/>
    <w:rsid w:val="00F26366"/>
    <w:pPr>
      <w:spacing w:before="100" w:beforeAutospacing="1" w:after="100" w:afterAutospacing="1"/>
    </w:pPr>
    <w:rPr>
      <w:sz w:val="24"/>
      <w:szCs w:val="24"/>
    </w:rPr>
  </w:style>
  <w:style w:type="paragraph" w:customStyle="1" w:styleId="ConsPlusNormal">
    <w:name w:val="ConsPlusNormal"/>
    <w:rsid w:val="006D30F1"/>
    <w:pPr>
      <w:autoSpaceDE w:val="0"/>
      <w:autoSpaceDN w:val="0"/>
      <w:adjustRightInd w:val="0"/>
    </w:pPr>
    <w:rPr>
      <w:rFonts w:ascii="Arial" w:eastAsia="Calibri" w:hAnsi="Arial" w:cs="Arial"/>
      <w:lang w:eastAsia="en-US"/>
    </w:rPr>
  </w:style>
  <w:style w:type="character" w:styleId="ab">
    <w:name w:val="FollowedHyperlink"/>
    <w:basedOn w:val="a0"/>
    <w:uiPriority w:val="99"/>
    <w:unhideWhenUsed/>
    <w:rsid w:val="00906587"/>
    <w:rPr>
      <w:color w:val="800080"/>
      <w:u w:val="single"/>
    </w:rPr>
  </w:style>
  <w:style w:type="paragraph" w:customStyle="1" w:styleId="xl68">
    <w:name w:val="xl68"/>
    <w:basedOn w:val="a"/>
    <w:rsid w:val="00906587"/>
    <w:pPr>
      <w:spacing w:before="100" w:beforeAutospacing="1" w:after="100" w:afterAutospacing="1"/>
    </w:pPr>
    <w:rPr>
      <w:sz w:val="28"/>
      <w:szCs w:val="28"/>
    </w:rPr>
  </w:style>
  <w:style w:type="paragraph" w:customStyle="1" w:styleId="xl69">
    <w:name w:val="xl69"/>
    <w:basedOn w:val="a"/>
    <w:rsid w:val="00906587"/>
    <w:pPr>
      <w:spacing w:before="100" w:beforeAutospacing="1" w:after="100" w:afterAutospacing="1"/>
    </w:pPr>
    <w:rPr>
      <w:b/>
      <w:bCs/>
      <w:sz w:val="28"/>
      <w:szCs w:val="28"/>
    </w:rPr>
  </w:style>
  <w:style w:type="paragraph" w:customStyle="1" w:styleId="xl70">
    <w:name w:val="xl70"/>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1">
    <w:name w:val="xl71"/>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72">
    <w:name w:val="xl72"/>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73">
    <w:name w:val="xl73"/>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74">
    <w:name w:val="xl74"/>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75">
    <w:name w:val="xl75"/>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76">
    <w:name w:val="xl76"/>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77">
    <w:name w:val="xl77"/>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78">
    <w:name w:val="xl78"/>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9">
    <w:name w:val="xl79"/>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8"/>
      <w:szCs w:val="28"/>
    </w:rPr>
  </w:style>
  <w:style w:type="paragraph" w:customStyle="1" w:styleId="xl80">
    <w:name w:val="xl80"/>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81">
    <w:name w:val="xl81"/>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2">
    <w:name w:val="xl82"/>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83">
    <w:name w:val="xl83"/>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4">
    <w:name w:val="xl84"/>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5">
    <w:name w:val="xl85"/>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86">
    <w:name w:val="xl86"/>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87">
    <w:name w:val="xl87"/>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88">
    <w:name w:val="xl88"/>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9">
    <w:name w:val="xl89"/>
    <w:basedOn w:val="a"/>
    <w:rsid w:val="00906587"/>
    <w:pPr>
      <w:shd w:val="clear" w:color="000000" w:fill="FFFF00"/>
      <w:spacing w:before="100" w:beforeAutospacing="1" w:after="100" w:afterAutospacing="1"/>
    </w:pPr>
    <w:rPr>
      <w:b/>
      <w:bCs/>
      <w:sz w:val="28"/>
      <w:szCs w:val="28"/>
    </w:rPr>
  </w:style>
  <w:style w:type="paragraph" w:customStyle="1" w:styleId="xl90">
    <w:name w:val="xl90"/>
    <w:basedOn w:val="a"/>
    <w:rsid w:val="00906587"/>
    <w:pPr>
      <w:shd w:val="clear" w:color="000000" w:fill="FFFF00"/>
      <w:spacing w:before="100" w:beforeAutospacing="1" w:after="100" w:afterAutospacing="1"/>
    </w:pPr>
    <w:rPr>
      <w:sz w:val="28"/>
      <w:szCs w:val="28"/>
    </w:rPr>
  </w:style>
  <w:style w:type="paragraph" w:customStyle="1" w:styleId="xl91">
    <w:name w:val="xl91"/>
    <w:basedOn w:val="a"/>
    <w:rsid w:val="00906587"/>
    <w:pPr>
      <w:spacing w:before="100" w:beforeAutospacing="1" w:after="100" w:afterAutospacing="1"/>
      <w:jc w:val="center"/>
    </w:pPr>
    <w:rPr>
      <w:sz w:val="28"/>
      <w:szCs w:val="28"/>
    </w:rPr>
  </w:style>
  <w:style w:type="paragraph" w:customStyle="1" w:styleId="xl92">
    <w:name w:val="xl92"/>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3">
    <w:name w:val="xl93"/>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4">
    <w:name w:val="xl94"/>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95">
    <w:name w:val="xl95"/>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96">
    <w:name w:val="xl96"/>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97">
    <w:name w:val="xl97"/>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8">
    <w:name w:val="xl98"/>
    <w:basedOn w:val="a"/>
    <w:rsid w:val="00906587"/>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9">
    <w:name w:val="xl99"/>
    <w:basedOn w:val="a"/>
    <w:rsid w:val="00906587"/>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0">
    <w:name w:val="xl100"/>
    <w:basedOn w:val="a"/>
    <w:rsid w:val="00906587"/>
    <w:pPr>
      <w:spacing w:before="100" w:beforeAutospacing="1" w:after="100" w:afterAutospacing="1"/>
    </w:pPr>
    <w:rPr>
      <w:sz w:val="28"/>
      <w:szCs w:val="28"/>
    </w:rPr>
  </w:style>
  <w:style w:type="paragraph" w:customStyle="1" w:styleId="xl101">
    <w:name w:val="xl101"/>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2">
    <w:name w:val="xl102"/>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3">
    <w:name w:val="xl103"/>
    <w:basedOn w:val="a"/>
    <w:rsid w:val="00906587"/>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4">
    <w:name w:val="xl104"/>
    <w:basedOn w:val="a"/>
    <w:rsid w:val="00906587"/>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05">
    <w:name w:val="xl105"/>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06">
    <w:name w:val="xl106"/>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07">
    <w:name w:val="xl107"/>
    <w:basedOn w:val="a"/>
    <w:rsid w:val="00906587"/>
    <w:pPr>
      <w:spacing w:before="100" w:beforeAutospacing="1" w:after="100" w:afterAutospacing="1"/>
      <w:jc w:val="center"/>
    </w:pPr>
    <w:rPr>
      <w:b/>
      <w:bCs/>
      <w:sz w:val="28"/>
      <w:szCs w:val="28"/>
    </w:rPr>
  </w:style>
  <w:style w:type="paragraph" w:customStyle="1" w:styleId="xl108">
    <w:name w:val="xl108"/>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9">
    <w:name w:val="xl109"/>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10">
    <w:name w:val="xl110"/>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1">
    <w:name w:val="xl111"/>
    <w:basedOn w:val="a"/>
    <w:rsid w:val="00906587"/>
    <w:pPr>
      <w:spacing w:before="100" w:beforeAutospacing="1" w:after="100" w:afterAutospacing="1"/>
    </w:pPr>
    <w:rPr>
      <w:sz w:val="28"/>
      <w:szCs w:val="28"/>
    </w:rPr>
  </w:style>
  <w:style w:type="paragraph" w:customStyle="1" w:styleId="xl112">
    <w:name w:val="xl112"/>
    <w:basedOn w:val="a"/>
    <w:rsid w:val="00906587"/>
    <w:pPr>
      <w:spacing w:before="100" w:beforeAutospacing="1" w:after="100" w:afterAutospacing="1"/>
    </w:pPr>
    <w:rPr>
      <w:sz w:val="28"/>
      <w:szCs w:val="28"/>
    </w:rPr>
  </w:style>
  <w:style w:type="paragraph" w:customStyle="1" w:styleId="xl113">
    <w:name w:val="xl113"/>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114">
    <w:name w:val="xl114"/>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8"/>
      <w:szCs w:val="28"/>
    </w:rPr>
  </w:style>
  <w:style w:type="paragraph" w:customStyle="1" w:styleId="xl115">
    <w:name w:val="xl115"/>
    <w:basedOn w:val="a"/>
    <w:rsid w:val="00906587"/>
    <w:pPr>
      <w:pBdr>
        <w:top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6">
    <w:name w:val="xl116"/>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7">
    <w:name w:val="xl117"/>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18">
    <w:name w:val="xl118"/>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19">
    <w:name w:val="xl119"/>
    <w:basedOn w:val="a"/>
    <w:rsid w:val="00906587"/>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120">
    <w:name w:val="xl120"/>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1">
    <w:name w:val="xl121"/>
    <w:basedOn w:val="a"/>
    <w:rsid w:val="00906587"/>
    <w:pPr>
      <w:spacing w:before="100" w:beforeAutospacing="1" w:after="100" w:afterAutospacing="1"/>
    </w:pPr>
    <w:rPr>
      <w:color w:val="000000"/>
      <w:sz w:val="28"/>
      <w:szCs w:val="28"/>
    </w:rPr>
  </w:style>
  <w:style w:type="paragraph" w:customStyle="1" w:styleId="xl122">
    <w:name w:val="xl122"/>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styleId="ac">
    <w:name w:val="header"/>
    <w:basedOn w:val="a"/>
    <w:link w:val="ad"/>
    <w:uiPriority w:val="99"/>
    <w:rsid w:val="00906587"/>
    <w:pPr>
      <w:widowControl w:val="0"/>
      <w:tabs>
        <w:tab w:val="center" w:pos="4153"/>
        <w:tab w:val="right" w:pos="8306"/>
      </w:tabs>
      <w:jc w:val="both"/>
    </w:pPr>
    <w:rPr>
      <w:sz w:val="28"/>
    </w:rPr>
  </w:style>
  <w:style w:type="character" w:customStyle="1" w:styleId="ad">
    <w:name w:val="Верхний колонтитул Знак"/>
    <w:basedOn w:val="a0"/>
    <w:link w:val="ac"/>
    <w:uiPriority w:val="99"/>
    <w:rsid w:val="00906587"/>
    <w:rPr>
      <w:sz w:val="28"/>
    </w:rPr>
  </w:style>
  <w:style w:type="character" w:customStyle="1" w:styleId="10">
    <w:name w:val="Заголовок 1 Знак"/>
    <w:aliases w:val="!Части документа Знак1"/>
    <w:basedOn w:val="a0"/>
    <w:link w:val="1"/>
    <w:uiPriority w:val="99"/>
    <w:rsid w:val="007922C3"/>
    <w:rPr>
      <w:rFonts w:ascii="Arial" w:hAnsi="Arial"/>
      <w:spacing w:val="44"/>
      <w:sz w:val="28"/>
    </w:rPr>
  </w:style>
  <w:style w:type="character" w:customStyle="1" w:styleId="20">
    <w:name w:val="Заголовок 2 Знак"/>
    <w:aliases w:val="!Разделы документа Знак1"/>
    <w:basedOn w:val="a0"/>
    <w:link w:val="2"/>
    <w:rsid w:val="007922C3"/>
    <w:rPr>
      <w:b/>
      <w:caps/>
      <w:spacing w:val="26"/>
      <w:sz w:val="22"/>
    </w:rPr>
  </w:style>
  <w:style w:type="character" w:customStyle="1" w:styleId="30">
    <w:name w:val="Заголовок 3 Знак"/>
    <w:aliases w:val="!Главы документа Знак1"/>
    <w:basedOn w:val="a0"/>
    <w:link w:val="3"/>
    <w:rsid w:val="007922C3"/>
    <w:rPr>
      <w:b/>
      <w:sz w:val="24"/>
    </w:rPr>
  </w:style>
  <w:style w:type="character" w:customStyle="1" w:styleId="40">
    <w:name w:val="Заголовок 4 Знак"/>
    <w:aliases w:val="!Параграфы/Статьи документа Знак1"/>
    <w:basedOn w:val="a0"/>
    <w:link w:val="4"/>
    <w:rsid w:val="007922C3"/>
    <w:rPr>
      <w:b/>
      <w:bCs/>
      <w:sz w:val="28"/>
    </w:rPr>
  </w:style>
  <w:style w:type="character" w:customStyle="1" w:styleId="50">
    <w:name w:val="Заголовок 5 Знак"/>
    <w:basedOn w:val="a0"/>
    <w:link w:val="5"/>
    <w:rsid w:val="007922C3"/>
    <w:rPr>
      <w:sz w:val="28"/>
    </w:rPr>
  </w:style>
  <w:style w:type="character" w:customStyle="1" w:styleId="11">
    <w:name w:val="Заголовок 1 Знак1"/>
    <w:aliases w:val="!Части документа Знак"/>
    <w:basedOn w:val="a0"/>
    <w:rsid w:val="007922C3"/>
    <w:rPr>
      <w:rFonts w:ascii="Cambria" w:eastAsia="Times New Roman" w:hAnsi="Cambria" w:cs="Times New Roman"/>
      <w:b/>
      <w:bCs/>
      <w:color w:val="365F91"/>
      <w:sz w:val="28"/>
      <w:szCs w:val="28"/>
    </w:rPr>
  </w:style>
  <w:style w:type="character" w:customStyle="1" w:styleId="21">
    <w:name w:val="Заголовок 2 Знак1"/>
    <w:aliases w:val="!Разделы документа Знак"/>
    <w:basedOn w:val="a0"/>
    <w:semiHidden/>
    <w:rsid w:val="007922C3"/>
    <w:rPr>
      <w:rFonts w:ascii="Cambria" w:eastAsia="Times New Roman" w:hAnsi="Cambria" w:cs="Times New Roman"/>
      <w:b/>
      <w:bCs/>
      <w:color w:val="4F81BD"/>
      <w:sz w:val="26"/>
      <w:szCs w:val="26"/>
    </w:rPr>
  </w:style>
  <w:style w:type="character" w:customStyle="1" w:styleId="31">
    <w:name w:val="Заголовок 3 Знак1"/>
    <w:aliases w:val="!Главы документа Знак"/>
    <w:basedOn w:val="a0"/>
    <w:semiHidden/>
    <w:rsid w:val="007922C3"/>
    <w:rPr>
      <w:rFonts w:ascii="Cambria" w:eastAsia="Times New Roman" w:hAnsi="Cambria" w:cs="Times New Roman"/>
      <w:b/>
      <w:bCs/>
      <w:color w:val="4F81BD"/>
      <w:sz w:val="24"/>
      <w:szCs w:val="24"/>
    </w:rPr>
  </w:style>
  <w:style w:type="character" w:customStyle="1" w:styleId="41">
    <w:name w:val="Заголовок 4 Знак1"/>
    <w:aliases w:val="!Параграфы/Статьи документа Знак"/>
    <w:basedOn w:val="a0"/>
    <w:semiHidden/>
    <w:rsid w:val="007922C3"/>
    <w:rPr>
      <w:rFonts w:ascii="Cambria" w:eastAsia="Times New Roman" w:hAnsi="Cambria" w:cs="Times New Roman"/>
      <w:b/>
      <w:bCs/>
      <w:i/>
      <w:iCs/>
      <w:color w:val="4F81BD"/>
      <w:sz w:val="24"/>
      <w:szCs w:val="24"/>
    </w:rPr>
  </w:style>
  <w:style w:type="character" w:styleId="HTML">
    <w:name w:val="HTML Variable"/>
    <w:aliases w:val="!Ссылки в документе"/>
    <w:unhideWhenUsed/>
    <w:rsid w:val="007922C3"/>
    <w:rPr>
      <w:rFonts w:ascii="Arial" w:hAnsi="Arial" w:cs="Arial" w:hint="default"/>
      <w:b w:val="0"/>
      <w:bCs w:val="0"/>
      <w:i w:val="0"/>
      <w:iCs w:val="0"/>
      <w:strike w:val="0"/>
      <w:dstrike w:val="0"/>
      <w:color w:val="0000FF"/>
      <w:sz w:val="24"/>
      <w:u w:val="none"/>
      <w:effect w:val="none"/>
    </w:rPr>
  </w:style>
  <w:style w:type="character" w:customStyle="1" w:styleId="ae">
    <w:name w:val="Текст примечания Знак"/>
    <w:aliases w:val="!Равноширинный текст документа Знак1"/>
    <w:basedOn w:val="a0"/>
    <w:link w:val="af"/>
    <w:locked/>
    <w:rsid w:val="007922C3"/>
    <w:rPr>
      <w:rFonts w:ascii="Courier" w:hAnsi="Courier"/>
      <w:sz w:val="22"/>
    </w:rPr>
  </w:style>
  <w:style w:type="paragraph" w:styleId="af">
    <w:name w:val="annotation text"/>
    <w:aliases w:val="!Равноширинный текст документа"/>
    <w:basedOn w:val="a"/>
    <w:link w:val="ae"/>
    <w:unhideWhenUsed/>
    <w:rsid w:val="007922C3"/>
    <w:pPr>
      <w:ind w:firstLine="567"/>
      <w:jc w:val="both"/>
    </w:pPr>
    <w:rPr>
      <w:rFonts w:ascii="Courier" w:hAnsi="Courier"/>
      <w:sz w:val="22"/>
    </w:rPr>
  </w:style>
  <w:style w:type="character" w:customStyle="1" w:styleId="12">
    <w:name w:val="Текст примечания Знак1"/>
    <w:aliases w:val="!Равноширинный текст документа Знак"/>
    <w:basedOn w:val="a0"/>
    <w:rsid w:val="007922C3"/>
  </w:style>
  <w:style w:type="paragraph" w:styleId="af0">
    <w:name w:val="footer"/>
    <w:basedOn w:val="a"/>
    <w:link w:val="af1"/>
    <w:uiPriority w:val="99"/>
    <w:unhideWhenUsed/>
    <w:rsid w:val="007922C3"/>
    <w:pPr>
      <w:tabs>
        <w:tab w:val="center" w:pos="4677"/>
        <w:tab w:val="right" w:pos="9355"/>
      </w:tabs>
      <w:ind w:firstLine="567"/>
      <w:jc w:val="both"/>
    </w:pPr>
    <w:rPr>
      <w:rFonts w:ascii="Arial" w:hAnsi="Arial"/>
      <w:sz w:val="24"/>
      <w:szCs w:val="24"/>
    </w:rPr>
  </w:style>
  <w:style w:type="character" w:customStyle="1" w:styleId="af1">
    <w:name w:val="Нижний колонтитул Знак"/>
    <w:basedOn w:val="a0"/>
    <w:link w:val="af0"/>
    <w:uiPriority w:val="99"/>
    <w:rsid w:val="007922C3"/>
    <w:rPr>
      <w:rFonts w:ascii="Arial" w:hAnsi="Arial"/>
      <w:sz w:val="24"/>
      <w:szCs w:val="24"/>
    </w:rPr>
  </w:style>
  <w:style w:type="character" w:customStyle="1" w:styleId="a9">
    <w:name w:val="Название Знак"/>
    <w:basedOn w:val="a0"/>
    <w:link w:val="a8"/>
    <w:rsid w:val="007922C3"/>
    <w:rPr>
      <w:sz w:val="24"/>
    </w:rPr>
  </w:style>
  <w:style w:type="character" w:customStyle="1" w:styleId="a7">
    <w:name w:val="Основной текст с отступом Знак"/>
    <w:basedOn w:val="a0"/>
    <w:link w:val="a6"/>
    <w:rsid w:val="007922C3"/>
    <w:rPr>
      <w:sz w:val="28"/>
      <w:szCs w:val="24"/>
    </w:rPr>
  </w:style>
  <w:style w:type="character" w:customStyle="1" w:styleId="a5">
    <w:name w:val="Текст выноски Знак"/>
    <w:basedOn w:val="a0"/>
    <w:link w:val="a4"/>
    <w:uiPriority w:val="99"/>
    <w:semiHidden/>
    <w:rsid w:val="007922C3"/>
    <w:rPr>
      <w:rFonts w:ascii="Tahoma" w:hAnsi="Tahoma" w:cs="Tahoma"/>
      <w:sz w:val="16"/>
      <w:szCs w:val="16"/>
    </w:rPr>
  </w:style>
  <w:style w:type="paragraph" w:customStyle="1" w:styleId="Title">
    <w:name w:val="Title!Название НПА"/>
    <w:basedOn w:val="a"/>
    <w:rsid w:val="007922C3"/>
    <w:pPr>
      <w:ind w:firstLine="567"/>
      <w:jc w:val="center"/>
    </w:pPr>
    <w:rPr>
      <w:rFonts w:ascii="Arial" w:hAnsi="Arial" w:cs="Arial"/>
      <w:b/>
      <w:bCs/>
      <w:sz w:val="32"/>
      <w:szCs w:val="32"/>
    </w:rPr>
  </w:style>
  <w:style w:type="table" w:styleId="af2">
    <w:name w:val="Table Grid"/>
    <w:basedOn w:val="a1"/>
    <w:rsid w:val="00DC3C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a"/>
    <w:rsid w:val="00DC3C2C"/>
    <w:pPr>
      <w:spacing w:before="100" w:beforeAutospacing="1" w:after="100" w:afterAutospacing="1"/>
    </w:pPr>
    <w:rPr>
      <w:sz w:val="24"/>
      <w:szCs w:val="24"/>
    </w:rPr>
  </w:style>
  <w:style w:type="character" w:customStyle="1" w:styleId="normaltextrun">
    <w:name w:val="normaltextrun"/>
    <w:basedOn w:val="a0"/>
    <w:rsid w:val="00DC3C2C"/>
  </w:style>
  <w:style w:type="character" w:customStyle="1" w:styleId="eop">
    <w:name w:val="eop"/>
    <w:basedOn w:val="a0"/>
    <w:rsid w:val="00DC3C2C"/>
  </w:style>
  <w:style w:type="character" w:customStyle="1" w:styleId="contextualspellingandgrammarerror">
    <w:name w:val="contextualspellingandgrammarerror"/>
    <w:basedOn w:val="a0"/>
    <w:rsid w:val="00DC3C2C"/>
  </w:style>
  <w:style w:type="paragraph" w:customStyle="1" w:styleId="western">
    <w:name w:val="western"/>
    <w:basedOn w:val="a"/>
    <w:rsid w:val="00DC3C2C"/>
    <w:pPr>
      <w:spacing w:before="100" w:beforeAutospacing="1" w:after="142" w:line="288" w:lineRule="auto"/>
    </w:pPr>
    <w:rPr>
      <w:color w:val="000000"/>
      <w:sz w:val="28"/>
      <w:szCs w:val="28"/>
    </w:rPr>
  </w:style>
  <w:style w:type="paragraph" w:customStyle="1" w:styleId="Heading2">
    <w:name w:val="Heading 2"/>
    <w:basedOn w:val="a"/>
    <w:uiPriority w:val="1"/>
    <w:qFormat/>
    <w:rsid w:val="00DC3C2C"/>
    <w:pPr>
      <w:widowControl w:val="0"/>
      <w:autoSpaceDE w:val="0"/>
      <w:autoSpaceDN w:val="0"/>
      <w:ind w:left="67"/>
      <w:outlineLvl w:val="2"/>
    </w:pPr>
    <w:rPr>
      <w:b/>
      <w:bCs/>
      <w:sz w:val="28"/>
      <w:szCs w:val="28"/>
      <w:lang w:eastAsia="en-US"/>
    </w:rPr>
  </w:style>
  <w:style w:type="paragraph" w:customStyle="1" w:styleId="ConsNonformat">
    <w:name w:val="ConsNonformat"/>
    <w:rsid w:val="00187766"/>
    <w:pPr>
      <w:widowControl w:val="0"/>
      <w:autoSpaceDE w:val="0"/>
      <w:autoSpaceDN w:val="0"/>
      <w:adjustRightInd w:val="0"/>
      <w:ind w:right="19772"/>
    </w:pPr>
    <w:rPr>
      <w:rFonts w:ascii="Courier New" w:hAnsi="Courier New" w:cs="Courier New"/>
    </w:rPr>
  </w:style>
  <w:style w:type="paragraph" w:customStyle="1" w:styleId="ConsTitle">
    <w:name w:val="ConsTitle"/>
    <w:rsid w:val="00187766"/>
    <w:pPr>
      <w:widowControl w:val="0"/>
      <w:autoSpaceDE w:val="0"/>
      <w:autoSpaceDN w:val="0"/>
      <w:adjustRightInd w:val="0"/>
      <w:ind w:right="19772"/>
    </w:pPr>
    <w:rPr>
      <w:rFonts w:ascii="Arial" w:hAnsi="Arial" w:cs="Arial"/>
      <w:b/>
      <w:bCs/>
      <w:sz w:val="16"/>
      <w:szCs w:val="16"/>
    </w:rPr>
  </w:style>
  <w:style w:type="paragraph" w:customStyle="1" w:styleId="ConsNormal">
    <w:name w:val="ConsNormal"/>
    <w:rsid w:val="00187766"/>
    <w:pPr>
      <w:widowControl w:val="0"/>
      <w:autoSpaceDE w:val="0"/>
      <w:autoSpaceDN w:val="0"/>
      <w:adjustRightInd w:val="0"/>
      <w:ind w:right="19772" w:firstLine="720"/>
    </w:pPr>
    <w:rPr>
      <w:rFonts w:ascii="Arial" w:hAnsi="Arial" w:cs="Arial"/>
    </w:rPr>
  </w:style>
  <w:style w:type="character" w:customStyle="1" w:styleId="af3">
    <w:name w:val="Цветовое выделение"/>
    <w:uiPriority w:val="99"/>
    <w:rsid w:val="00187766"/>
    <w:rPr>
      <w:b/>
      <w:color w:val="26282F"/>
    </w:rPr>
  </w:style>
  <w:style w:type="character" w:customStyle="1" w:styleId="af4">
    <w:name w:val="Гипертекстовая ссылка"/>
    <w:basedOn w:val="af3"/>
    <w:uiPriority w:val="99"/>
    <w:rsid w:val="00187766"/>
    <w:rPr>
      <w:rFonts w:cs="Times New Roman"/>
      <w:b w:val="0"/>
      <w:color w:val="106BBE"/>
    </w:rPr>
  </w:style>
  <w:style w:type="paragraph" w:customStyle="1" w:styleId="af5">
    <w:name w:val="Текст информации об изменениях"/>
    <w:basedOn w:val="a"/>
    <w:next w:val="a"/>
    <w:uiPriority w:val="99"/>
    <w:rsid w:val="00187766"/>
    <w:pPr>
      <w:widowControl w:val="0"/>
      <w:autoSpaceDE w:val="0"/>
      <w:autoSpaceDN w:val="0"/>
      <w:adjustRightInd w:val="0"/>
      <w:ind w:firstLine="720"/>
      <w:jc w:val="both"/>
    </w:pPr>
    <w:rPr>
      <w:rFonts w:ascii="Arial" w:hAnsi="Arial" w:cs="Arial"/>
      <w:color w:val="353842"/>
      <w:sz w:val="18"/>
      <w:szCs w:val="18"/>
    </w:rPr>
  </w:style>
  <w:style w:type="paragraph" w:customStyle="1" w:styleId="af6">
    <w:name w:val="Информация об изменениях"/>
    <w:basedOn w:val="af5"/>
    <w:next w:val="a"/>
    <w:uiPriority w:val="99"/>
    <w:rsid w:val="00187766"/>
    <w:pPr>
      <w:spacing w:before="180"/>
      <w:ind w:left="360" w:right="360" w:firstLine="0"/>
    </w:pPr>
    <w:rPr>
      <w:shd w:val="clear" w:color="auto" w:fill="EAEFED"/>
    </w:rPr>
  </w:style>
  <w:style w:type="paragraph" w:customStyle="1" w:styleId="af7">
    <w:name w:val="Текст (справка)"/>
    <w:basedOn w:val="a"/>
    <w:next w:val="a"/>
    <w:uiPriority w:val="99"/>
    <w:rsid w:val="00187766"/>
    <w:pPr>
      <w:widowControl w:val="0"/>
      <w:autoSpaceDE w:val="0"/>
      <w:autoSpaceDN w:val="0"/>
      <w:adjustRightInd w:val="0"/>
      <w:ind w:left="170" w:right="170"/>
    </w:pPr>
    <w:rPr>
      <w:rFonts w:ascii="Arial" w:hAnsi="Arial" w:cs="Arial"/>
      <w:sz w:val="24"/>
      <w:szCs w:val="24"/>
    </w:rPr>
  </w:style>
  <w:style w:type="paragraph" w:customStyle="1" w:styleId="af8">
    <w:name w:val="Комментарий"/>
    <w:basedOn w:val="af7"/>
    <w:next w:val="a"/>
    <w:uiPriority w:val="99"/>
    <w:rsid w:val="00187766"/>
    <w:pPr>
      <w:spacing w:before="75"/>
      <w:ind w:right="0"/>
      <w:jc w:val="both"/>
    </w:pPr>
    <w:rPr>
      <w:color w:val="353842"/>
      <w:shd w:val="clear" w:color="auto" w:fill="F0F0F0"/>
    </w:rPr>
  </w:style>
  <w:style w:type="paragraph" w:customStyle="1" w:styleId="af9">
    <w:name w:val="Информация об изменениях документа"/>
    <w:basedOn w:val="af8"/>
    <w:next w:val="a"/>
    <w:uiPriority w:val="99"/>
    <w:rsid w:val="00187766"/>
    <w:rPr>
      <w:i/>
      <w:iCs/>
    </w:rPr>
  </w:style>
  <w:style w:type="paragraph" w:customStyle="1" w:styleId="afa">
    <w:name w:val="Нормальный (таблица)"/>
    <w:basedOn w:val="a"/>
    <w:next w:val="a"/>
    <w:uiPriority w:val="99"/>
    <w:rsid w:val="00187766"/>
    <w:pPr>
      <w:widowControl w:val="0"/>
      <w:autoSpaceDE w:val="0"/>
      <w:autoSpaceDN w:val="0"/>
      <w:adjustRightInd w:val="0"/>
      <w:jc w:val="both"/>
    </w:pPr>
    <w:rPr>
      <w:rFonts w:ascii="Arial" w:hAnsi="Arial" w:cs="Arial"/>
      <w:sz w:val="24"/>
      <w:szCs w:val="24"/>
    </w:rPr>
  </w:style>
  <w:style w:type="paragraph" w:customStyle="1" w:styleId="afb">
    <w:name w:val="Таблицы (моноширинный)"/>
    <w:basedOn w:val="a"/>
    <w:next w:val="a"/>
    <w:uiPriority w:val="99"/>
    <w:rsid w:val="00187766"/>
    <w:pPr>
      <w:widowControl w:val="0"/>
      <w:autoSpaceDE w:val="0"/>
      <w:autoSpaceDN w:val="0"/>
      <w:adjustRightInd w:val="0"/>
    </w:pPr>
    <w:rPr>
      <w:rFonts w:ascii="Courier New" w:hAnsi="Courier New" w:cs="Courier New"/>
      <w:sz w:val="24"/>
      <w:szCs w:val="24"/>
    </w:rPr>
  </w:style>
  <w:style w:type="paragraph" w:customStyle="1" w:styleId="afc">
    <w:name w:val="Подзаголовок для информации об изменениях"/>
    <w:basedOn w:val="af5"/>
    <w:next w:val="a"/>
    <w:uiPriority w:val="99"/>
    <w:rsid w:val="00187766"/>
    <w:rPr>
      <w:b/>
      <w:bCs/>
    </w:rPr>
  </w:style>
  <w:style w:type="paragraph" w:customStyle="1" w:styleId="afd">
    <w:name w:val="Прижатый влево"/>
    <w:basedOn w:val="a"/>
    <w:next w:val="a"/>
    <w:uiPriority w:val="99"/>
    <w:rsid w:val="00187766"/>
    <w:pPr>
      <w:widowControl w:val="0"/>
      <w:autoSpaceDE w:val="0"/>
      <w:autoSpaceDN w:val="0"/>
      <w:adjustRightInd w:val="0"/>
    </w:pPr>
    <w:rPr>
      <w:rFonts w:ascii="Arial" w:hAnsi="Arial" w:cs="Arial"/>
      <w:sz w:val="24"/>
      <w:szCs w:val="24"/>
    </w:rPr>
  </w:style>
  <w:style w:type="character" w:customStyle="1" w:styleId="afe">
    <w:name w:val="Цветовое выделение для Текст"/>
    <w:uiPriority w:val="99"/>
    <w:rsid w:val="00187766"/>
  </w:style>
  <w:style w:type="character" w:styleId="aff">
    <w:name w:val="Strong"/>
    <w:basedOn w:val="a0"/>
    <w:qFormat/>
    <w:rsid w:val="00187766"/>
    <w:rPr>
      <w:b/>
      <w:bCs/>
    </w:rPr>
  </w:style>
</w:styles>
</file>

<file path=word/webSettings.xml><?xml version="1.0" encoding="utf-8"?>
<w:webSettings xmlns:r="http://schemas.openxmlformats.org/officeDocument/2006/relationships" xmlns:w="http://schemas.openxmlformats.org/wordprocessingml/2006/main">
  <w:divs>
    <w:div w:id="197012330">
      <w:bodyDiv w:val="1"/>
      <w:marLeft w:val="0"/>
      <w:marRight w:val="0"/>
      <w:marTop w:val="0"/>
      <w:marBottom w:val="0"/>
      <w:divBdr>
        <w:top w:val="none" w:sz="0" w:space="0" w:color="auto"/>
        <w:left w:val="none" w:sz="0" w:space="0" w:color="auto"/>
        <w:bottom w:val="none" w:sz="0" w:space="0" w:color="auto"/>
        <w:right w:val="none" w:sz="0" w:space="0" w:color="auto"/>
      </w:divBdr>
    </w:div>
    <w:div w:id="643045328">
      <w:bodyDiv w:val="1"/>
      <w:marLeft w:val="0"/>
      <w:marRight w:val="0"/>
      <w:marTop w:val="0"/>
      <w:marBottom w:val="0"/>
      <w:divBdr>
        <w:top w:val="none" w:sz="0" w:space="0" w:color="auto"/>
        <w:left w:val="none" w:sz="0" w:space="0" w:color="auto"/>
        <w:bottom w:val="none" w:sz="0" w:space="0" w:color="auto"/>
        <w:right w:val="none" w:sz="0" w:space="0" w:color="auto"/>
      </w:divBdr>
      <w:divsChild>
        <w:div w:id="470291435">
          <w:marLeft w:val="0"/>
          <w:marRight w:val="0"/>
          <w:marTop w:val="0"/>
          <w:marBottom w:val="0"/>
          <w:divBdr>
            <w:top w:val="none" w:sz="0" w:space="0" w:color="auto"/>
            <w:left w:val="none" w:sz="0" w:space="0" w:color="auto"/>
            <w:bottom w:val="none" w:sz="0" w:space="0" w:color="auto"/>
            <w:right w:val="none" w:sz="0" w:space="0" w:color="auto"/>
          </w:divBdr>
        </w:div>
        <w:div w:id="10203499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2012604.20001" TargetMode="External"/><Relationship Id="rId18" Type="http://schemas.openxmlformats.org/officeDocument/2006/relationships/hyperlink" Target="http://docs.cntd.ru/document/974015572" TargetMode="External"/><Relationship Id="rId26" Type="http://schemas.openxmlformats.org/officeDocument/2006/relationships/image" Target="media/image8.emf"/><Relationship Id="rId39" Type="http://schemas.openxmlformats.org/officeDocument/2006/relationships/image" Target="media/image21.emf"/><Relationship Id="rId21" Type="http://schemas.openxmlformats.org/officeDocument/2006/relationships/image" Target="media/image3.emf"/><Relationship Id="rId34" Type="http://schemas.openxmlformats.org/officeDocument/2006/relationships/image" Target="media/image16.emf"/><Relationship Id="rId42" Type="http://schemas.openxmlformats.org/officeDocument/2006/relationships/image" Target="media/image24.emf"/><Relationship Id="rId47" Type="http://schemas.openxmlformats.org/officeDocument/2006/relationships/image" Target="media/image29.emf"/><Relationship Id="rId50" Type="http://schemas.openxmlformats.org/officeDocument/2006/relationships/image" Target="media/image32.emf"/><Relationship Id="rId55" Type="http://schemas.openxmlformats.org/officeDocument/2006/relationships/image" Target="media/image37.emf"/><Relationship Id="rId63" Type="http://schemas.openxmlformats.org/officeDocument/2006/relationships/image" Target="media/image45.emf"/><Relationship Id="rId68" Type="http://schemas.openxmlformats.org/officeDocument/2006/relationships/image" Target="media/image50.emf"/><Relationship Id="rId76" Type="http://schemas.openxmlformats.org/officeDocument/2006/relationships/header" Target="header2.xml"/><Relationship Id="rId7" Type="http://schemas.openxmlformats.org/officeDocument/2006/relationships/image" Target="media/image1.jpeg"/><Relationship Id="rId71" Type="http://schemas.openxmlformats.org/officeDocument/2006/relationships/image" Target="media/image53.emf"/><Relationship Id="rId2" Type="http://schemas.openxmlformats.org/officeDocument/2006/relationships/styles" Target="styles.xml"/><Relationship Id="rId16" Type="http://schemas.openxmlformats.org/officeDocument/2006/relationships/header" Target="header1.xml"/><Relationship Id="rId29" Type="http://schemas.openxmlformats.org/officeDocument/2006/relationships/image" Target="media/image11.emf"/><Relationship Id="rId11" Type="http://schemas.openxmlformats.org/officeDocument/2006/relationships/hyperlink" Target="garantF1://23873257.1" TargetMode="External"/><Relationship Id="rId24" Type="http://schemas.openxmlformats.org/officeDocument/2006/relationships/image" Target="media/image6.emf"/><Relationship Id="rId32" Type="http://schemas.openxmlformats.org/officeDocument/2006/relationships/image" Target="media/image14.emf"/><Relationship Id="rId37" Type="http://schemas.openxmlformats.org/officeDocument/2006/relationships/image" Target="media/image19.emf"/><Relationship Id="rId40" Type="http://schemas.openxmlformats.org/officeDocument/2006/relationships/image" Target="media/image22.emf"/><Relationship Id="rId45" Type="http://schemas.openxmlformats.org/officeDocument/2006/relationships/image" Target="media/image27.emf"/><Relationship Id="rId53" Type="http://schemas.openxmlformats.org/officeDocument/2006/relationships/image" Target="media/image35.emf"/><Relationship Id="rId58" Type="http://schemas.openxmlformats.org/officeDocument/2006/relationships/image" Target="media/image40.emf"/><Relationship Id="rId66" Type="http://schemas.openxmlformats.org/officeDocument/2006/relationships/image" Target="media/image48.emf"/><Relationship Id="rId74" Type="http://schemas.openxmlformats.org/officeDocument/2006/relationships/hyperlink" Target="http://docs.cntd.ru/document/974015572" TargetMode="External"/><Relationship Id="rId5" Type="http://schemas.openxmlformats.org/officeDocument/2006/relationships/footnotes" Target="footnotes.xml"/><Relationship Id="rId15" Type="http://schemas.openxmlformats.org/officeDocument/2006/relationships/hyperlink" Target="http://docs.cntd.ru/document/974015572" TargetMode="External"/><Relationship Id="rId23" Type="http://schemas.openxmlformats.org/officeDocument/2006/relationships/image" Target="media/image5.emf"/><Relationship Id="rId28" Type="http://schemas.openxmlformats.org/officeDocument/2006/relationships/image" Target="media/image10.emf"/><Relationship Id="rId36" Type="http://schemas.openxmlformats.org/officeDocument/2006/relationships/image" Target="media/image18.emf"/><Relationship Id="rId49" Type="http://schemas.openxmlformats.org/officeDocument/2006/relationships/image" Target="media/image31.emf"/><Relationship Id="rId57" Type="http://schemas.openxmlformats.org/officeDocument/2006/relationships/image" Target="media/image39.emf"/><Relationship Id="rId61" Type="http://schemas.openxmlformats.org/officeDocument/2006/relationships/image" Target="media/image43.emf"/><Relationship Id="rId10" Type="http://schemas.openxmlformats.org/officeDocument/2006/relationships/hyperlink" Target="garantF1://12012604.20001" TargetMode="External"/><Relationship Id="rId19" Type="http://schemas.openxmlformats.org/officeDocument/2006/relationships/hyperlink" Target="http://docs.cntd.ru/document/974015572" TargetMode="External"/><Relationship Id="rId31" Type="http://schemas.openxmlformats.org/officeDocument/2006/relationships/image" Target="media/image13.emf"/><Relationship Id="rId44" Type="http://schemas.openxmlformats.org/officeDocument/2006/relationships/image" Target="media/image26.emf"/><Relationship Id="rId52" Type="http://schemas.openxmlformats.org/officeDocument/2006/relationships/image" Target="media/image34.emf"/><Relationship Id="rId60" Type="http://schemas.openxmlformats.org/officeDocument/2006/relationships/image" Target="media/image42.emf"/><Relationship Id="rId65" Type="http://schemas.openxmlformats.org/officeDocument/2006/relationships/image" Target="media/image47.emf"/><Relationship Id="rId73" Type="http://schemas.openxmlformats.org/officeDocument/2006/relationships/hyperlink" Target="http://docs.cntd.ru/document/974015572" TargetMode="Externa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garantF1://70584666.12" TargetMode="External"/><Relationship Id="rId14" Type="http://schemas.openxmlformats.org/officeDocument/2006/relationships/hyperlink" Target="http://docs.cntd.ru/document/974015572" TargetMode="External"/><Relationship Id="rId22" Type="http://schemas.openxmlformats.org/officeDocument/2006/relationships/image" Target="media/image4.emf"/><Relationship Id="rId27" Type="http://schemas.openxmlformats.org/officeDocument/2006/relationships/image" Target="media/image9.emf"/><Relationship Id="rId30" Type="http://schemas.openxmlformats.org/officeDocument/2006/relationships/image" Target="media/image12.emf"/><Relationship Id="rId35" Type="http://schemas.openxmlformats.org/officeDocument/2006/relationships/image" Target="media/image17.emf"/><Relationship Id="rId43" Type="http://schemas.openxmlformats.org/officeDocument/2006/relationships/image" Target="media/image25.emf"/><Relationship Id="rId48" Type="http://schemas.openxmlformats.org/officeDocument/2006/relationships/image" Target="media/image30.emf"/><Relationship Id="rId56" Type="http://schemas.openxmlformats.org/officeDocument/2006/relationships/image" Target="media/image38.emf"/><Relationship Id="rId64" Type="http://schemas.openxmlformats.org/officeDocument/2006/relationships/image" Target="media/image46.emf"/><Relationship Id="rId69" Type="http://schemas.openxmlformats.org/officeDocument/2006/relationships/image" Target="media/image51.emf"/><Relationship Id="rId77" Type="http://schemas.openxmlformats.org/officeDocument/2006/relationships/fontTable" Target="fontTable.xml"/><Relationship Id="rId8" Type="http://schemas.openxmlformats.org/officeDocument/2006/relationships/hyperlink" Target="http://docs.cntd.ru/document/974015572" TargetMode="External"/><Relationship Id="rId51" Type="http://schemas.openxmlformats.org/officeDocument/2006/relationships/image" Target="media/image33.emf"/><Relationship Id="rId72" Type="http://schemas.openxmlformats.org/officeDocument/2006/relationships/image" Target="media/image54.emf"/><Relationship Id="rId3" Type="http://schemas.openxmlformats.org/officeDocument/2006/relationships/settings" Target="settings.xml"/><Relationship Id="rId12" Type="http://schemas.openxmlformats.org/officeDocument/2006/relationships/hyperlink" Target="garantF1://12012604.20001" TargetMode="External"/><Relationship Id="rId17" Type="http://schemas.openxmlformats.org/officeDocument/2006/relationships/hyperlink" Target="http://docs.cntd.ru/document/974015572" TargetMode="External"/><Relationship Id="rId25" Type="http://schemas.openxmlformats.org/officeDocument/2006/relationships/image" Target="media/image7.emf"/><Relationship Id="rId33" Type="http://schemas.openxmlformats.org/officeDocument/2006/relationships/image" Target="media/image15.emf"/><Relationship Id="rId38" Type="http://schemas.openxmlformats.org/officeDocument/2006/relationships/image" Target="media/image20.emf"/><Relationship Id="rId46" Type="http://schemas.openxmlformats.org/officeDocument/2006/relationships/image" Target="media/image28.emf"/><Relationship Id="rId59" Type="http://schemas.openxmlformats.org/officeDocument/2006/relationships/image" Target="media/image41.emf"/><Relationship Id="rId67" Type="http://schemas.openxmlformats.org/officeDocument/2006/relationships/image" Target="media/image49.emf"/><Relationship Id="rId20" Type="http://schemas.openxmlformats.org/officeDocument/2006/relationships/image" Target="media/image2.emf"/><Relationship Id="rId41" Type="http://schemas.openxmlformats.org/officeDocument/2006/relationships/image" Target="media/image23.emf"/><Relationship Id="rId54" Type="http://schemas.openxmlformats.org/officeDocument/2006/relationships/image" Target="media/image36.emf"/><Relationship Id="rId62" Type="http://schemas.openxmlformats.org/officeDocument/2006/relationships/image" Target="media/image44.emf"/><Relationship Id="rId70" Type="http://schemas.openxmlformats.org/officeDocument/2006/relationships/image" Target="media/image52.emf"/><Relationship Id="rId75" Type="http://schemas.openxmlformats.org/officeDocument/2006/relationships/hyperlink" Target="http://docs.cntd.ru/document/974015572"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13383</Words>
  <Characters>76289</Characters>
  <Application>Microsoft Office Word</Application>
  <DocSecurity>0</DocSecurity>
  <Lines>635</Lines>
  <Paragraphs>178</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Company>
  <LinksUpToDate>false</LinksUpToDate>
  <CharactersWithSpaces>89494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VOSHOD</dc:creator>
  <cp:keywords/>
  <cp:lastModifiedBy>1</cp:lastModifiedBy>
  <cp:revision>11</cp:revision>
  <cp:lastPrinted>2019-06-27T11:48:00Z</cp:lastPrinted>
  <dcterms:created xsi:type="dcterms:W3CDTF">2020-06-03T10:20:00Z</dcterms:created>
  <dcterms:modified xsi:type="dcterms:W3CDTF">2021-05-28T11:35:00Z</dcterms:modified>
</cp:coreProperties>
</file>