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30" w:h="1459" w:hRule="exact" w:wrap="none" w:vAnchor="page" w:hAnchor="page" w:x="1822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30" w:h="1459" w:hRule="exact" w:wrap="none" w:vAnchor="page" w:hAnchor="page" w:x="1822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130" w:h="2698" w:hRule="exact" w:wrap="none" w:vAnchor="page" w:hAnchor="page" w:x="1822" w:y="4678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30" w:h="2698" w:hRule="exact" w:wrap="none" w:vAnchor="page" w:hAnchor="page" w:x="1822" w:y="46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реконструкции гаража в магазин</w:t>
      </w:r>
    </w:p>
    <w:p>
      <w:pPr>
        <w:pStyle w:val="Style5"/>
        <w:framePr w:w="9130" w:h="2698" w:hRule="exact" w:wrap="none" w:vAnchor="page" w:hAnchor="page" w:x="1822" w:y="4678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</w:t>
        <w:br/>
        <w:t>г. Новокубанск, ул. Парковая, 23/1</w:t>
      </w:r>
    </w:p>
    <w:p>
      <w:pPr>
        <w:pStyle w:val="Style3"/>
        <w:framePr w:w="9130" w:h="337" w:hRule="exact" w:wrap="none" w:vAnchor="page" w:hAnchor="page" w:x="1822" w:y="886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2716-723-0</w:t>
      </w:r>
    </w:p>
    <w:p>
      <w:pPr>
        <w:pStyle w:val="Style7"/>
        <w:framePr w:w="1872" w:h="993" w:hRule="exact" w:wrap="none" w:vAnchor="page" w:hAnchor="page" w:x="5619" w:y="142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2" w:h="993" w:hRule="exact" w:wrap="none" w:vAnchor="page" w:hAnchor="page" w:x="5619" w:y="142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78" w:h="1468" w:hRule="exact" w:wrap="none" w:vAnchor="page" w:hAnchor="page" w:x="1471" w:y="1999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МУЛ УКС</w:t>
      </w:r>
    </w:p>
    <w:p>
      <w:pPr>
        <w:pStyle w:val="Style3"/>
        <w:framePr w:w="9278" w:h="1468" w:hRule="exact" w:wrap="none" w:vAnchor="page" w:hAnchor="page" w:x="1471" w:y="1999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71" w:y="45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Сиротенко Ю.Е.</w:t>
      </w:r>
    </w:p>
    <w:p>
      <w:pPr>
        <w:pStyle w:val="Style5"/>
        <w:framePr w:w="9278" w:h="2698" w:hRule="exact" w:wrap="none" w:vAnchor="page" w:hAnchor="page" w:x="1471" w:y="7267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278" w:h="2698" w:hRule="exact" w:wrap="none" w:vAnchor="page" w:hAnchor="page" w:x="1471" w:y="7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реконструкции гаража в магазин</w:t>
      </w:r>
    </w:p>
    <w:p>
      <w:pPr>
        <w:pStyle w:val="Style5"/>
        <w:framePr w:w="9278" w:h="2698" w:hRule="exact" w:wrap="none" w:vAnchor="page" w:hAnchor="page" w:x="1471" w:y="7267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</w:t>
        <w:br/>
        <w:t>г. Новокубанск, ул. Парковая, 23/1</w:t>
      </w:r>
    </w:p>
    <w:p>
      <w:pPr>
        <w:pStyle w:val="Style3"/>
        <w:framePr w:w="9278" w:h="337" w:hRule="exact" w:wrap="none" w:vAnchor="page" w:hAnchor="page" w:x="1471" w:y="1099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2716-723-0</w:t>
      </w:r>
    </w:p>
    <w:p>
      <w:pPr>
        <w:pStyle w:val="Style3"/>
        <w:framePr w:w="9278" w:h="1449" w:hRule="exact" w:wrap="none" w:vAnchor="page" w:hAnchor="page" w:x="1471" w:y="1316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278" w:h="1449" w:hRule="exact" w:wrap="none" w:vAnchor="page" w:hAnchor="page" w:x="1471" w:y="1316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278" w:h="1449" w:hRule="exact" w:wrap="none" w:vAnchor="page" w:hAnchor="page" w:x="1471" w:y="1316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3996" w:y="124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2pt;height:158pt;">
            <v:imagedata r:id="rId5" r:href="rId6"/>
          </v:shape>
        </w:pict>
      </w:r>
    </w:p>
    <w:p>
      <w:pPr>
        <w:pStyle w:val="Style9"/>
        <w:framePr w:w="2011" w:h="1463" w:hRule="exact" w:wrap="none" w:vAnchor="page" w:hAnchor="page" w:x="7744" w:y="13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 С. Кедя О.П. Кравченко Р.Ю.</w:t>
      </w:r>
    </w:p>
    <w:p>
      <w:pPr>
        <w:pStyle w:val="Style7"/>
        <w:framePr w:w="1872" w:h="993" w:hRule="exact" w:wrap="none" w:vAnchor="page" w:hAnchor="page" w:x="5412" w:y="154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2" w:h="993" w:hRule="exact" w:wrap="none" w:vAnchor="page" w:hAnchor="page" w:x="5412" w:y="1547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6" w:h="6590" w:hRule="exact" w:wrap="none" w:vAnchor="page" w:hAnchor="page" w:x="508" w:y="3086"/>
        <w:tabs>
          <w:tab w:leader="none" w:pos="3398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b w:val="0"/>
          <w:bCs w:val="0"/>
          <w:i w:val="0"/>
          <w:iCs w:val="0"/>
        </w:rPr>
        <w:tab/>
      </w:r>
      <w:r>
        <w:rPr>
          <w:rStyle w:val="CharStyle14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768" w:y="12056"/>
        <w:widowControl w:val="0"/>
      </w:pPr>
    </w:p>
    <w:p>
      <w:pPr>
        <w:pStyle w:val="Style15"/>
        <w:framePr w:wrap="none" w:vAnchor="page" w:hAnchor="page" w:x="768" w:y="1290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7"/>
        </w:rPr>
        <w:t>2</w:t>
      </w:r>
    </w:p>
    <w:p>
      <w:pPr>
        <w:pStyle w:val="Style3"/>
        <w:framePr w:w="278" w:h="467" w:hRule="exact" w:wrap="none" w:vAnchor="page" w:hAnchor="page" w:x="758" w:y="135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467" w:hRule="exact" w:wrap="none" w:vAnchor="page" w:hAnchor="page" w:x="758" w:y="135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к:</w:t>
      </w:r>
    </w:p>
    <w:p>
      <w:pPr>
        <w:pStyle w:val="Style3"/>
        <w:framePr w:w="9552" w:h="2921" w:hRule="exact" w:wrap="none" w:vAnchor="page" w:hAnchor="page" w:x="1334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552" w:h="2921" w:hRule="exact" w:wrap="none" w:vAnchor="page" w:hAnchor="page" w:x="1334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552" w:h="2921" w:hRule="exact" w:wrap="none" w:vAnchor="page" w:hAnchor="page" w:x="1334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34" w:y="40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21.07.2023 г. №2716.</w:t>
      </w:r>
    </w:p>
    <w:p>
      <w:pPr>
        <w:pStyle w:val="Style5"/>
        <w:framePr w:w="9552" w:h="7652" w:hRule="exact" w:wrap="none" w:vAnchor="page" w:hAnchor="page" w:x="1334" w:y="5255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552" w:h="7652" w:hRule="exact" w:wrap="none" w:vAnchor="page" w:hAnchor="page" w:x="1334" w:y="5255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32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реконструкции гаража в магазин</w:t>
      </w:r>
    </w:p>
    <w:p>
      <w:pPr>
        <w:pStyle w:val="Style5"/>
        <w:framePr w:w="9552" w:h="7652" w:hRule="exact" w:wrap="none" w:vAnchor="page" w:hAnchor="page" w:x="1334" w:y="5255"/>
        <w:widowControl w:val="0"/>
        <w:keepNext w:val="0"/>
        <w:keepLines w:val="0"/>
        <w:shd w:val="clear" w:color="auto" w:fill="auto"/>
        <w:bidi w:val="0"/>
        <w:spacing w:before="0" w:after="634" w:line="547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</w:t>
        <w:br/>
        <w:t>г. Новокубанск, ул. Парковая, 23/1</w:t>
      </w:r>
    </w:p>
    <w:p>
      <w:pPr>
        <w:pStyle w:val="Style18"/>
        <w:framePr w:w="9552" w:h="7652" w:hRule="exact" w:wrap="none" w:vAnchor="page" w:hAnchor="page" w:x="1334" w:y="5255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552" w:h="7652" w:hRule="exact" w:wrap="none" w:vAnchor="page" w:hAnchor="page" w:x="1334" w:y="525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634 кв.м, с кадастровым номером 23:21:0401007:4310, расположен по адресу: г. Новокубанск, ул. Парковая, 23/1. На данном земельном участке расположен объект капитального строительства, который планируется к реконструкции с изменением функционального назначения с гаража на магазин.</w:t>
      </w:r>
    </w:p>
    <w:p>
      <w:pPr>
        <w:pStyle w:val="Style3"/>
        <w:framePr w:w="9552" w:h="7652" w:hRule="exact" w:wrap="none" w:vAnchor="page" w:hAnchor="page" w:x="1334" w:y="525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 городского поселения Новокубанского района (далее ПЗЗ), утвержденными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57"/>
        <w:gridCol w:w="576"/>
        <w:gridCol w:w="154"/>
        <w:gridCol w:w="485"/>
        <w:gridCol w:w="667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2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4 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21"/>
              </w:rPr>
              <w:t>Дата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Э7.23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}Ч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22"/>
                <w:lang w:val="en-US" w:eastAsia="en-US" w:bidi="en-US"/>
              </w:rPr>
              <w:t xml:space="preserve">H. </w:t>
            </w:r>
            <w:r>
              <w:rPr>
                <w:rStyle w:val="CharStyle22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'МЧ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Э7.23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22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9" w:wrap="none" w:vAnchor="page" w:hAnchor="page" w:x="1267" w:y="133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Э7.23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9" w:wrap="none" w:vAnchor="page" w:hAnchor="page" w:x="1267" w:y="1335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rap="none" w:vAnchor="page" w:hAnchor="page" w:x="7430" w:y="136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2716-723 - О</w:t>
      </w:r>
    </w:p>
    <w:p>
      <w:pPr>
        <w:pStyle w:val="Style15"/>
        <w:framePr w:w="278" w:h="530" w:hRule="exact" w:wrap="none" w:vAnchor="page" w:hAnchor="page" w:x="768" w:y="1480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7"/>
        </w:rPr>
        <w:t>К</w:t>
      </w:r>
    </w:p>
    <w:p>
      <w:pPr>
        <w:pStyle w:val="Style15"/>
        <w:framePr w:w="278" w:h="530" w:hRule="exact" w:wrap="none" w:vAnchor="page" w:hAnchor="page" w:x="768" w:y="1480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7"/>
        </w:rPr>
        <w:t>3</w:t>
      </w:r>
    </w:p>
    <w:tbl>
      <w:tblPr>
        <w:tblOverlap w:val="never"/>
        <w:tblLayout w:type="fixed"/>
        <w:jc w:val="left"/>
      </w:tblPr>
      <w:tblGrid>
        <w:gridCol w:w="3725"/>
        <w:gridCol w:w="845"/>
        <w:gridCol w:w="850"/>
        <w:gridCol w:w="917"/>
      </w:tblGrid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36" w:h="1454" w:wrap="none" w:vAnchor="page" w:hAnchor="page" w:x="5222" w:y="143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36" w:h="1454" w:wrap="none" w:vAnchor="page" w:hAnchor="page" w:x="5222" w:y="143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МУПУКС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336" w:h="1454" w:wrap="none" w:vAnchor="page" w:hAnchor="page" w:x="5222" w:y="143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6336" w:h="1454" w:wrap="none" w:vAnchor="page" w:hAnchor="page" w:x="5222" w:y="143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6" w:h="6595" w:hRule="exact" w:wrap="none" w:vAnchor="page" w:hAnchor="page" w:x="465" w:y="3623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5"/>
        <w:framePr w:wrap="none" w:vAnchor="page" w:hAnchor="page" w:x="715" w:y="1263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7"/>
        </w:rPr>
        <w:t>«3</w:t>
      </w:r>
    </w:p>
    <w:p>
      <w:pPr>
        <w:pStyle w:val="Style3"/>
        <w:framePr w:w="269" w:h="429" w:hRule="exact" w:wrap="none" w:vAnchor="page" w:hAnchor="page" w:x="705" w:y="1421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429" w:hRule="exact" w:wrap="none" w:vAnchor="page" w:hAnchor="page" w:x="705" w:y="1421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Ьз</w:t>
      </w:r>
    </w:p>
    <w:p>
      <w:pPr>
        <w:pStyle w:val="Style29"/>
        <w:framePr w:wrap="none" w:vAnchor="page" w:hAnchor="page" w:x="705" w:y="155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677" w:h="12610" w:hRule="exact" w:wrap="none" w:vAnchor="page" w:hAnchor="page" w:x="1272" w:y="82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Ж-1 - зона застройки индивидуальными жилыми домами. Зона застройки индивидуальными жилыми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значения, где для условно разрешенного вида использования данного земельного участка под размещение объектов торговли (код 4.4 «Магазины»)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677" w:h="12610" w:hRule="exact" w:wrap="none" w:vAnchor="page" w:hAnchor="page" w:x="1272" w:y="829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- 200-45000</w:t>
      </w:r>
    </w:p>
    <w:p>
      <w:pPr>
        <w:pStyle w:val="Style3"/>
        <w:framePr w:w="9677" w:h="12610" w:hRule="exact" w:wrap="none" w:vAnchor="page" w:hAnchor="page" w:x="1272" w:y="82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677" w:h="12610" w:hRule="exact" w:wrap="none" w:vAnchor="page" w:hAnchor="page" w:x="1272" w:y="829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9677" w:h="12610" w:hRule="exact" w:wrap="none" w:vAnchor="page" w:hAnchor="page" w:x="1272" w:y="829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красной линии улиц - 5,0 м в новых микрорайонах; по линии существующей застройки в застроенной территории;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82"/>
        <w:gridCol w:w="331"/>
        <w:gridCol w:w="192"/>
        <w:gridCol w:w="46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3"/>
                <w:lang w:val="ru-RU" w:eastAsia="ru-RU" w:bidi="ru-RU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214" w:y="1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Х°док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4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214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Дата</w:t>
            </w:r>
          </w:p>
        </w:tc>
      </w:tr>
    </w:tbl>
    <w:p>
      <w:pPr>
        <w:pStyle w:val="Style35"/>
        <w:framePr w:wrap="none" w:vAnchor="page" w:hAnchor="page" w:x="6984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33" w:y="1564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pt;margin-top:739.8pt;width:29.5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0" w:h="6576" w:hRule="exact" w:wrap="none" w:vAnchor="page" w:hAnchor="page" w:x="480" w:y="3628"/>
        <w:tabs>
          <w:tab w:leader="none" w:pos="505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0"/>
        <w:framePr w:w="269" w:h="982" w:hRule="exact" w:wrap="none" w:vAnchor="page" w:hAnchor="page" w:x="729" w:y="119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щ</w:t>
      </w:r>
    </w:p>
    <w:p>
      <w:pPr>
        <w:pStyle w:val="Style29"/>
        <w:framePr w:w="269" w:h="982" w:hRule="exact" w:wrap="none" w:vAnchor="page" w:hAnchor="page" w:x="729" w:y="119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?0</w:t>
      </w:r>
    </w:p>
    <w:p>
      <w:pPr>
        <w:pStyle w:val="Style42"/>
        <w:framePr w:w="269" w:h="982" w:hRule="exact" w:wrap="none" w:vAnchor="page" w:hAnchor="page" w:x="729" w:y="11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982" w:hRule="exact" w:wrap="none" w:vAnchor="page" w:hAnchor="page" w:x="729" w:y="11942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82" w:hRule="exact" w:wrap="none" w:vAnchor="page" w:hAnchor="page" w:x="729" w:y="119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982" w:hRule="exact" w:wrap="none" w:vAnchor="page" w:hAnchor="page" w:x="729" w:y="119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*3</w:t>
      </w:r>
    </w:p>
    <w:p>
      <w:pPr>
        <w:pStyle w:val="Style3"/>
        <w:framePr w:wrap="none" w:vAnchor="page" w:hAnchor="page" w:x="720" w:y="154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numPr>
          <w:ilvl w:val="0"/>
          <w:numId w:val="1"/>
        </w:numPr>
        <w:framePr w:w="9648" w:h="13104" w:hRule="exact" w:wrap="none" w:vAnchor="page" w:hAnchor="page" w:x="1286" w:y="825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минимальЕоые отступы от границ земельных участков в целях определения мест допустимого размещения зданий, строений, сооружений - от красных линий проездов — 0,0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648" w:h="13104" w:hRule="exact" w:wrap="none" w:vAnchor="page" w:hAnchor="page" w:x="1286" w:y="825"/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1"/>
        </w:numPr>
        <w:framePr w:w="9648" w:h="13104" w:hRule="exact" w:wrap="none" w:vAnchor="page" w:hAnchor="page" w:x="1286" w:y="825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648" w:h="13104" w:hRule="exact" w:wrap="none" w:vAnchor="page" w:hAnchor="page" w:x="1286" w:y="825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1"/>
        </w:numPr>
        <w:framePr w:w="9648" w:h="13104" w:hRule="exact" w:wrap="none" w:vAnchor="page" w:hAnchor="page" w:x="1286" w:y="825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- 65%;</w:t>
      </w:r>
    </w:p>
    <w:p>
      <w:pPr>
        <w:pStyle w:val="Style3"/>
        <w:numPr>
          <w:ilvl w:val="0"/>
          <w:numId w:val="1"/>
        </w:numPr>
        <w:framePr w:w="9648" w:h="13104" w:hRule="exact" w:wrap="none" w:vAnchor="page" w:hAnchor="page" w:x="1286" w:y="825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общая площадь объекта - до 5000 кв.м.</w:t>
      </w:r>
    </w:p>
    <w:p>
      <w:pPr>
        <w:pStyle w:val="Style3"/>
        <w:framePr w:w="9648" w:h="13104" w:hRule="exact" w:wrap="none" w:vAnchor="page" w:hAnchor="page" w:x="1286" w:y="825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изменения функционального назначения</w:t>
      </w:r>
    </w:p>
    <w:p>
      <w:pPr>
        <w:pStyle w:val="Style3"/>
        <w:framePr w:w="9648" w:h="13104" w:hRule="exact" w:wrap="none" w:vAnchor="page" w:hAnchor="page" w:x="1286" w:y="8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существующего объекта капитального строительства нежилого назначения с гаража на магазин, требуется реконструкция рассматриваемого объекта. Реконструируемый объект зарегистрирован в ЕГРН с кадастровым номером 23:21:0401007:3806, с общей площадью 149,3 кв.м. При реконструкции внешние габариты объекта не изменятся.</w:t>
      </w:r>
    </w:p>
    <w:p>
      <w:pPr>
        <w:pStyle w:val="Style18"/>
        <w:framePr w:w="9648" w:h="13104" w:hRule="exact" w:wrap="none" w:vAnchor="page" w:hAnchor="page" w:x="1286" w:y="8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реконструируемого объекта:</w:t>
      </w:r>
      <w:bookmarkEnd w:id="1"/>
    </w:p>
    <w:p>
      <w:pPr>
        <w:pStyle w:val="Style44"/>
        <w:numPr>
          <w:ilvl w:val="0"/>
          <w:numId w:val="3"/>
        </w:numPr>
        <w:framePr w:w="9648" w:h="13104" w:hRule="exact" w:wrap="none" w:vAnchor="page" w:hAnchor="page" w:x="1286" w:y="825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- 160,0 кв.м;</w:t>
      </w:r>
    </w:p>
    <w:p>
      <w:pPr>
        <w:pStyle w:val="Style44"/>
        <w:numPr>
          <w:ilvl w:val="0"/>
          <w:numId w:val="3"/>
        </w:numPr>
        <w:framePr w:w="9648" w:h="13104" w:hRule="exact" w:wrap="none" w:vAnchor="page" w:hAnchor="page" w:x="1286" w:y="825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- 149,3 кв.м;</w:t>
      </w:r>
    </w:p>
    <w:p>
      <w:pPr>
        <w:pStyle w:val="Style44"/>
        <w:numPr>
          <w:ilvl w:val="0"/>
          <w:numId w:val="3"/>
        </w:numPr>
        <w:framePr w:w="9648" w:h="13104" w:hRule="exact" w:wrap="none" w:vAnchor="page" w:hAnchor="page" w:x="1286" w:y="825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- 149,3 кв.м;</w:t>
      </w:r>
    </w:p>
    <w:p>
      <w:pPr>
        <w:pStyle w:val="Style44"/>
        <w:numPr>
          <w:ilvl w:val="0"/>
          <w:numId w:val="3"/>
        </w:numPr>
        <w:framePr w:w="9648" w:h="13104" w:hRule="exact" w:wrap="none" w:vAnchor="page" w:hAnchor="page" w:x="1286" w:y="825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- 528,0 куб.м;</w:t>
      </w:r>
    </w:p>
    <w:p>
      <w:pPr>
        <w:pStyle w:val="Style18"/>
        <w:numPr>
          <w:ilvl w:val="0"/>
          <w:numId w:val="3"/>
        </w:numPr>
        <w:framePr w:w="9648" w:h="13104" w:hRule="exact" w:wrap="none" w:vAnchor="page" w:hAnchor="page" w:x="1286" w:y="825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  <w:bookmarkEnd w:id="2"/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586"/>
        <w:gridCol w:w="120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| /4/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fro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19" w:y="1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19" w:y="15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35"/>
        <w:framePr w:wrap="none" w:vAnchor="page" w:hAnchor="page" w:x="6988" w:y="158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38" w:y="1564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8pt;margin-top:740.05pt;width:29.7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26" w:h="6562" w:hRule="exact" w:wrap="none" w:vAnchor="page" w:hAnchor="page" w:x="451" w:y="3637"/>
        <w:tabs>
          <w:tab w:leader="none" w:pos="4066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b w:val="0"/>
          <w:bCs w:val="0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9"/>
        <w:framePr w:w="269" w:h="949" w:hRule="exact" w:wrap="none" w:vAnchor="page" w:hAnchor="page" w:x="70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"/>
        <w:framePr w:w="269" w:h="949" w:hRule="exact" w:wrap="none" w:vAnchor="page" w:hAnchor="page" w:x="70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949" w:hRule="exact" w:wrap="none" w:vAnchor="page" w:hAnchor="page" w:x="70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49" w:hRule="exact" w:wrap="none" w:vAnchor="page" w:hAnchor="page" w:x="70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42"/>
        <w:framePr w:w="269" w:h="949" w:hRule="exact" w:wrap="none" w:vAnchor="page" w:hAnchor="page" w:x="70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о?</w:t>
      </w:r>
    </w:p>
    <w:p>
      <w:pPr>
        <w:pStyle w:val="Style3"/>
        <w:framePr w:w="269" w:h="949" w:hRule="exact" w:wrap="none" w:vAnchor="page" w:hAnchor="page" w:x="70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0Q</w:t>
      </w:r>
    </w:p>
    <w:p>
      <w:pPr>
        <w:pStyle w:val="Style42"/>
        <w:framePr w:wrap="none" w:vAnchor="page" w:hAnchor="page" w:x="686" w:y="1551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8"/>
        <w:numPr>
          <w:ilvl w:val="0"/>
          <w:numId w:val="3"/>
        </w:numPr>
        <w:framePr w:w="9715" w:h="12929" w:hRule="exact" w:wrap="none" w:vAnchor="page" w:hAnchor="page" w:x="1252" w:y="1004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1" w:line="280" w:lineRule="exact"/>
        <w:ind w:left="76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— 1, в том числе подземных — 0;</w:t>
      </w:r>
      <w:bookmarkEnd w:id="3"/>
    </w:p>
    <w:p>
      <w:pPr>
        <w:pStyle w:val="Style18"/>
        <w:numPr>
          <w:ilvl w:val="0"/>
          <w:numId w:val="3"/>
        </w:numPr>
        <w:framePr w:w="9715" w:h="12929" w:hRule="exact" w:wrap="none" w:vAnchor="page" w:hAnchor="page" w:x="1252" w:y="1004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6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  <w:bookmarkEnd w:id="4"/>
    </w:p>
    <w:p>
      <w:pPr>
        <w:pStyle w:val="Style44"/>
        <w:numPr>
          <w:ilvl w:val="0"/>
          <w:numId w:val="3"/>
        </w:numPr>
        <w:framePr w:w="9715" w:h="12929" w:hRule="exact" w:wrap="none" w:vAnchor="page" w:hAnchor="page" w:x="1252" w:y="1004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гараж.</w:t>
      </w:r>
    </w:p>
    <w:p>
      <w:pPr>
        <w:pStyle w:val="Style3"/>
        <w:framePr w:w="9715" w:h="12929" w:hRule="exact" w:wrap="none" w:vAnchor="page" w:hAnchor="page" w:x="1252" w:y="10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Реконструируемый объект недвижимости (гараж) расположен на земельном участке с отклонением от предельных параметров утвержденных градостроительным регламентом, а именно на расстоянии 1,0-1,30-2,75 м от фасадной межевой границы по ул. Киевская (по нормативу не менее 5,0 м); на расстоянии 1,5 м от межевой границы с соседним земельным участком по ул. Парковая, 22 (по нормативу не менее 3,0 м) и на расстоянии 1,5 м от межевой границы с соседним земельным участком по ул. Парковая, 23 (по нормативу не менее 3,0 м). Планируемая реконструкция не изменит наружных габаритов данного объекта и не затронет его существующее расположение на земельном участке.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47"/>
        </w:rPr>
        <w:t>Ввиду невозможности сохранения целостности здания при реконструкции с соблюдением предельных параметров разрешенного строительства (объект является капитальным с наружными стенами из шлакоблочно-кирпичной кладки на цементно-песчаном растворе, которые имеют прочную связь с фундаментом из монолитного железобетона), а также узаконенного расположения данного объекта на земельном участке с регистрацией в ЕГРН с кадастровым номером 23:21:0401007:3806, то приведение в соответствие с градостроительным регламентом в части минимального отступа зданий от границ смежных участков невыполнимо.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66"/>
        <w:gridCol w:w="202"/>
        <w:gridCol w:w="346"/>
        <w:gridCol w:w="163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3"/>
                <w:lang w:val="ru-RU" w:eastAsia="ru-RU" w:bidi="ru-RU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35"/>
        <w:framePr w:wrap="none" w:vAnchor="page" w:hAnchor="page" w:x="6964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04" w:y="1564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0" w:h="6590" w:hRule="exact" w:wrap="none" w:vAnchor="page" w:hAnchor="page" w:x="465" w:y="3599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710" w:y="1259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Gq</w:t>
      </w:r>
    </w:p>
    <w:p>
      <w:pPr>
        <w:pStyle w:val="Style5"/>
        <w:framePr w:wrap="none" w:vAnchor="page" w:hAnchor="page" w:x="691" w:y="1410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269" w:h="417" w:hRule="exact" w:wrap="none" w:vAnchor="page" w:hAnchor="page" w:x="700" w:y="152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8"/>
        <w:framePr w:w="269" w:h="417" w:hRule="exact" w:wrap="none" w:vAnchor="page" w:hAnchor="page" w:x="700" w:y="1524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spacing w:val="0"/>
          <w:color w:val="000000"/>
          <w:position w:val="0"/>
        </w:rPr>
        <w:t>S5</w:t>
      </w:r>
    </w:p>
    <w:p>
      <w:pPr>
        <w:pStyle w:val="Style38"/>
        <w:framePr w:w="259" w:h="190" w:hRule="exact" w:wrap="none" w:vAnchor="page" w:hAnchor="page" w:x="700" w:y="1598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ts</w:t>
      </w:r>
      <w:r>
        <w:rPr>
          <w:rStyle w:val="CharStyle50"/>
          <w:vertAlign w:val="superscript"/>
        </w:rPr>
        <w:t>5</w:t>
      </w:r>
    </w:p>
    <w:p>
      <w:pPr>
        <w:pStyle w:val="Style18"/>
        <w:framePr w:w="9686" w:h="13066" w:hRule="exact" w:wrap="none" w:vAnchor="page" w:hAnchor="page" w:x="1267" w:y="8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Перевод будет производиться путем сохранения существующего архитектурного и конструктивно-планировочного решения.</w:t>
      </w:r>
      <w:bookmarkEnd w:id="5"/>
    </w:p>
    <w:p>
      <w:pPr>
        <w:pStyle w:val="Style3"/>
        <w:framePr w:w="9686" w:h="13066" w:hRule="exact" w:wrap="none" w:vAnchor="page" w:hAnchor="page" w:x="1267" w:y="844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реконструкции рассматриваемый объект будет также расположен на расстоянии 1,0-1,30-2,75 м от фасадной межевой границы по ул. Киевская; на расстоянии 1,5 м от межевой границы с соседним земельным участком по ул. Парковая, 22 и на расстоянии 1,5 м от межевой границы с соседним земельным участком по ул. Парковая, 23.</w:t>
      </w:r>
    </w:p>
    <w:p>
      <w:pPr>
        <w:pStyle w:val="Style18"/>
        <w:framePr w:w="9686" w:h="13066" w:hRule="exact" w:wrap="none" w:vAnchor="page" w:hAnchor="page" w:x="1267" w:y="844"/>
        <w:widowControl w:val="0"/>
        <w:keepNext w:val="0"/>
        <w:keepLines w:val="0"/>
        <w:shd w:val="clear" w:color="auto" w:fill="auto"/>
        <w:bidi w:val="0"/>
        <w:jc w:val="left"/>
        <w:spacing w:before="0" w:after="486" w:line="280" w:lineRule="exact"/>
        <w:ind w:left="440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6"/>
    </w:p>
    <w:p>
      <w:pPr>
        <w:pStyle w:val="Style3"/>
        <w:framePr w:w="9686" w:h="13066" w:hRule="exact" w:wrap="none" w:vAnchor="page" w:hAnchor="page" w:x="1267" w:y="8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гараж;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5.2;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нет;</w:t>
      </w:r>
    </w:p>
    <w:p>
      <w:pPr>
        <w:pStyle w:val="Style3"/>
        <w:numPr>
          <w:ilvl w:val="0"/>
          <w:numId w:val="5"/>
        </w:numPr>
        <w:framePr w:w="9686" w:h="13066" w:hRule="exact" w:wrap="none" w:vAnchor="page" w:hAnchor="page" w:x="1267" w:y="844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230"/>
        <w:gridCol w:w="178"/>
        <w:gridCol w:w="250"/>
        <w:gridCol w:w="509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1"/>
              </w:rPr>
              <w:t>А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2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3"/>
              </w:rPr>
              <w:t>Д/1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4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00" w:y="15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5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00" w:y="1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35"/>
        <w:framePr w:wrap="none" w:vAnchor="page" w:hAnchor="page" w:x="6969" w:y="158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09" w:y="1564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0" w:h="6590" w:hRule="exact" w:wrap="none" w:vAnchor="page" w:hAnchor="page" w:x="472" w:y="3609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4"/>
        <w:framePr w:w="9797" w:h="13095" w:hRule="exact" w:wrap="none" w:vAnchor="page" w:hAnchor="page" w:x="1212" w:y="8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Реконструируемый объект соответствует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Расстояния от реконструируемого объекта до соседних строений расположенных на смежном соседнем участке по ул. Парковая, 23 в 3,2 м, выдержаны с учетом п. 4.11 СП 4.13130.2013 «Системы противопожарной защиты. Ограничение распространения пожара на объектах защиты», а именно: противопожарные расстояния между жилыми, общественными зданиями и сооружениями не нормируются, если более высокая и широкая стена здания, сооружения (или специально возведенная отдельно стоящая стена), обращенная к соседнему объекту защиты, либо обе стены, обращенные друг к другу, отвечают требованиям СП 2.13130 «Системы противопожарной защиты. Обеспечение огнестойкости объектов защиты» для противопожарных стен 1-го типа. В реконструируемом объекте наружная стена, обращенная к объекту защиты, является противопожарной стеной 1-го типа, с пределом огнестойкости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REI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150 - каменные материалы (не менее 2,5 часа сопротивления воздействию пожара), а также более высокой (4,5 м) и широкой (22,2 м), чем наружные стены объектов защиты (высота 3,0 м и ширина 12,5 м). Расстояния от реконструируемого объекта до остальных соседних зданий расположенных на других смежных участках, выдержаны с учетом п. 4.3 СП 4.13130.2013 «Системы противопожарной защиты. Ограничение распространения пожара на объектах защиты», а именно, с учетом степени огнестойкости и класса конструктивной пожарной опасности как проектируемого объекта, так и соседних зданий (степень огнестойкости I, П, Ш и класс СО) - не менее 6,0 м. Подъезд пожарных автомобилей к реконструируемому объекту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02"/>
        <w:gridCol w:w="158"/>
        <w:gridCol w:w="326"/>
        <w:gridCol w:w="475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2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7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12" w:y="155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8"/>
              </w:rPr>
              <w:t>щ.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12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8"/>
              </w:rPr>
              <w:t>Дата</w:t>
            </w:r>
          </w:p>
        </w:tc>
      </w:tr>
    </w:tbl>
    <w:p>
      <w:pPr>
        <w:framePr w:wrap="none" w:vAnchor="page" w:hAnchor="page" w:x="708" w:y="15500"/>
        <w:widowControl w:val="0"/>
      </w:pPr>
    </w:p>
    <w:p>
      <w:pPr>
        <w:pStyle w:val="Style35"/>
        <w:framePr w:wrap="none" w:vAnchor="page" w:hAnchor="page" w:x="6976" w:y="158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26" w:y="156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05pt;margin-top:740.05pt;width:29.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40" w:h="6610" w:hRule="exact" w:wrap="none" w:vAnchor="page" w:hAnchor="page" w:x="456" w:y="3589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61"/>
        <w:framePr w:w="269" w:h="496" w:hRule="exact" w:wrap="none" w:vAnchor="page" w:hAnchor="page" w:x="710" w:y="119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29"/>
        <w:framePr w:w="269" w:h="496" w:hRule="exact" w:wrap="none" w:vAnchor="page" w:hAnchor="page" w:x="710" w:y="1191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"/>
        <w:framePr w:w="269" w:h="496" w:hRule="exact" w:wrap="none" w:vAnchor="page" w:hAnchor="page" w:x="710" w:y="119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42"/>
        <w:framePr w:w="269" w:h="405" w:hRule="exact" w:wrap="none" w:vAnchor="page" w:hAnchor="page" w:x="691" w:y="1530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Q&gt;</w:t>
      </w:r>
    </w:p>
    <w:p>
      <w:pPr>
        <w:pStyle w:val="Style3"/>
        <w:framePr w:w="269" w:h="405" w:hRule="exact" w:wrap="none" w:vAnchor="page" w:hAnchor="page" w:x="691" w:y="153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63"/>
        <w:framePr w:w="269" w:h="583" w:hRule="exact" w:wrap="none" w:vAnchor="page" w:hAnchor="page" w:x="691" w:y="156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44"/>
        <w:framePr w:w="9706" w:h="13089" w:hRule="exact" w:wrap="none" w:vAnchor="page" w:hAnchor="page" w:x="1257" w:y="8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предусмотрен с ул. Киевская. Реконструируемое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9706" w:h="13089" w:hRule="exact" w:wrap="none" w:vAnchor="page" w:hAnchor="page" w:x="1257" w:y="8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реконструируемое здание с максимальной высотой в 5,5 м позволяет обеспечить объемно</w:t>
        <w:softHyphen/>
        <w:t>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9706" w:h="13089" w:hRule="exact" w:wrap="none" w:vAnchor="page" w:hAnchor="page" w:x="1257" w:y="8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частично (не более 1/3 земельного участка) в охранной зоне воздушной линии электропередачи «ВЛ-10 кВ».</w:t>
      </w:r>
    </w:p>
    <w:p>
      <w:pPr>
        <w:pStyle w:val="Style3"/>
        <w:framePr w:w="9706" w:h="13089" w:hRule="exact" w:wrap="none" w:vAnchor="page" w:hAnchor="page" w:x="1257" w:y="8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постановлением Правительства РФ от 24 февраля 2009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>
      <w:pPr>
        <w:pStyle w:val="Style3"/>
        <w:framePr w:w="9706" w:h="13089" w:hRule="exact" w:wrap="none" w:vAnchor="page" w:hAnchor="page" w:x="1257" w:y="834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pStyle w:val="Style3"/>
        <w:framePr w:w="9706" w:h="13089" w:hRule="exact" w:wrap="none" w:vAnchor="page" w:hAnchor="page" w:x="1257" w:y="834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</w:t>
      </w:r>
    </w:p>
    <w:p>
      <w:pPr>
        <w:pStyle w:val="Style65"/>
        <w:framePr w:wrap="none" w:vAnchor="page" w:hAnchor="page" w:x="4070" w:y="154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67"/>
        </w:rPr>
        <w:t>А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2"/>
        <w:gridCol w:w="566"/>
        <w:gridCol w:w="245"/>
        <w:gridCol w:w="466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8"/>
              </w:rPr>
              <w:t>\\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9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95" w:y="155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95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35"/>
        <w:framePr w:wrap="none" w:vAnchor="page" w:hAnchor="page" w:x="6960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09" w:y="1564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1" w:h="6600" w:hRule="exact" w:wrap="none" w:vAnchor="page" w:hAnchor="page" w:x="484" w:y="2712"/>
        <w:tabs>
          <w:tab w:leader="none" w:pos="340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b w:val="0"/>
          <w:bCs w:val="0"/>
          <w:i w:val="0"/>
          <w:iCs w:val="0"/>
        </w:rPr>
        <w:tab/>
      </w:r>
      <w:r>
        <w:rPr>
          <w:rStyle w:val="CharStyle14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5"/>
        <w:framePr w:wrap="none" w:vAnchor="page" w:hAnchor="page" w:x="744" w:y="1172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7"/>
          <w:lang w:val="en-US" w:eastAsia="en-US" w:bidi="en-US"/>
        </w:rPr>
        <w:t>CQ</w:t>
      </w:r>
    </w:p>
    <w:p>
      <w:pPr>
        <w:pStyle w:val="Style3"/>
        <w:framePr w:w="9734" w:h="13021" w:hRule="exact" w:wrap="none" w:vAnchor="page" w:hAnchor="page" w:x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pStyle w:val="Style3"/>
        <w:framePr w:w="9734" w:h="13021" w:hRule="exact" w:wrap="none" w:vAnchor="page" w:hAnchor="page" w:x="1243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разводить огонь;</w:t>
      </w:r>
    </w:p>
    <w:p>
      <w:pPr>
        <w:pStyle w:val="Style3"/>
        <w:framePr w:w="9734" w:h="13021" w:hRule="exact" w:wrap="none" w:vAnchor="page" w:hAnchor="page" w:x="1243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размещать свалки;</w:t>
      </w:r>
    </w:p>
    <w:p>
      <w:pPr>
        <w:pStyle w:val="Style3"/>
        <w:framePr w:w="9734" w:h="13021" w:hRule="exact" w:wrap="none" w:vAnchor="page" w:hAnchor="page" w:x="1243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складировать или размещать хранилища любых, в том числе горюче</w:t>
        <w:softHyphen/>
        <w:t>смазочных, материалов</w:t>
      </w:r>
    </w:p>
    <w:p>
      <w:pPr>
        <w:pStyle w:val="Style3"/>
        <w:framePr w:w="9734" w:h="13021" w:hRule="exact" w:wrap="none" w:vAnchor="page" w:hAnchor="page" w:x="1243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размещать детские и спортивные площадки, стадионы, рынки, торговые точки,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>
      <w:pPr>
        <w:pStyle w:val="Style3"/>
        <w:framePr w:w="9734" w:h="13021" w:hRule="exact" w:wrap="none" w:vAnchor="page" w:hAnchor="page" w:x="1243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>
      <w:pPr>
        <w:pStyle w:val="Style3"/>
        <w:framePr w:w="9734" w:h="13021" w:hRule="exact" w:wrap="none" w:vAnchor="page" w:hAnchor="page" w:x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>
      <w:pPr>
        <w:pStyle w:val="Style3"/>
        <w:framePr w:w="9734" w:h="13021" w:hRule="exact" w:wrap="none" w:vAnchor="page" w:hAnchor="page" w:x="1243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строительство, капитальный ремонт, реконструкция или снос зданий и сооружений;</w:t>
      </w:r>
    </w:p>
    <w:p>
      <w:pPr>
        <w:pStyle w:val="Style3"/>
        <w:framePr w:w="9734" w:h="13021" w:hRule="exact" w:wrap="none" w:vAnchor="page" w:hAnchor="page" w:x="1243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взрывные, мелиоративные работы, в том числе связанные с временным затоплением земель;</w:t>
      </w:r>
    </w:p>
    <w:p>
      <w:pPr>
        <w:pStyle w:val="Style3"/>
        <w:framePr w:w="9734" w:h="13021" w:hRule="exact" w:wrap="none" w:vAnchor="page" w:hAnchor="page" w:x="1243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посадка и вырубка деревьев и кустарников;</w:t>
      </w:r>
    </w:p>
    <w:p>
      <w:pPr>
        <w:pStyle w:val="Style3"/>
        <w:framePr w:w="9734" w:h="13021" w:hRule="exact" w:wrap="none" w:vAnchor="page" w:hAnchor="page" w:x="1243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землечерпальные и погрузочно-разгрузочные работы;</w:t>
      </w:r>
    </w:p>
    <w:p>
      <w:pPr>
        <w:pStyle w:val="Style3"/>
        <w:framePr w:w="9734" w:h="13021" w:hRule="exact" w:wrap="none" w:vAnchor="page" w:hAnchor="page" w:x="1243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проезд машин и механизмов, имеющих общую высоту с грузом или без груза от поверхности дороги более 4,5 метра.</w:t>
      </w:r>
    </w:p>
    <w:p>
      <w:pPr>
        <w:pStyle w:val="Style3"/>
        <w:framePr w:w="9734" w:h="13021" w:hRule="exact" w:wrap="none" w:vAnchor="page" w:hAnchor="page" w:x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2"/>
        <w:gridCol w:w="710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0"/>
              </w:rPr>
              <w:t>Т7ГГ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43" w:y="146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Ходок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43" w:y="14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35"/>
        <w:framePr w:wrap="none" w:vAnchor="page" w:hAnchor="page" w:x="7012" w:y="150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52" w:y="1473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55pt;margin-top:649.35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0" w:h="6595" w:hRule="exact" w:wrap="none" w:vAnchor="page" w:hAnchor="page" w:x="460" w:y="3609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71"/>
        <w:framePr w:wrap="none" w:vAnchor="page" w:hAnchor="page" w:x="696" w:y="1355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48"/>
        <w:framePr w:w="269" w:h="330" w:hRule="exact" w:wrap="none" w:vAnchor="page" w:hAnchor="page" w:x="696" w:y="1556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spacing w:val="0"/>
          <w:color w:val="000000"/>
          <w:position w:val="0"/>
        </w:rPr>
        <w:t>SC</w:t>
      </w:r>
    </w:p>
    <w:p>
      <w:pPr>
        <w:pStyle w:val="Style44"/>
        <w:framePr w:w="269" w:h="330" w:hRule="exact" w:wrap="none" w:vAnchor="page" w:hAnchor="page" w:x="696" w:y="155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§■</w:t>
      </w:r>
    </w:p>
    <w:p>
      <w:pPr>
        <w:pStyle w:val="Style3"/>
        <w:framePr w:w="9696" w:h="12120" w:hRule="exact" w:wrap="none" w:vAnchor="page" w:hAnchor="page" w:x="1262" w:y="8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санитарно-защитные зоны для реконструируемого здания на рассматриваемом земельном участке, не предусматриваются, так как реконструируемый объект после реконструкции будет иметь торговое,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крышками.</w:t>
      </w:r>
    </w:p>
    <w:p>
      <w:pPr>
        <w:pStyle w:val="Style3"/>
        <w:framePr w:w="9696" w:h="12120" w:hRule="exact" w:wrap="none" w:vAnchor="page" w:hAnchor="page" w:x="1262" w:y="8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возведен, зарегистрирован в ЕГРН с кадастровым номером 23:21:0401007:3806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шлакоблочно-кирпичной кладки на песчано-цементном растворе), а также с соблюдением требований технических регламентов, СП, СанПиН, с учетом наличия особых условий использования территории, при условии соблюдения всех вышеперечисленных требований для охранных и защитных зон, то возможно сохранить его расположение на расстоянии 1,0- 1,30-2,75 м от фасадной межевой границы по ул. Киевская; на расстоянии 1,5 м от межевой границы с соседним земельным участком по ул. Парковая, 22 и на расстоянии 1,5 м от межевой границы с соседним земельным участком по ул. Парковая, 23.</w:t>
      </w:r>
    </w:p>
    <w:p>
      <w:pPr>
        <w:pStyle w:val="Style3"/>
        <w:framePr w:w="9696" w:h="12120" w:hRule="exact" w:wrap="none" w:vAnchor="page" w:hAnchor="page" w:x="1262" w:y="8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при проведении данных мероприятий по реконструкции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590"/>
        <w:gridCol w:w="120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3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74"/>
              </w:rPr>
              <w:t>уш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1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78" w:wrap="none" w:vAnchor="page" w:hAnchor="page" w:x="1200" w:y="155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6"/>
              </w:rPr>
              <w:t>Пока.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78" w:wrap="none" w:vAnchor="page" w:hAnchor="page" w:x="1200" w:y="15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35"/>
        <w:framePr w:wrap="none" w:vAnchor="page" w:hAnchor="page" w:x="6974" w:y="158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37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38"/>
        <w:framePr w:wrap="none" w:vAnchor="page" w:hAnchor="page" w:x="10814" w:y="156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50" w:h="6571" w:hRule="exact" w:wrap="none" w:vAnchor="page" w:hAnchor="page" w:x="390" w:y="3383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rStyle w:val="CharStyle75"/>
          <w:b/>
          <w:bCs/>
          <w:i/>
          <w:iCs/>
        </w:rPr>
        <w:t>НОРМОКОНТРОЛЬ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СОГЛАСОВАНО</w:t>
      </w:r>
    </w:p>
    <w:p>
      <w:pPr>
        <w:pStyle w:val="Style76"/>
        <w:framePr w:wrap="none" w:vAnchor="page" w:hAnchor="page" w:x="630" w:y="1017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40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&lt;</w:t>
      </w:r>
    </w:p>
    <w:p>
      <w:pPr>
        <w:pStyle w:val="Style29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</w:t>
      </w:r>
    </w:p>
    <w:p>
      <w:pPr>
        <w:pStyle w:val="Style42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124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</w:t>
      </w:r>
    </w:p>
    <w:p>
      <w:pPr>
        <w:pStyle w:val="Style3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0" w:line="7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29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"/>
        <w:framePr w:w="269" w:h="978" w:hRule="exact" w:wrap="none" w:vAnchor="page" w:hAnchor="page" w:x="639" w:y="116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</w:t>
      </w:r>
    </w:p>
    <w:p>
      <w:pPr>
        <w:pStyle w:val="Style3"/>
        <w:framePr w:w="269" w:h="602" w:hRule="exact" w:wrap="none" w:vAnchor="page" w:hAnchor="page" w:x="620" w:y="138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269" w:h="602" w:hRule="exact" w:wrap="none" w:vAnchor="page" w:hAnchor="page" w:x="620" w:y="138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69" w:h="563" w:hRule="exact" w:wrap="none" w:vAnchor="page" w:hAnchor="page" w:x="620" w:y="149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63" w:hRule="exact" w:wrap="none" w:vAnchor="page" w:hAnchor="page" w:x="620" w:y="149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5?'</w:t>
      </w:r>
    </w:p>
    <w:p>
      <w:pPr>
        <w:pStyle w:val="Style18"/>
        <w:framePr w:w="8074" w:h="2344" w:hRule="exact" w:wrap="none" w:vAnchor="page" w:hAnchor="page" w:x="1235" w:y="754"/>
        <w:widowControl w:val="0"/>
        <w:keepNext w:val="0"/>
        <w:keepLines w:val="0"/>
        <w:shd w:val="clear" w:color="auto" w:fill="auto"/>
        <w:bidi w:val="0"/>
        <w:jc w:val="left"/>
        <w:spacing w:before="0" w:after="490" w:line="280" w:lineRule="exact"/>
        <w:ind w:left="434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7"/>
    </w:p>
    <w:p>
      <w:pPr>
        <w:pStyle w:val="Style3"/>
        <w:numPr>
          <w:ilvl w:val="0"/>
          <w:numId w:val="7"/>
        </w:numPr>
        <w:framePr w:w="8074" w:h="2344" w:hRule="exact" w:wrap="none" w:vAnchor="page" w:hAnchor="page" w:x="1235" w:y="754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framePr w:w="8074" w:h="2344" w:hRule="exact" w:wrap="none" w:vAnchor="page" w:hAnchor="page" w:x="1235" w:y="754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 топографической съемке М1:500.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90"/>
        <w:gridCol w:w="682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л|) 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19" w:y="153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Коя.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1"/>
              </w:rPr>
              <w:t>По,Ц.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19" w:y="153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6"/>
              </w:rPr>
              <w:t>Дата</w:t>
            </w:r>
          </w:p>
        </w:tc>
      </w:tr>
    </w:tbl>
    <w:p>
      <w:pPr>
        <w:pStyle w:val="Style78"/>
        <w:framePr w:wrap="none" w:vAnchor="page" w:hAnchor="page" w:x="6889" w:y="156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2716</w:t>
      </w:r>
      <w:r>
        <w:rPr>
          <w:rStyle w:val="CharStyle8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723-0</w:t>
      </w:r>
    </w:p>
    <w:p>
      <w:pPr>
        <w:pStyle w:val="Style29"/>
        <w:framePr w:wrap="none" w:vAnchor="page" w:hAnchor="page" w:x="10719" w:y="154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81"/>
        <w:framePr w:wrap="none" w:vAnchor="page" w:hAnchor="page" w:x="10844" w:y="1582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3"/>
        <w:framePr w:w="221" w:h="6590" w:hRule="exact" w:wrap="none" w:vAnchor="page" w:hAnchor="page" w:x="490" w:y="3521"/>
        <w:tabs>
          <w:tab w:leader="none" w:pos="505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0.6pt;margin-top:15.9pt;width:554.9pt;height:803.0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85"/>
        <w:framePr w:w="9437" w:h="438" w:hRule="exact" w:wrap="none" w:vAnchor="page" w:hAnchor="page" w:x="1846" w:y="1846"/>
        <w:widowControl w:val="0"/>
        <w:keepNext w:val="0"/>
        <w:keepLines w:val="0"/>
        <w:shd w:val="clear" w:color="auto" w:fill="auto"/>
        <w:bidi w:val="0"/>
        <w:spacing w:before="0" w:after="0"/>
        <w:ind w:left="6200" w:right="28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выписки утверждена приказом Ростехнадзора от 04.03.2019</w:t>
      </w:r>
      <w:r>
        <w:rPr>
          <w:lang w:val="en-US" w:eastAsia="en-US" w:bidi="en-US"/>
          <w:w w:val="100"/>
          <w:color w:val="000000"/>
          <w:position w:val="0"/>
        </w:rPr>
        <w:t xml:space="preserve">N° </w:t>
      </w:r>
      <w:r>
        <w:rPr>
          <w:lang w:val="ru-RU" w:eastAsia="ru-RU" w:bidi="ru-RU"/>
          <w:w w:val="100"/>
          <w:color w:val="000000"/>
          <w:position w:val="0"/>
        </w:rPr>
        <w:t>86</w:t>
      </w:r>
    </w:p>
    <w:p>
      <w:pPr>
        <w:pStyle w:val="Style87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0" w:right="0" w:firstLine="0"/>
      </w:pPr>
      <w:bookmarkStart w:id="8" w:name="bookmark8"/>
      <w:r>
        <w:rPr>
          <w:lang w:val="ru-RU" w:eastAsia="ru-RU" w:bidi="ru-RU"/>
          <w:w w:val="100"/>
          <w:color w:val="000000"/>
          <w:position w:val="0"/>
        </w:rPr>
        <w:t>ВЫПИСКА</w:t>
      </w:r>
      <w:bookmarkEnd w:id="8"/>
    </w:p>
    <w:p>
      <w:pPr>
        <w:pStyle w:val="Style3"/>
        <w:framePr w:w="9437" w:h="4989" w:hRule="exact" w:wrap="none" w:vAnchor="page" w:hAnchor="page" w:x="1846" w:y="3050"/>
        <w:tabs>
          <w:tab w:leader="none" w:pos="75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1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 РЕЕСТРА ЧЛЕНОВ САМОРЕГУЛИРУЕМОЙ ОРГАНИЗАЦИИ </w:t>
      </w:r>
      <w:r>
        <w:rPr>
          <w:rStyle w:val="CharStyle89"/>
        </w:rPr>
        <w:t>25.07.2022</w:t>
        <w:tab/>
      </w:r>
      <w:r>
        <w:rPr>
          <w:rStyle w:val="CharStyle90"/>
        </w:rPr>
        <w:t>420</w:t>
      </w:r>
    </w:p>
    <w:p>
      <w:pPr>
        <w:pStyle w:val="Style29"/>
        <w:framePr w:w="9437" w:h="4989" w:hRule="exact" w:wrap="none" w:vAnchor="page" w:hAnchor="page" w:x="1846" w:y="3050"/>
        <w:tabs>
          <w:tab w:leader="none" w:pos="7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6" w:line="18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60" w:right="0" w:firstLine="0"/>
      </w:pPr>
      <w:r>
        <w:rPr>
          <w:rStyle w:val="CharStyle91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91"/>
        </w:rPr>
        <w:t>(Союз "РОПК" СР(У)</w:t>
      </w:r>
    </w:p>
    <w:p>
      <w:pPr>
        <w:pStyle w:val="Style29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172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91"/>
        </w:rPr>
        <w:t>Саморегулируемая организация, основанная на членстве лиц, осуществляющих подготовку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91"/>
        </w:rPr>
        <w:t>проектной документации</w:t>
      </w:r>
    </w:p>
    <w:p>
      <w:pPr>
        <w:pStyle w:val="Style29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141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left"/>
        <w:spacing w:before="0" w:after="18" w:line="220" w:lineRule="exact"/>
        <w:ind w:left="1340" w:right="0"/>
      </w:pPr>
      <w:r>
        <w:rPr>
          <w:rStyle w:val="CharStyle91"/>
        </w:rPr>
        <w:t xml:space="preserve">Россия. 350000, г. Краснодар, ул. Красноармейская, д. 68. оф. 201. </w:t>
      </w:r>
      <w:r>
        <w:fldChar w:fldCharType="begin"/>
      </w:r>
      <w:r>
        <w:rPr>
          <w:rStyle w:val="CharStyle91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91"/>
          <w:lang w:val="en-US" w:eastAsia="en-US" w:bidi="en-US"/>
        </w:rPr>
        <w:t>.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20" w:right="0" w:firstLine="0"/>
      </w:pPr>
      <w:r>
        <w:fldChar w:fldCharType="begin"/>
      </w:r>
      <w:r>
        <w:rPr>
          <w:rStyle w:val="CharStyle91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29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165" w:line="20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"ИЕгервет", адрес электронной почты)</w:t>
      </w:r>
    </w:p>
    <w:p>
      <w:pPr>
        <w:pStyle w:val="Style26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20" w:right="0" w:firstLine="0"/>
      </w:pPr>
      <w:r>
        <w:rPr>
          <w:rStyle w:val="CharStyle91"/>
        </w:rPr>
        <w:t>СРО-П-034-12102009</w:t>
      </w:r>
    </w:p>
    <w:p>
      <w:pPr>
        <w:pStyle w:val="Style29"/>
        <w:framePr w:w="9437" w:h="4989" w:hRule="exact" w:wrap="none" w:vAnchor="page" w:hAnchor="page" w:x="1846" w:y="3050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(репгетрационньш номер записи в государственном реестре саморегулируемых организаций)</w:t>
      </w:r>
    </w:p>
    <w:p>
      <w:pPr>
        <w:pStyle w:val="Style92"/>
        <w:framePr w:w="9163" w:h="896" w:hRule="exact" w:wrap="none" w:vAnchor="page" w:hAnchor="page" w:x="1980" w:y="8262"/>
        <w:widowControl w:val="0"/>
        <w:keepNext w:val="0"/>
        <w:keepLines w:val="0"/>
        <w:shd w:val="clear" w:color="auto" w:fill="auto"/>
        <w:bidi w:val="0"/>
        <w:jc w:val="left"/>
        <w:spacing w:before="0" w:after="17" w:line="22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выдана: </w:t>
      </w:r>
      <w:r>
        <w:rPr>
          <w:rStyle w:val="CharStyle94"/>
        </w:rPr>
        <w:t>Муниципальное унитарное предприятие "Управление капитального строительства</w:t>
      </w:r>
    </w:p>
    <w:p>
      <w:pPr>
        <w:pStyle w:val="Style92"/>
        <w:framePr w:w="9163" w:h="896" w:hRule="exact" w:wrap="none" w:vAnchor="page" w:hAnchor="page" w:x="1980" w:y="8262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20" w:right="0" w:firstLine="0"/>
      </w:pPr>
      <w:r>
        <w:rPr>
          <w:rStyle w:val="CharStyle94"/>
        </w:rPr>
        <w:t>Новокубанского района"</w:t>
      </w:r>
    </w:p>
    <w:p>
      <w:pPr>
        <w:pStyle w:val="Style95"/>
        <w:framePr w:w="9163" w:h="896" w:hRule="exact" w:wrap="none" w:vAnchor="page" w:hAnchor="page" w:x="1980" w:y="826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95"/>
        <w:framePr w:w="9163" w:h="896" w:hRule="exact" w:wrap="none" w:vAnchor="page" w:hAnchor="page" w:x="1980" w:y="826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0"/>
        <w:gridCol w:w="3317"/>
      </w:tblGrid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00" w:right="0" w:firstLine="0"/>
            </w:pPr>
            <w:r>
              <w:rPr>
                <w:rStyle w:val="CharStyle22"/>
              </w:rPr>
              <w:t>Наименование Сведения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1. Сведения о члене саморегулируемой организации: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22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2"/>
              </w:rPr>
              <w:t>Муниципальное унитарное предприятие "Управление капитального строительства Новокубанского района" МУП "УКС Новокубанского района"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22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2343009940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2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22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2"/>
              </w:rPr>
              <w:t>Российская Федерация, 352240, Краснодарский край, г. Новокубанск, /л. Советская, д. 82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2"/>
              </w:rPr>
              <w:t xml:space="preserve">1.5 Место фактического осуществления деятельности </w:t>
            </w:r>
            <w:r>
              <w:rPr>
                <w:rStyle w:val="CharStyle23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7" w:h="5395" w:wrap="none" w:vAnchor="page" w:hAnchor="page" w:x="1846" w:y="9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2"/>
              </w:rPr>
              <w:t>2. Сведения о членстве индивидуального предпринимателя или юридического липа в саморегулируемой 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22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175.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2"/>
              </w:rPr>
              <w:t>2.2 Дата регистрации юридического лица или индиввдуального</w:t>
            </w:r>
          </w:p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22"/>
              </w:rPr>
              <w:t xml:space="preserve">предпринимателя в реестре членов саморегулируемой организации </w:t>
            </w:r>
            <w:r>
              <w:rPr>
                <w:rStyle w:val="CharStyle23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18.11.2010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3"/>
              </w:rPr>
              <w:t>23</w:t>
            </w:r>
            <w:r>
              <w:rPr>
                <w:rStyle w:val="CharStyle22"/>
              </w:rPr>
              <w:t xml:space="preserve"> Дата (число, месяц, год) и номец оешения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37" w:h="5395" w:wrap="none" w:vAnchor="page" w:hAnchor="page" w:x="1846" w:y="9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="5971" w:h="471" w:hRule="exact" w:wrap="none" w:vAnchor="page" w:hAnchor="page" w:x="1126" w:y="208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 Дата вступления в силу решения 6 приеме в члены саморегулируемой</w:t>
      </w:r>
    </w:p>
    <w:p>
      <w:pPr>
        <w:pStyle w:val="Style29"/>
        <w:framePr w:w="5971" w:h="471" w:hRule="exact" w:wrap="none" w:vAnchor="page" w:hAnchor="page" w:x="1126" w:y="208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rStyle w:val="CharStyle97"/>
        </w:rPr>
        <w:t xml:space="preserve">организации </w:t>
      </w:r>
      <w:r>
        <w:rPr>
          <w:rStyle w:val="CharStyle98"/>
        </w:rPr>
        <w:t>(число, месяц, год)</w:t>
      </w:r>
    </w:p>
    <w:p>
      <w:pPr>
        <w:pStyle w:val="Style29"/>
        <w:framePr w:wrap="none" w:vAnchor="page" w:hAnchor="page" w:x="7183" w:y="206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18.11.2010</w:t>
      </w:r>
    </w:p>
    <w:p>
      <w:pPr>
        <w:pStyle w:val="Style29"/>
        <w:framePr w:w="5942" w:h="504" w:hRule="exact" w:wrap="none" w:vAnchor="page" w:hAnchor="page" w:x="1126" w:y="2455"/>
        <w:tabs>
          <w:tab w:leader="underscore" w:pos="59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99"/>
        </w:rPr>
        <w:t xml:space="preserve">(число, </w:t>
      </w:r>
      <w:r>
        <w:rPr>
          <w:rStyle w:val="CharStyle9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9"/>
        <w:framePr w:wrap="none" w:vAnchor="page" w:hAnchor="page" w:x="1135" w:y="29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7"/>
        </w:rPr>
        <w:t>2.6 Основания прекращения членства в саморегулируемой организации</w:t>
      </w:r>
    </w:p>
    <w:p>
      <w:pPr>
        <w:pStyle w:val="Style29"/>
        <w:framePr w:wrap="none" w:vAnchor="page" w:hAnchor="page" w:x="1126" w:y="320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7"/>
        </w:rPr>
        <w:t>3. Сведения о наличии у члена саморегулируемой организации права выполнения работ:</w:t>
      </w:r>
    </w:p>
    <w:p>
      <w:pPr>
        <w:pStyle w:val="Style29"/>
        <w:framePr w:w="9101" w:h="922" w:hRule="exact" w:wrap="none" w:vAnchor="page" w:hAnchor="page" w:x="1135" w:y="342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29"/>
        <w:framePr w:w="9101" w:h="922" w:hRule="exact" w:wrap="none" w:vAnchor="page" w:hAnchor="page" w:x="1135" w:y="342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97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288"/>
        <w:gridCol w:w="3062"/>
        <w:gridCol w:w="2424"/>
      </w:tblGrid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368" w:wrap="none" w:vAnchor="page" w:hAnchor="page" w:x="1390" w:y="45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368" w:wrap="none" w:vAnchor="page" w:hAnchor="page" w:x="1390" w:y="45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2"/>
              </w:rPr>
              <w:t>в отношений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74" w:h="1368" w:wrap="none" w:vAnchor="page" w:hAnchor="page" w:x="1390" w:y="45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в отношении объектов использования атомной энергии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4" w:h="1368" w:wrap="none" w:vAnchor="page" w:hAnchor="page" w:x="1390" w:y="45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74" w:h="1368" w:wrap="none" w:vAnchor="page" w:hAnchor="page" w:x="1390" w:y="45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74" w:h="1368" w:wrap="none" w:vAnchor="page" w:hAnchor="page" w:x="1390" w:y="45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-</w:t>
            </w:r>
          </w:p>
        </w:tc>
      </w:tr>
    </w:tbl>
    <w:p>
      <w:pPr>
        <w:pStyle w:val="Style29"/>
        <w:framePr w:w="9274" w:h="692" w:hRule="exact" w:wrap="none" w:vAnchor="page" w:hAnchor="page" w:x="1135" w:y="599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3.2 Сведения </w:t>
      </w:r>
      <w:r>
        <w:rPr>
          <w:rStyle w:val="CharStyle100"/>
        </w:rPr>
        <w:t xml:space="preserve">об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01"/>
        </w:rPr>
        <w:t>подготовку</w:t>
      </w:r>
      <w:r>
        <w:rPr>
          <w:rStyle w:val="CharStyle102"/>
        </w:rPr>
        <w:t xml:space="preserve"> проектной документации</w:t>
      </w:r>
      <w:r>
        <w:rPr>
          <w:rStyle w:val="CharStyle100"/>
        </w:rPr>
        <w:t xml:space="preserve">, 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договору строительного подряда, </w:t>
      </w:r>
      <w:r>
        <w:rPr>
          <w:rStyle w:val="CharStyle100"/>
        </w:rPr>
        <w:t xml:space="preserve">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72"/>
        <w:gridCol w:w="461"/>
        <w:gridCol w:w="7027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46" w:wrap="none" w:vAnchor="page" w:hAnchor="page" w:x="1394" w:y="68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50 000 000 (пятьдесят миллионов) рублей.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46" w:wrap="none" w:vAnchor="page" w:hAnchor="page" w:x="1394" w:y="68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60" w:h="1046" w:wrap="none" w:vAnchor="page" w:hAnchor="page" w:x="1394" w:y="68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94" w:y="6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9"/>
        <w:framePr w:w="9101" w:h="908" w:hRule="exact" w:wrap="none" w:vAnchor="page" w:hAnchor="page" w:x="1126" w:y="802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02"/>
        </w:rPr>
        <w:t>подготовку проектной документации,</w:t>
      </w:r>
      <w:r>
        <w:rPr>
          <w:rStyle w:val="CharStyle10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3"/>
        <w:gridCol w:w="7080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46" w:wrap="none" w:vAnchor="page" w:hAnchor="page" w:x="1385" w:y="91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46" w:wrap="none" w:vAnchor="page" w:hAnchor="page" w:x="1385" w:y="91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50 000 000 (Пятьдесят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0" w:h="1046" w:wrap="none" w:vAnchor="page" w:hAnchor="page" w:x="1385" w:y="91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60" w:h="1046" w:wrap="none" w:vAnchor="page" w:hAnchor="page" w:x="1385" w:y="91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60" w:h="1046" w:wrap="none" w:vAnchor="page" w:hAnchor="page" w:x="1385" w:y="91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9"/>
        <w:framePr w:w="8746" w:h="691" w:hRule="exact" w:wrap="none" w:vAnchor="page" w:hAnchor="page" w:x="1126" w:y="10409"/>
        <w:tabs>
          <w:tab w:leader="underscore" w:pos="57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CharStyle97"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9"/>
        <w:framePr w:w="5616" w:h="473" w:hRule="exact" w:wrap="none" w:vAnchor="page" w:hAnchor="page" w:x="1116" w:y="11088"/>
        <w:tabs>
          <w:tab w:leader="underscore" w:pos="5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4.1 Дата, с которой приостановлено право выполнения работ (число, </w:t>
      </w:r>
      <w:r>
        <w:rPr>
          <w:rStyle w:val="CharStyle97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9"/>
        <w:framePr w:wrap="none" w:vAnchor="page" w:hAnchor="page" w:x="7154" w:y="111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29"/>
        <w:framePr w:wrap="none" w:vAnchor="page" w:hAnchor="page" w:x="1116" w:y="1158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7"/>
        </w:rPr>
        <w:t>4.2 Срок, на который приостановлено право выполнения работ</w:t>
      </w:r>
    </w:p>
    <w:p>
      <w:pPr>
        <w:pStyle w:val="Style29"/>
        <w:framePr w:wrap="none" w:vAnchor="page" w:hAnchor="page" w:x="7154" w:y="1158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7"/>
        </w:rPr>
        <w:t>Отсутствует</w:t>
      </w:r>
    </w:p>
    <w:p>
      <w:pPr>
        <w:pStyle w:val="Style26"/>
        <w:framePr w:wrap="none" w:vAnchor="page" w:hAnchor="page" w:x="1068" w:y="126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26"/>
        <w:framePr w:wrap="none" w:vAnchor="page" w:hAnchor="page" w:x="4097" w:y="127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26"/>
        <w:framePr w:wrap="none" w:vAnchor="page" w:hAnchor="page" w:x="8767" w:y="1260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 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271.75pt;margin-top:611.35pt;width:150.7pt;height:105.6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103"/>
        <w:framePr w:wrap="none" w:vAnchor="page" w:hAnchor="page" w:x="10448" w:y="1067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спуша</w:t>
      </w:r>
    </w:p>
    <w:p>
      <w:pPr>
        <w:pStyle w:val="Style40"/>
        <w:framePr w:w="6235" w:h="1544" w:hRule="exact" w:wrap="none" w:vAnchor="page" w:hAnchor="page" w:x="483" w:y="14606"/>
        <w:widowControl w:val="0"/>
        <w:keepNext w:val="0"/>
        <w:keepLines w:val="0"/>
        <w:shd w:val="clear" w:color="auto" w:fill="auto"/>
        <w:bidi w:val="0"/>
        <w:jc w:val="both"/>
        <w:spacing w:before="0" w:after="4" w:line="280" w:lineRule="exact"/>
        <w:ind w:left="0" w:right="0" w:firstLine="0"/>
      </w:pPr>
      <w:r>
        <w:rPr>
          <w:rStyle w:val="CharStyle105"/>
          <w:i w:val="0"/>
          <w:iCs w:val="0"/>
        </w:rPr>
        <w:t xml:space="preserve">/.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Все размера даны 6 метрах</w:t>
      </w:r>
    </w:p>
    <w:p>
      <w:pPr>
        <w:pStyle w:val="Style40"/>
        <w:numPr>
          <w:ilvl w:val="0"/>
          <w:numId w:val="9"/>
        </w:numPr>
        <w:framePr w:w="6235" w:h="1544" w:hRule="exact" w:wrap="none" w:vAnchor="page" w:hAnchor="page" w:x="483" w:y="14606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Кадастробый номер земельного участка 23:21:0401007:4310</w:t>
      </w:r>
    </w:p>
    <w:p>
      <w:pPr>
        <w:pStyle w:val="Style40"/>
        <w:numPr>
          <w:ilvl w:val="0"/>
          <w:numId w:val="9"/>
        </w:numPr>
        <w:framePr w:w="6235" w:h="1544" w:hRule="exact" w:wrap="none" w:vAnchor="page" w:hAnchor="page" w:x="483" w:y="14606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земельного участка 634 к6.м</w:t>
      </w:r>
    </w:p>
    <w:p>
      <w:pPr>
        <w:pStyle w:val="Style40"/>
        <w:numPr>
          <w:ilvl w:val="0"/>
          <w:numId w:val="9"/>
        </w:numPr>
        <w:framePr w:w="6235" w:h="1544" w:hRule="exact" w:wrap="none" w:vAnchor="page" w:hAnchor="page" w:x="483" w:y="14606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застройки 160,0 кв.м</w:t>
      </w:r>
    </w:p>
    <w:p>
      <w:pPr>
        <w:pStyle w:val="Style40"/>
        <w:numPr>
          <w:ilvl w:val="0"/>
          <w:numId w:val="9"/>
        </w:numPr>
        <w:framePr w:w="6235" w:h="1544" w:hRule="exact" w:wrap="none" w:vAnchor="page" w:hAnchor="page" w:x="483" w:y="14606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Процент застройки 25%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51.pt;margin-top:58.15pt;width:538.1pt;height:518.4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50.2pt;margin-top:42.15pt;width:109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.4pt;margin-top:536.3pt;width:81.15pt;height:0;z-index:-251658240;mso-position-horizontal-relative:page;mso-position-vertical-relative:page">
            <v:stroke weight="1.2pt"/>
          </v:shape>
        </w:pict>
      </w:r>
    </w:p>
    <w:p>
      <w:pPr>
        <w:pStyle w:val="Style40"/>
        <w:framePr w:w="11741" w:h="298" w:hRule="exact" w:wrap="none" w:vAnchor="page" w:hAnchor="page" w:x="81" w:y="58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34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Условные обозначения:</w:t>
      </w:r>
    </w:p>
    <w:p>
      <w:pPr>
        <w:framePr w:wrap="none" w:vAnchor="page" w:hAnchor="page" w:x="109" w:y="868"/>
        <w:widowControl w:val="0"/>
        <w:rPr>
          <w:sz w:val="2"/>
          <w:szCs w:val="2"/>
        </w:rPr>
      </w:pPr>
      <w:r>
        <w:pict>
          <v:shape id="_x0000_s1030" type="#_x0000_t75" style="width:49pt;height:22pt;">
            <v:imagedata r:id="rId13" r:href="rId14"/>
          </v:shape>
        </w:pict>
      </w:r>
    </w:p>
    <w:p>
      <w:pPr>
        <w:framePr w:wrap="none" w:vAnchor="page" w:hAnchor="page" w:x="100" w:y="1406"/>
        <w:widowControl w:val="0"/>
        <w:rPr>
          <w:sz w:val="2"/>
          <w:szCs w:val="2"/>
        </w:rPr>
      </w:pPr>
      <w:r>
        <w:pict>
          <v:shape id="_x0000_s1031" type="#_x0000_t75" style="width:20pt;height:18pt;">
            <v:imagedata r:id="rId15" r:href="rId16"/>
          </v:shape>
        </w:pict>
      </w:r>
    </w:p>
    <w:p>
      <w:pPr>
        <w:pStyle w:val="Style106"/>
        <w:framePr w:w="259" w:h="383" w:hRule="exact" w:wrap="none" w:vAnchor="page" w:hAnchor="page" w:x="81" w:y="260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33-</w:t>
      </w:r>
    </w:p>
    <w:p>
      <w:pPr>
        <w:pStyle w:val="Style106"/>
        <w:framePr w:w="259" w:h="383" w:hRule="exact" w:wrap="none" w:vAnchor="page" w:hAnchor="page" w:x="81" w:y="260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53</w:t>
      </w:r>
    </w:p>
    <w:p>
      <w:pPr>
        <w:pStyle w:val="Style108"/>
        <w:framePr w:w="3571" w:h="1147" w:hRule="exact" w:wrap="none" w:vAnchor="page" w:hAnchor="page" w:x="709" w:y="14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планиробочной организации земельного участка</w:t>
      </w:r>
      <w:bookmarkEnd w:id="9"/>
    </w:p>
    <w:p>
      <w:pPr>
        <w:framePr w:wrap="none" w:vAnchor="page" w:hAnchor="page" w:x="652" w:y="2755"/>
        <w:widowControl w:val="0"/>
        <w:rPr>
          <w:sz w:val="2"/>
          <w:szCs w:val="2"/>
        </w:rPr>
      </w:pPr>
      <w:r>
        <w:pict>
          <v:shape id="_x0000_s1032" type="#_x0000_t75" style="width:27pt;height:22pt;">
            <v:imagedata r:id="rId17" r:href="rId18"/>
          </v:shape>
        </w:pict>
      </w:r>
    </w:p>
    <w:p>
      <w:pPr>
        <w:pStyle w:val="Style29"/>
        <w:framePr w:w="288" w:h="822" w:hRule="exact" w:wrap="none" w:vAnchor="page" w:hAnchor="page" w:x="81" w:y="388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29"/>
        <w:framePr w:w="288" w:h="822" w:hRule="exact" w:wrap="none" w:vAnchor="page" w:hAnchor="page" w:x="81" w:y="388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X</w:t>
      </w:r>
    </w:p>
    <w:p>
      <w:pPr>
        <w:pStyle w:val="Style3"/>
        <w:framePr w:w="288" w:h="822" w:hRule="exact" w:wrap="none" w:vAnchor="page" w:hAnchor="page" w:x="81" w:y="388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pStyle w:val="Style110"/>
        <w:framePr w:w="288" w:h="822" w:hRule="exact" w:wrap="none" w:vAnchor="page" w:hAnchor="page" w:x="81" w:y="388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3"/>
        <w:framePr w:w="1387" w:h="709" w:hRule="exact" w:wrap="none" w:vAnchor="page" w:hAnchor="page" w:x="388" w:y="38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pStyle w:val="Style106"/>
        <w:framePr w:w="1387" w:h="709" w:hRule="exact" w:wrap="none" w:vAnchor="page" w:hAnchor="page" w:x="388" w:y="387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440"/>
      </w:pPr>
      <w:r>
        <w:rPr>
          <w:lang w:val="ru-RU" w:eastAsia="ru-RU" w:bidi="ru-RU"/>
          <w:w w:val="100"/>
          <w:color w:val="000000"/>
          <w:position w:val="0"/>
        </w:rPr>
        <w:t>Участок по ул, ПаркоЬая № 23</w:t>
      </w:r>
    </w:p>
    <w:p>
      <w:pPr>
        <w:pStyle w:val="Style112"/>
        <w:framePr w:wrap="none" w:vAnchor="page" w:hAnchor="page" w:x="1588" w:y="485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14"/>
        </w:rPr>
        <w:t>Граница земельного участка</w:t>
      </w:r>
    </w:p>
    <w:p>
      <w:pPr>
        <w:pStyle w:val="Style112"/>
        <w:framePr w:w="1958" w:h="403" w:hRule="exact" w:wrap="none" w:vAnchor="page" w:hAnchor="page" w:x="1794" w:y="5549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0" w:firstLine="0"/>
      </w:pPr>
      <w:r>
        <w:rPr>
          <w:rStyle w:val="CharStyle114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 публичных слушаний</w:t>
      </w:r>
    </w:p>
    <w:p>
      <w:pPr>
        <w:pStyle w:val="Style112"/>
        <w:framePr w:w="11741" w:h="393" w:hRule="exact" w:wrap="none" w:vAnchor="page" w:hAnchor="page" w:x="81" w:y="1052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9960" w:firstLine="0"/>
      </w:pPr>
      <w:r>
        <w:rPr>
          <w:rStyle w:val="CharStyle114"/>
        </w:rPr>
        <w:t>втасовать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 Г- ч-ых слушаний</w:t>
      </w:r>
    </w:p>
    <w:p>
      <w:pPr>
        <w:pStyle w:val="Style40"/>
        <w:framePr w:w="2765" w:h="2621" w:hRule="exact" w:wrap="none" w:vAnchor="page" w:hAnchor="page" w:x="5236" w:y="1202"/>
        <w:tabs>
          <w:tab w:leader="none" w:pos="941" w:val="right"/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rStyle w:val="CharStyle105"/>
          <w:vertAlign w:val="subscript"/>
          <w:i w:val="0"/>
          <w:iCs w:val="0"/>
        </w:rPr>
        <w:t>ф</w:t>
      </w:r>
      <w:r>
        <w:rPr>
          <w:rStyle w:val="CharStyle105"/>
          <w:i w:val="0"/>
          <w:iCs w:val="0"/>
        </w:rPr>
        <w:tab/>
        <w:t>-</w:t>
        <w:tab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люк канализации</w:t>
      </w:r>
    </w:p>
    <w:p>
      <w:pPr>
        <w:pStyle w:val="Style40"/>
        <w:framePr w:w="2765" w:h="2621" w:hRule="exact" w:wrap="none" w:vAnchor="page" w:hAnchor="page" w:x="5236" w:y="1202"/>
        <w:tabs>
          <w:tab w:leader="none" w:pos="931" w:val="right"/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rStyle w:val="CharStyle105"/>
          <w:i w:val="0"/>
          <w:iCs w:val="0"/>
        </w:rPr>
        <w:t>©</w:t>
        <w:tab/>
        <w:t>-</w:t>
        <w:tab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люк бодопродода</w:t>
      </w:r>
    </w:p>
    <w:p>
      <w:pPr>
        <w:pStyle w:val="Style40"/>
        <w:framePr w:w="2765" w:h="2621" w:hRule="exact" w:wrap="none" w:vAnchor="page" w:hAnchor="page" w:x="5236" w:y="1202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3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- водопробод</w:t>
      </w:r>
    </w:p>
    <w:p>
      <w:pPr>
        <w:pStyle w:val="Style40"/>
        <w:framePr w:w="2765" w:h="2621" w:hRule="exact" w:wrap="none" w:vAnchor="page" w:hAnchor="page" w:x="5236" w:y="1202"/>
        <w:tabs>
          <w:tab w:leader="hyphen" w:pos="672" w:val="left"/>
          <w:tab w:leader="hyphen" w:pos="10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05"/>
          <w:i w:val="0"/>
          <w:iCs w:val="0"/>
        </w:rPr>
        <w:tab/>
        <w:tab/>
        <w:t xml:space="preserve">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газопробод</w:t>
      </w:r>
    </w:p>
    <w:p>
      <w:pPr>
        <w:pStyle w:val="Style40"/>
        <w:framePr w:w="2765" w:h="2621" w:hRule="exact" w:wrap="none" w:vAnchor="page" w:hAnchor="page" w:x="5236" w:y="1202"/>
        <w:tabs>
          <w:tab w:leader="hyphen" w:pos="686" w:val="left"/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05"/>
          <w:i w:val="0"/>
          <w:iCs w:val="0"/>
        </w:rPr>
        <w:tab/>
        <w:t xml:space="preserve"> -</w:t>
        <w:tab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канализация</w:t>
      </w:r>
    </w:p>
    <w:p>
      <w:pPr>
        <w:pStyle w:val="Style40"/>
        <w:framePr w:w="2765" w:h="2621" w:hRule="exact" w:wrap="none" w:vAnchor="page" w:hAnchor="page" w:x="5236" w:y="1202"/>
        <w:tabs>
          <w:tab w:leader="none" w:pos="1032" w:val="right"/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105"/>
          <w:i w:val="0"/>
          <w:iCs w:val="0"/>
        </w:rPr>
        <w:t>Ц</w:t>
        <w:tab/>
        <w:t>-</w:t>
        <w:tab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дерево</w:t>
      </w:r>
    </w:p>
    <w:p>
      <w:pPr>
        <w:pStyle w:val="Style40"/>
        <w:framePr w:w="2765" w:h="2621" w:hRule="exact" w:wrap="none" w:vAnchor="page" w:hAnchor="page" w:x="5236" w:y="1202"/>
        <w:tabs>
          <w:tab w:leader="none" w:pos="1037" w:val="right"/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\А</w:t>
        <w:tab/>
        <w:t>-</w:t>
        <w:tab/>
        <w:t>опора НЭП</w:t>
      </w:r>
    </w:p>
    <w:p>
      <w:pPr>
        <w:pStyle w:val="Style40"/>
        <w:numPr>
          <w:ilvl w:val="0"/>
          <w:numId w:val="11"/>
        </w:numPr>
        <w:framePr w:w="3038" w:h="1066" w:hRule="exact" w:wrap="none" w:vAnchor="page" w:hAnchor="page" w:x="6090" w:y="3983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граница земельного участка</w:t>
      </w:r>
    </w:p>
    <w:p>
      <w:pPr>
        <w:pStyle w:val="Style40"/>
        <w:numPr>
          <w:ilvl w:val="0"/>
          <w:numId w:val="11"/>
        </w:numPr>
        <w:framePr w:w="3038" w:h="1066" w:hRule="exact" w:wrap="none" w:vAnchor="page" w:hAnchor="page" w:x="6090" w:y="3983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слаботочные сети</w:t>
      </w:r>
    </w:p>
    <w:p>
      <w:pPr>
        <w:pStyle w:val="Style40"/>
        <w:numPr>
          <w:ilvl w:val="0"/>
          <w:numId w:val="11"/>
        </w:numPr>
        <w:framePr w:w="3038" w:h="1066" w:hRule="exact" w:wrap="none" w:vAnchor="page" w:hAnchor="page" w:x="6090" w:y="3983"/>
        <w:tabs>
          <w:tab w:leader="none" w:pos="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ЛЭП</w:t>
      </w:r>
    </w:p>
    <w:p>
      <w:pPr>
        <w:framePr w:wrap="none" w:vAnchor="page" w:hAnchor="page" w:x="5231" w:y="5289"/>
        <w:widowControl w:val="0"/>
        <w:rPr>
          <w:sz w:val="2"/>
          <w:szCs w:val="2"/>
        </w:rPr>
      </w:pPr>
      <w:r>
        <w:pict>
          <v:shape id="_x0000_s1033" type="#_x0000_t75" style="width:32pt;height:210pt;">
            <v:imagedata r:id="rId19" r:href="rId20"/>
          </v:shape>
        </w:pic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1" w:line="24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реконструируемый объект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24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асфальт (проект.)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газон (проект.)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существующие объекта капитального строительства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охранная зона ВЛЭП 10кВ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существующее гравийное покрытие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7" w:line="24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тротуарная плитка (проект.)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6" w:line="24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существующее травянистое покрытие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3" w:line="28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существующее асфальтовое покрытие</w:t>
      </w:r>
    </w:p>
    <w:p>
      <w:pPr>
        <w:pStyle w:val="Style40"/>
        <w:numPr>
          <w:ilvl w:val="0"/>
          <w:numId w:val="3"/>
        </w:numPr>
        <w:framePr w:w="11741" w:h="4368" w:hRule="exact" w:wrap="none" w:vAnchor="page" w:hAnchor="page" w:x="81" w:y="5178"/>
        <w:tabs>
          <w:tab w:leader="none" w:pos="6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00" w:right="115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кустарники (проект.)</w:t>
      </w:r>
    </w:p>
    <w:tbl>
      <w:tblPr>
        <w:tblOverlap w:val="never"/>
        <w:tblLayout w:type="fixed"/>
        <w:jc w:val="left"/>
      </w:tblPr>
      <w:tblGrid>
        <w:gridCol w:w="576"/>
        <w:gridCol w:w="562"/>
        <w:gridCol w:w="566"/>
        <w:gridCol w:w="590"/>
        <w:gridCol w:w="542"/>
        <w:gridCol w:w="264"/>
        <w:gridCol w:w="586"/>
        <w:gridCol w:w="3955"/>
        <w:gridCol w:w="850"/>
        <w:gridCol w:w="845"/>
        <w:gridCol w:w="105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360" w:right="0" w:firstLine="0"/>
            </w:pPr>
            <w:r>
              <w:rPr>
                <w:rStyle w:val="CharStyle31"/>
              </w:rPr>
              <w:t>2716-723- ПЗУ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center"/>
          </w:tcPr>
          <w:p>
            <w:pPr>
              <w:framePr w:w="10387" w:h="3106" w:wrap="none" w:vAnchor="page" w:hAnchor="page" w:x="1434" w:y="13511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31"/>
              </w:rPr>
              <w:t>Адрес</w:t>
            </w:r>
            <w:r>
              <w:rPr>
                <w:rStyle w:val="CharStyle21"/>
              </w:rPr>
              <w:t xml:space="preserve"> г </w:t>
            </w:r>
            <w:r>
              <w:rPr>
                <w:rStyle w:val="CharStyle31"/>
              </w:rPr>
              <w:t>Новокубанск, ул. Парковая, 23/1 Заказчик гр Сиротенко Ю.Е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Г\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387" w:h="3106" w:wrap="none" w:vAnchor="page" w:hAnchor="page" w:x="1434" w:y="13511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</w:rPr>
              <w:t>Колун.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  <w:lang w:val="en-US" w:eastAsia="en-US" w:bidi="en-US"/>
              </w:rPr>
              <w:t xml:space="preserve">If </w:t>
            </w:r>
            <w:r>
              <w:rPr>
                <w:rStyle w:val="CharStyle115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Л°я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116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5"/>
              </w:rPr>
              <w:t>Лата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387" w:h="3106" w:wrap="none" w:vAnchor="page" w:hAnchor="page" w:x="1434" w:y="1351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Графическое описание обоснования для разрешения на отклонением от 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1"/>
              </w:rPr>
              <w:t>Листов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21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7" w:h="3106" w:wrap="none" w:vAnchor="page" w:hAnchor="page" w:x="1434" w:y="1351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31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116"/>
                <w:b w:val="0"/>
                <w:bCs w:val="0"/>
              </w:rPr>
              <w:t>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7" w:h="3106" w:wrap="none" w:vAnchor="page" w:hAnchor="page" w:x="1434" w:y="135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7" w:h="3106" w:wrap="none" w:vAnchor="page" w:hAnchor="page" w:x="1434" w:y="135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7" w:h="3106" w:wrap="none" w:vAnchor="page" w:hAnchor="page" w:x="1434" w:y="135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7" w:h="3106" w:wrap="none" w:vAnchor="page" w:hAnchor="page" w:x="1434" w:y="1351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 xml:space="preserve">1л_ </w:t>
            </w:r>
            <w:r>
              <w:rPr>
                <w:rStyle w:val="CharStyle33"/>
              </w:rPr>
              <w:t>J--</w:t>
            </w:r>
            <w:r>
              <w:rPr>
                <w:rStyle w:val="CharStyle20"/>
                <w:lang w:val="en-US" w:eastAsia="en-US" w:bidi="en-US"/>
              </w:rPr>
              <w:t xml:space="preserve"> </w:t>
            </w:r>
            <w:r>
              <w:rPr>
                <w:rStyle w:val="CharStyle20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116"/>
                <w:b w:val="0"/>
                <w:bCs w:val="0"/>
              </w:rPr>
              <w:t>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31"/>
              </w:rPr>
              <w:t>Схема планировочной организации 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31"/>
              </w:rPr>
              <w:t>МУП У КС</w:t>
            </w:r>
          </w:p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31"/>
              </w:rPr>
              <w:t>Новокубанского района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7" w:h="3106" w:wrap="none" w:vAnchor="page" w:hAnchor="page" w:x="1434" w:y="1351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0387" w:h="3106" w:wrap="none" w:vAnchor="page" w:hAnchor="page" w:x="1434" w:y="13511"/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116"/>
                <w:b w:val="0"/>
                <w:bCs w:val="0"/>
              </w:rPr>
              <w:t>Л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7" w:h="3106" w:wrap="none" w:vAnchor="page" w:hAnchor="page" w:x="1434" w:y="13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87" w:h="3106" w:wrap="none" w:vAnchor="page" w:hAnchor="page" w:x="1434" w:y="135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87" w:h="3106" w:wrap="none" w:vAnchor="page" w:hAnchor="page" w:x="1434" w:y="1351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87" w:h="3106" w:wrap="none" w:vAnchor="page" w:hAnchor="page" w:x="1434" w:y="13511"/>
            </w:pP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34" type="#_x0000_t75" style="position:absolute;margin-left:-0.1pt;margin-top:238.pt;width:223.2pt;height:282.7pt;z-index:-251658749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Колонтитул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4) + 5,5 pt,Не полужирный,Не курсив,Интервал 0 pt"/>
    <w:basedOn w:val="CharStyle12"/>
    <w:rPr>
      <w:lang w:val="ru-RU" w:eastAsia="ru-RU" w:bidi="ru-RU"/>
      <w:b/>
      <w:bCs/>
      <w:i/>
      <w:iCs/>
      <w:sz w:val="11"/>
      <w:szCs w:val="11"/>
      <w:w w:val="100"/>
      <w:spacing w:val="10"/>
      <w:color w:val="000000"/>
      <w:position w:val="0"/>
    </w:rPr>
  </w:style>
  <w:style w:type="character" w:customStyle="1" w:styleId="CharStyle14">
    <w:name w:val="Основной текст (4) + 12 pt,Не курсив,Масштаб 50%"/>
    <w:basedOn w:val="CharStyle12"/>
    <w:rPr>
      <w:lang w:val="ru-RU" w:eastAsia="ru-RU" w:bidi="ru-RU"/>
      <w:i/>
      <w:iCs/>
      <w:sz w:val="24"/>
      <w:szCs w:val="24"/>
      <w:w w:val="50"/>
      <w:spacing w:val="0"/>
      <w:color w:val="000000"/>
      <w:position w:val="0"/>
    </w:rPr>
  </w:style>
  <w:style w:type="character" w:customStyle="1" w:styleId="CharStyle16">
    <w:name w:val="Друго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Другое + 14 pt"/>
    <w:basedOn w:val="CharStyle1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9">
    <w:name w:val="Заголовок №3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Основной текст (6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1">
    <w:name w:val="Основной текст (2) + Arial,12 pt,Курсив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2">
    <w:name w:val="Основной текст (2) + Consolas,11 pt,Курсив"/>
    <w:basedOn w:val="CharStyle4"/>
    <w:rPr>
      <w:lang w:val="ru-RU" w:eastAsia="ru-RU" w:bidi="ru-RU"/>
      <w:b/>
      <w:bCs/>
      <w:i/>
      <w:iCs/>
      <w:sz w:val="22"/>
      <w:szCs w:val="22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33">
    <w:name w:val="Основной текст (2) + Arial,12 pt,Курсив"/>
    <w:basedOn w:val="CharStyle4"/>
    <w:rPr>
      <w:lang w:val="en-US" w:eastAsia="en-US" w:bidi="en-US"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36">
    <w:name w:val="Колонтитул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7">
    <w:name w:val="Колонтитул + Tahoma,4 pt"/>
    <w:basedOn w:val="CharStyle36"/>
    <w:rPr>
      <w:lang w:val="ru-RU" w:eastAsia="ru-RU" w:bidi="ru-RU"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9">
    <w:name w:val="Колонтитул (3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1">
    <w:name w:val="Основной текст (8)_"/>
    <w:basedOn w:val="DefaultParagraphFont"/>
    <w:link w:val="Style40"/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0"/>
    </w:rPr>
  </w:style>
  <w:style w:type="character" w:customStyle="1" w:styleId="CharStyle43">
    <w:name w:val="Основной текст (9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45">
    <w:name w:val="Основной текст (7)_"/>
    <w:basedOn w:val="DefaultParagraphFont"/>
    <w:link w:val="Style4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6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4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9">
    <w:name w:val="Основной текст (10)_"/>
    <w:basedOn w:val="DefaultParagraphFont"/>
    <w:link w:val="Style4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w w:val="50"/>
    </w:rPr>
  </w:style>
  <w:style w:type="character" w:customStyle="1" w:styleId="CharStyle50">
    <w:name w:val="Колонтитул (3)"/>
    <w:basedOn w:val="CharStyle39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51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52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3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54">
    <w:name w:val="Основной текст (2) + Garamond,5,5 pt"/>
    <w:basedOn w:val="CharStyle4"/>
    <w:rPr>
      <w:lang w:val="ru-RU" w:eastAsia="ru-RU" w:bidi="ru-RU"/>
      <w:sz w:val="11"/>
      <w:szCs w:val="11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55">
    <w:name w:val="Основной текст (2) + Garamond,5,5 pt"/>
    <w:basedOn w:val="CharStyle4"/>
    <w:rPr>
      <w:lang w:val="ru-RU" w:eastAsia="ru-RU" w:bidi="ru-RU"/>
      <w:sz w:val="11"/>
      <w:szCs w:val="11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56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57">
    <w:name w:val="Основной текст (2) + 7 pt,Полужирный,Курсив"/>
    <w:basedOn w:val="CharStyle4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58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60">
    <w:name w:val="Колонтитул (4)_"/>
    <w:basedOn w:val="DefaultParagraphFont"/>
    <w:link w:val="Style5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2">
    <w:name w:val="Основной текст (11)_"/>
    <w:basedOn w:val="DefaultParagraphFont"/>
    <w:link w:val="Style61"/>
    <w:rPr>
      <w:b w:val="0"/>
      <w:bCs w:val="0"/>
      <w:i/>
      <w:iCs/>
      <w:u w:val="none"/>
      <w:strike w:val="0"/>
      <w:smallCaps w:val="0"/>
      <w:sz w:val="28"/>
      <w:szCs w:val="28"/>
      <w:rFonts w:ascii="Tahoma" w:eastAsia="Tahoma" w:hAnsi="Tahoma" w:cs="Tahoma"/>
    </w:rPr>
  </w:style>
  <w:style w:type="character" w:customStyle="1" w:styleId="CharStyle64">
    <w:name w:val="Колонтитул (5)_"/>
    <w:basedOn w:val="DefaultParagraphFont"/>
    <w:link w:val="Style63"/>
    <w:rPr>
      <w:b w:val="0"/>
      <w:bCs w:val="0"/>
      <w:i/>
      <w:iCs/>
      <w:u w:val="none"/>
      <w:strike w:val="0"/>
      <w:smallCaps w:val="0"/>
      <w:sz w:val="28"/>
      <w:szCs w:val="28"/>
      <w:rFonts w:ascii="Tahoma" w:eastAsia="Tahoma" w:hAnsi="Tahoma" w:cs="Tahoma"/>
    </w:rPr>
  </w:style>
  <w:style w:type="character" w:customStyle="1" w:styleId="CharStyle66">
    <w:name w:val="Подпись к таблице (2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Подпись к таблице (2)"/>
    <w:basedOn w:val="CharStyle6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8">
    <w:name w:val="Основной текст (2) + 7 pt,Полужирный,Курсив"/>
    <w:basedOn w:val="CharStyle4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69">
    <w:name w:val="Основной текст (2) + Arial,12 pt,Интервал 1 pt"/>
    <w:basedOn w:val="CharStyle4"/>
    <w:rPr>
      <w:lang w:val="ru-RU" w:eastAsia="ru-RU" w:bidi="ru-RU"/>
      <w:sz w:val="24"/>
      <w:szCs w:val="24"/>
      <w:rFonts w:ascii="Arial" w:eastAsia="Arial" w:hAnsi="Arial" w:cs="Arial"/>
      <w:w w:val="100"/>
      <w:spacing w:val="20"/>
      <w:color w:val="000000"/>
      <w:position w:val="0"/>
    </w:rPr>
  </w:style>
  <w:style w:type="character" w:customStyle="1" w:styleId="CharStyle70">
    <w:name w:val="Основной текст (2) + 16 pt,Интервал -1 pt"/>
    <w:basedOn w:val="CharStyle4"/>
    <w:rPr>
      <w:lang w:val="ru-RU" w:eastAsia="ru-RU" w:bidi="ru-RU"/>
      <w:sz w:val="32"/>
      <w:szCs w:val="32"/>
      <w:w w:val="100"/>
      <w:spacing w:val="-20"/>
      <w:color w:val="000000"/>
      <w:position w:val="0"/>
    </w:rPr>
  </w:style>
  <w:style w:type="character" w:customStyle="1" w:styleId="CharStyle72">
    <w:name w:val="Основной текст (12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sz w:val="22"/>
      <w:szCs w:val="22"/>
      <w:rFonts w:ascii="David" w:eastAsia="David" w:hAnsi="David" w:cs="David"/>
    </w:rPr>
  </w:style>
  <w:style w:type="character" w:customStyle="1" w:styleId="CharStyle73">
    <w:name w:val="Основной текст (2) + 20 pt,Полужирный"/>
    <w:basedOn w:val="CharStyle4"/>
    <w:rPr>
      <w:lang w:val="en-US" w:eastAsia="en-US" w:bidi="en-US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74">
    <w:name w:val="Основной текст (2) + Calibri,21 pt,Курсив,Интервал -1 pt"/>
    <w:basedOn w:val="CharStyle4"/>
    <w:rPr>
      <w:lang w:val="ru-RU" w:eastAsia="ru-RU" w:bidi="ru-RU"/>
      <w:i/>
      <w:iCs/>
      <w:sz w:val="42"/>
      <w:szCs w:val="42"/>
      <w:rFonts w:ascii="Calibri" w:eastAsia="Calibri" w:hAnsi="Calibri" w:cs="Calibri"/>
      <w:w w:val="100"/>
      <w:spacing w:val="-20"/>
      <w:color w:val="000000"/>
      <w:position w:val="0"/>
    </w:rPr>
  </w:style>
  <w:style w:type="character" w:customStyle="1" w:styleId="CharStyle75">
    <w:name w:val="Основной текст (4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7">
    <w:name w:val="Основной текст (13)_"/>
    <w:basedOn w:val="DefaultParagraphFont"/>
    <w:link w:val="Style76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9">
    <w:name w:val="Основной текст (14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0">
    <w:name w:val="Основной текст (14) + Tahoma,4 pt"/>
    <w:basedOn w:val="CharStyle79"/>
    <w:rPr>
      <w:lang w:val="ru-RU" w:eastAsia="ru-RU" w:bidi="ru-RU"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2">
    <w:name w:val="Колонтитул (6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4">
    <w:name w:val="Подпись к картинке (3)_"/>
    <w:basedOn w:val="DefaultParagraphFont"/>
    <w:link w:val="Style83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6">
    <w:name w:val="Основной текст (16)_"/>
    <w:basedOn w:val="DefaultParagraphFont"/>
    <w:link w:val="Style85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88">
    <w:name w:val="Заголовок №2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character" w:customStyle="1" w:styleId="CharStyle89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0">
    <w:name w:val="Основной текст (2) + Arial,12 pt,Курсив"/>
    <w:basedOn w:val="CharStyle4"/>
    <w:rPr>
      <w:lang w:val="ru-RU" w:eastAsia="ru-RU" w:bidi="ru-RU"/>
      <w:i/>
      <w:iCs/>
      <w:u w:val="single"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1">
    <w:name w:val="Основной текст (5)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3">
    <w:name w:val="Подпись к таблице (3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4">
    <w:name w:val="Подпись к таблице (3)"/>
    <w:basedOn w:val="CharStyle9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6">
    <w:name w:val="Подпись к таблице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7">
    <w:name w:val="Основной текст (6)"/>
    <w:basedOn w:val="CharStyle3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8">
    <w:name w:val="Основной текст (6) + Курсив"/>
    <w:basedOn w:val="CharStyle30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9">
    <w:name w:val="Основной текст (6) + Курсив"/>
    <w:basedOn w:val="CharStyle3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00">
    <w:name w:val="Основной текст (6) + 10 pt"/>
    <w:basedOn w:val="CharStyle30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01">
    <w:name w:val="Основной текст (6) + 10 pt,Малые прописные"/>
    <w:basedOn w:val="CharStyle30"/>
    <w:rPr>
      <w:lang w:val="ru-RU" w:eastAsia="ru-RU" w:bidi="ru-RU"/>
      <w:u w:val="single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Основной текст (6) + 10 pt"/>
    <w:basedOn w:val="CharStyle30"/>
    <w:rPr>
      <w:lang w:val="ru-RU" w:eastAsia="ru-RU" w:bidi="ru-RU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4">
    <w:name w:val="Подпись к картинке (2)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5">
    <w:name w:val="Основной текст (8) + Times New Roman,14 pt,Не курсив"/>
    <w:basedOn w:val="CharStyle41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7">
    <w:name w:val="Основной текст (17)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0"/>
    </w:rPr>
  </w:style>
  <w:style w:type="character" w:customStyle="1" w:styleId="CharStyle109">
    <w:name w:val="Заголовок №1_"/>
    <w:basedOn w:val="DefaultParagraphFont"/>
    <w:link w:val="Style108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11">
    <w:name w:val="Основной текст (18)_"/>
    <w:basedOn w:val="DefaultParagraphFont"/>
    <w:link w:val="Style110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3">
    <w:name w:val="Основной текст (19)_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4">
    <w:name w:val="Основной текст (19)"/>
    <w:basedOn w:val="CharStyle1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5">
    <w:name w:val="Основной текст (2) + Calibri,11 pt,Курсив,Интервал 0 pt"/>
    <w:basedOn w:val="CharStyle4"/>
    <w:rPr>
      <w:lang w:val="ru-RU" w:eastAsia="ru-RU" w:bidi="ru-RU"/>
      <w:i/>
      <w:iCs/>
      <w:sz w:val="22"/>
      <w:szCs w:val="22"/>
      <w:rFonts w:ascii="Calibri" w:eastAsia="Calibri" w:hAnsi="Calibri" w:cs="Calibri"/>
      <w:w w:val="100"/>
      <w:spacing w:val="-10"/>
      <w:color w:val="000000"/>
      <w:position w:val="0"/>
    </w:rPr>
  </w:style>
  <w:style w:type="character" w:customStyle="1" w:styleId="CharStyle116">
    <w:name w:val="Основной текст (2) + 19 pt,Интервал -1 pt"/>
    <w:basedOn w:val="CharStyle4"/>
    <w:rPr>
      <w:lang w:val="ru-RU" w:eastAsia="ru-RU" w:bidi="ru-RU"/>
      <w:b/>
      <w:bCs/>
      <w:sz w:val="38"/>
      <w:szCs w:val="38"/>
      <w:w w:val="100"/>
      <w:spacing w:val="-3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  <w:ind w:hanging="8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Заголовок №3"/>
    <w:basedOn w:val="Normal"/>
    <w:link w:val="CharStyle19"/>
    <w:pPr>
      <w:widowControl w:val="0"/>
      <w:shd w:val="clear" w:color="auto" w:fill="FFFFFF"/>
      <w:outlineLvl w:val="2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spacing w:line="0" w:lineRule="exact"/>
      <w:ind w:hanging="8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5">
    <w:name w:val="Колонтитул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8">
    <w:name w:val="Колонтитул (3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0">
    <w:name w:val="Основной текст (8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0"/>
    </w:rPr>
  </w:style>
  <w:style w:type="paragraph" w:customStyle="1" w:styleId="Style42">
    <w:name w:val="Основной текст (9)"/>
    <w:basedOn w:val="Normal"/>
    <w:link w:val="CharStyle43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44">
    <w:name w:val="Основной текст (7)"/>
    <w:basedOn w:val="Normal"/>
    <w:link w:val="CharStyle45"/>
    <w:pPr>
      <w:widowControl w:val="0"/>
      <w:shd w:val="clear" w:color="auto" w:fill="FFFFFF"/>
      <w:jc w:val="both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8">
    <w:name w:val="Основной текст (10)"/>
    <w:basedOn w:val="Normal"/>
    <w:link w:val="CharStyle4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w w:val="50"/>
    </w:rPr>
  </w:style>
  <w:style w:type="paragraph" w:customStyle="1" w:styleId="Style59">
    <w:name w:val="Колонтитул (4)"/>
    <w:basedOn w:val="Normal"/>
    <w:link w:val="CharStyle60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1">
    <w:name w:val="Основной текст (11)"/>
    <w:basedOn w:val="Normal"/>
    <w:link w:val="CharStyle6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ahoma" w:eastAsia="Tahoma" w:hAnsi="Tahoma" w:cs="Tahoma"/>
    </w:rPr>
  </w:style>
  <w:style w:type="paragraph" w:customStyle="1" w:styleId="Style63">
    <w:name w:val="Колонтитул (5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ahoma" w:eastAsia="Tahoma" w:hAnsi="Tahoma" w:cs="Tahoma"/>
    </w:rPr>
  </w:style>
  <w:style w:type="paragraph" w:customStyle="1" w:styleId="Style65">
    <w:name w:val="Подпись к таблице (2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Основной текст (12)"/>
    <w:basedOn w:val="Normal"/>
    <w:link w:val="CharStyle7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David" w:eastAsia="David" w:hAnsi="David" w:cs="David"/>
    </w:rPr>
  </w:style>
  <w:style w:type="paragraph" w:customStyle="1" w:styleId="Style76">
    <w:name w:val="Основной текст (13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8">
    <w:name w:val="Основной текст (14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81">
    <w:name w:val="Колонтитул (6)"/>
    <w:basedOn w:val="Normal"/>
    <w:link w:val="CharStyle8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3">
    <w:name w:val="Подпись к картинке (3)"/>
    <w:basedOn w:val="Normal"/>
    <w:link w:val="CharStyle84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5">
    <w:name w:val="Основной текст (16)"/>
    <w:basedOn w:val="Normal"/>
    <w:link w:val="CharStyle86"/>
    <w:pPr>
      <w:widowControl w:val="0"/>
      <w:shd w:val="clear" w:color="auto" w:fill="FFFFFF"/>
      <w:jc w:val="right"/>
      <w:spacing w:after="900" w:line="187" w:lineRule="exact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87">
    <w:name w:val="Заголовок №2"/>
    <w:basedOn w:val="Normal"/>
    <w:link w:val="CharStyle88"/>
    <w:pPr>
      <w:widowControl w:val="0"/>
      <w:shd w:val="clear" w:color="auto" w:fill="FFFFFF"/>
      <w:jc w:val="center"/>
      <w:outlineLvl w:val="1"/>
      <w:spacing w:before="900" w:after="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paragraph" w:customStyle="1" w:styleId="Style92">
    <w:name w:val="Подпись к таблице (3)"/>
    <w:basedOn w:val="Normal"/>
    <w:link w:val="CharStyle9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5">
    <w:name w:val="Подпись к таблице"/>
    <w:basedOn w:val="Normal"/>
    <w:link w:val="CharStyle96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3">
    <w:name w:val="Подпись к картинке (2)"/>
    <w:basedOn w:val="Normal"/>
    <w:link w:val="CharStyle10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6">
    <w:name w:val="Основной текст (17)"/>
    <w:basedOn w:val="Normal"/>
    <w:link w:val="CharStyle10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0"/>
    </w:rPr>
  </w:style>
  <w:style w:type="paragraph" w:customStyle="1" w:styleId="Style108">
    <w:name w:val="Заголовок №1"/>
    <w:basedOn w:val="Normal"/>
    <w:link w:val="CharStyle109"/>
    <w:pPr>
      <w:widowControl w:val="0"/>
      <w:shd w:val="clear" w:color="auto" w:fill="FFFFFF"/>
      <w:outlineLvl w:val="0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10">
    <w:name w:val="Основной текст (18)"/>
    <w:basedOn w:val="Normal"/>
    <w:link w:val="CharStyle1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2">
    <w:name w:val="Основной текст (19)"/>
    <w:basedOn w:val="Normal"/>
    <w:link w:val="CharStyle1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