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CC2E94" w:rsidTr="00FF0572">
        <w:trPr>
          <w:trHeight w:val="653"/>
        </w:trPr>
        <w:tc>
          <w:tcPr>
            <w:tcW w:w="6096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2753F" w:rsidRPr="0062753F">
              <w:rPr>
                <w:rFonts w:ascii="Arial" w:hAnsi="Arial" w:cs="Arial"/>
                <w:sz w:val="16"/>
                <w:szCs w:val="16"/>
              </w:rPr>
              <w:t>7</w:t>
            </w:r>
            <w:r w:rsidR="00A106A5" w:rsidRPr="00A106A5">
              <w:rPr>
                <w:rFonts w:ascii="Arial" w:hAnsi="Arial" w:cs="Arial"/>
                <w:sz w:val="16"/>
                <w:szCs w:val="16"/>
              </w:rPr>
              <w:t>6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A106A5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  <w:r w:rsidR="00366CD7">
              <w:rPr>
                <w:rFonts w:ascii="Arial" w:hAnsi="Arial" w:cs="Arial"/>
                <w:sz w:val="16"/>
                <w:szCs w:val="16"/>
              </w:rPr>
              <w:t>.11</w:t>
            </w:r>
            <w:r w:rsidR="00CC6CD3" w:rsidRPr="00CC2E94">
              <w:rPr>
                <w:rFonts w:ascii="Arial" w:hAnsi="Arial" w:cs="Arial"/>
                <w:sz w:val="16"/>
                <w:szCs w:val="16"/>
              </w:rPr>
              <w:t>.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A106A5" w:rsidRPr="00F6424B" w:rsidRDefault="00A106A5" w:rsidP="00A106A5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F6424B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20</w:t>
      </w:r>
    </w:p>
    <w:p w:rsidR="00A106A5" w:rsidRPr="00F6424B" w:rsidRDefault="00A106A5" w:rsidP="00A106A5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F6424B">
        <w:rPr>
          <w:rStyle w:val="eop"/>
          <w:rFonts w:ascii="Arial" w:hAnsi="Arial" w:cs="Arial"/>
          <w:sz w:val="16"/>
          <w:szCs w:val="16"/>
        </w:rPr>
        <w:t> </w:t>
      </w:r>
    </w:p>
    <w:p w:rsidR="00A106A5" w:rsidRPr="00F6424B" w:rsidRDefault="00A106A5" w:rsidP="00A106A5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F6424B">
        <w:rPr>
          <w:rStyle w:val="normaltextrun"/>
          <w:rFonts w:ascii="Arial" w:hAnsi="Arial" w:cs="Arial"/>
          <w:sz w:val="16"/>
          <w:szCs w:val="16"/>
        </w:rPr>
        <w:t>«14</w:t>
      </w:r>
      <w:r w:rsidRPr="00F6424B">
        <w:rPr>
          <w:rStyle w:val="contextualspellingandgrammarerror"/>
          <w:rFonts w:ascii="Arial" w:hAnsi="Arial" w:cs="Arial"/>
          <w:sz w:val="16"/>
          <w:szCs w:val="16"/>
        </w:rPr>
        <w:t xml:space="preserve">» ноября </w:t>
      </w:r>
      <w:r w:rsidRPr="00F6424B">
        <w:rPr>
          <w:rStyle w:val="normaltextrun"/>
          <w:rFonts w:ascii="Arial" w:hAnsi="Arial" w:cs="Arial"/>
          <w:sz w:val="16"/>
          <w:szCs w:val="16"/>
        </w:rPr>
        <w:t>2023 года</w:t>
      </w:r>
      <w:r w:rsidRPr="00F6424B">
        <w:rPr>
          <w:rStyle w:val="normaltextrun"/>
          <w:rFonts w:ascii="Arial" w:hAnsi="Arial" w:cs="Arial"/>
          <w:sz w:val="16"/>
          <w:szCs w:val="16"/>
        </w:rPr>
        <w:tab/>
      </w:r>
      <w:r w:rsidRPr="00F6424B">
        <w:rPr>
          <w:rStyle w:val="normaltextrun"/>
          <w:rFonts w:ascii="Arial" w:hAnsi="Arial" w:cs="Arial"/>
          <w:sz w:val="16"/>
          <w:szCs w:val="16"/>
        </w:rPr>
        <w:tab/>
      </w:r>
      <w:r w:rsidRPr="00F6424B">
        <w:rPr>
          <w:rStyle w:val="normaltextrun"/>
          <w:rFonts w:ascii="Arial" w:hAnsi="Arial" w:cs="Arial"/>
          <w:sz w:val="16"/>
          <w:szCs w:val="16"/>
        </w:rPr>
        <w:tab/>
      </w:r>
      <w:r w:rsidRPr="00F6424B">
        <w:rPr>
          <w:rStyle w:val="normaltextrun"/>
          <w:rFonts w:ascii="Arial" w:hAnsi="Arial" w:cs="Arial"/>
          <w:sz w:val="16"/>
          <w:szCs w:val="16"/>
        </w:rPr>
        <w:tab/>
      </w:r>
      <w:r w:rsidRPr="00F6424B">
        <w:rPr>
          <w:rStyle w:val="normaltextrun"/>
          <w:rFonts w:ascii="Arial" w:hAnsi="Arial" w:cs="Arial"/>
          <w:sz w:val="16"/>
          <w:szCs w:val="16"/>
        </w:rPr>
        <w:tab/>
      </w:r>
      <w:r w:rsidRPr="00F6424B">
        <w:rPr>
          <w:rStyle w:val="normaltextrun"/>
          <w:rFonts w:ascii="Arial" w:hAnsi="Arial" w:cs="Arial"/>
          <w:sz w:val="16"/>
          <w:szCs w:val="16"/>
        </w:rPr>
        <w:tab/>
      </w:r>
      <w:r w:rsidRPr="00F6424B">
        <w:rPr>
          <w:rStyle w:val="normaltextrun"/>
          <w:rFonts w:ascii="Arial" w:hAnsi="Arial" w:cs="Arial"/>
          <w:sz w:val="16"/>
          <w:szCs w:val="16"/>
        </w:rPr>
        <w:tab/>
        <w:t xml:space="preserve">   </w:t>
      </w:r>
      <w:proofErr w:type="gramStart"/>
      <w:r w:rsidRPr="00F6424B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F6424B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F6424B">
        <w:rPr>
          <w:rStyle w:val="eop"/>
          <w:rFonts w:ascii="Arial" w:hAnsi="Arial" w:cs="Arial"/>
          <w:sz w:val="16"/>
          <w:szCs w:val="16"/>
        </w:rPr>
        <w:t> </w:t>
      </w:r>
    </w:p>
    <w:p w:rsidR="00A106A5" w:rsidRPr="00F6424B" w:rsidRDefault="00A106A5" w:rsidP="00A106A5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F6424B">
        <w:rPr>
          <w:rStyle w:val="eop"/>
          <w:rFonts w:ascii="Arial" w:hAnsi="Arial" w:cs="Arial"/>
          <w:sz w:val="16"/>
          <w:szCs w:val="16"/>
        </w:rPr>
        <w:t> </w:t>
      </w:r>
    </w:p>
    <w:p w:rsidR="00A106A5" w:rsidRPr="00F6424B" w:rsidRDefault="00A106A5" w:rsidP="00A106A5">
      <w:pPr>
        <w:ind w:right="-284"/>
        <w:jc w:val="both"/>
        <w:rPr>
          <w:rFonts w:ascii="Arial" w:hAnsi="Arial" w:cs="Arial"/>
          <w:sz w:val="16"/>
          <w:szCs w:val="16"/>
          <w:u w:val="single"/>
        </w:rPr>
      </w:pPr>
      <w:r w:rsidRPr="00F6424B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F6424B">
        <w:rPr>
          <w:rFonts w:ascii="Arial" w:hAnsi="Arial" w:cs="Arial"/>
          <w:sz w:val="16"/>
          <w:szCs w:val="16"/>
          <w:u w:val="single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 </w:t>
      </w:r>
    </w:p>
    <w:p w:rsidR="00A106A5" w:rsidRPr="00F6424B" w:rsidRDefault="00A106A5" w:rsidP="00A106A5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106A5" w:rsidRPr="00F6424B" w:rsidRDefault="00A106A5" w:rsidP="00A106A5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F6424B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F6424B">
        <w:rPr>
          <w:rStyle w:val="normaltextrun"/>
          <w:rFonts w:ascii="Arial" w:hAnsi="Arial" w:cs="Arial"/>
          <w:sz w:val="16"/>
          <w:szCs w:val="16"/>
          <w:u w:val="single"/>
        </w:rPr>
        <w:t>1 человек</w:t>
      </w:r>
      <w:r w:rsidRPr="00F6424B">
        <w:rPr>
          <w:rStyle w:val="normaltextrun"/>
          <w:rFonts w:ascii="Arial" w:hAnsi="Arial" w:cs="Arial"/>
          <w:sz w:val="16"/>
          <w:szCs w:val="16"/>
        </w:rPr>
        <w:t>.</w:t>
      </w:r>
      <w:r w:rsidRPr="00F6424B">
        <w:rPr>
          <w:rStyle w:val="eop"/>
          <w:rFonts w:ascii="Arial" w:hAnsi="Arial" w:cs="Arial"/>
          <w:sz w:val="16"/>
          <w:szCs w:val="16"/>
        </w:rPr>
        <w:t> </w:t>
      </w:r>
    </w:p>
    <w:p w:rsidR="00A106A5" w:rsidRPr="00F6424B" w:rsidRDefault="00A106A5" w:rsidP="00A106A5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106A5" w:rsidRPr="00F6424B" w:rsidRDefault="00A106A5" w:rsidP="00A106A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F6424B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F6424B">
        <w:rPr>
          <w:rStyle w:val="normaltextrun"/>
          <w:rFonts w:ascii="Arial" w:hAnsi="Arial" w:cs="Arial"/>
          <w:sz w:val="16"/>
          <w:szCs w:val="16"/>
          <w:u w:val="single"/>
        </w:rPr>
        <w:t>№ 20 от 13 ноября 2023 года</w:t>
      </w:r>
      <w:r w:rsidRPr="00F6424B">
        <w:rPr>
          <w:rStyle w:val="eop"/>
          <w:rFonts w:ascii="Arial" w:hAnsi="Arial" w:cs="Arial"/>
          <w:sz w:val="16"/>
          <w:szCs w:val="16"/>
        </w:rPr>
        <w:t> </w:t>
      </w:r>
    </w:p>
    <w:p w:rsidR="00A106A5" w:rsidRPr="00F6424B" w:rsidRDefault="00A106A5" w:rsidP="00A10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d"/>
        <w:tblW w:w="10031" w:type="dxa"/>
        <w:tblInd w:w="108" w:type="dxa"/>
        <w:tblLook w:val="04A0"/>
      </w:tblPr>
      <w:tblGrid>
        <w:gridCol w:w="508"/>
        <w:gridCol w:w="2639"/>
        <w:gridCol w:w="2348"/>
        <w:gridCol w:w="1504"/>
        <w:gridCol w:w="3032"/>
      </w:tblGrid>
      <w:tr w:rsidR="00A106A5" w:rsidRPr="00F6424B" w:rsidTr="004A087D">
        <w:tc>
          <w:tcPr>
            <w:tcW w:w="508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6424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6424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9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348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504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A106A5" w:rsidRPr="00F6424B" w:rsidRDefault="00A106A5" w:rsidP="004A087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3032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A106A5" w:rsidRPr="00F6424B" w:rsidTr="004A087D">
        <w:tc>
          <w:tcPr>
            <w:tcW w:w="508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9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F6424B">
              <w:rPr>
                <w:rStyle w:val="button-search"/>
                <w:rFonts w:ascii="Arial" w:hAnsi="Arial" w:cs="Arial"/>
                <w:sz w:val="16"/>
                <w:szCs w:val="16"/>
              </w:rPr>
              <w:t>23:21:0401013:940,</w:t>
            </w:r>
            <w:r w:rsidRPr="00F6424B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Краснодарский край, </w:t>
            </w: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ул. Коммунаров, 36</w:t>
            </w:r>
          </w:p>
        </w:tc>
        <w:tc>
          <w:tcPr>
            <w:tcW w:w="2348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A106A5" w:rsidRPr="00F6424B" w:rsidRDefault="00A106A5" w:rsidP="004A087D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условно разрешенный вид использования земельного участка  «Магазины» (код 4.4), расположенного по адресу: </w:t>
            </w:r>
            <w:proofErr w:type="gramStart"/>
            <w:r w:rsidRPr="00F6424B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 xml:space="preserve"> район,                       г. Новокубанск, ул. Коммунаров, 36,</w:t>
            </w:r>
            <w:r w:rsidRPr="00F6424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6424B">
              <w:rPr>
                <w:rFonts w:ascii="Arial" w:hAnsi="Arial" w:cs="Arial"/>
                <w:sz w:val="16"/>
                <w:szCs w:val="16"/>
              </w:rPr>
              <w:t>с учетом того, что он не окажет негативное воздействие на окружающую среду, с соблюдением требований технических регламентов, Федерального закона от 22.07.2008г. №123 - ФЗ «Технического регламента о требованиях пожарной безопасности», Федерального закона от 30.12.2009 г. № 384-ФЗ «Технический регламент о безопасности зданий и сооружений».</w:t>
            </w:r>
            <w:proofErr w:type="gramEnd"/>
          </w:p>
        </w:tc>
      </w:tr>
      <w:tr w:rsidR="00A106A5" w:rsidRPr="00F6424B" w:rsidTr="004A087D">
        <w:tc>
          <w:tcPr>
            <w:tcW w:w="508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9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F6424B">
              <w:rPr>
                <w:rStyle w:val="button-search"/>
                <w:rFonts w:ascii="Arial" w:hAnsi="Arial" w:cs="Arial"/>
                <w:sz w:val="16"/>
                <w:szCs w:val="16"/>
              </w:rPr>
              <w:t>23:21:0401013:941,</w:t>
            </w:r>
            <w:r w:rsidRPr="00F6424B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Краснодарский край, </w:t>
            </w: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ул. Коммунаров, 36А</w:t>
            </w:r>
          </w:p>
        </w:tc>
        <w:tc>
          <w:tcPr>
            <w:tcW w:w="2348" w:type="dxa"/>
          </w:tcPr>
          <w:p w:rsidR="00A106A5" w:rsidRPr="00F6424B" w:rsidRDefault="00A106A5" w:rsidP="004A087D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6424B">
              <w:rPr>
                <w:rFonts w:ascii="Arial" w:hAnsi="Arial" w:cs="Arial"/>
                <w:b w:val="0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A106A5" w:rsidRPr="00F6424B" w:rsidRDefault="00A106A5" w:rsidP="004A087D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A106A5" w:rsidRPr="00F6424B" w:rsidRDefault="00A106A5" w:rsidP="004A087D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 xml:space="preserve">Рекомендовать  главе </w:t>
            </w: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условно разрешенный вид использования земельного участка  «Магазины» (код 4.4), расположенного по адресу: Краснодарский край, </w:t>
            </w: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 xml:space="preserve"> район,                       г. Новокубанск, ул. Коммунаров, 36</w:t>
            </w:r>
            <w:proofErr w:type="gramStart"/>
            <w:r w:rsidRPr="00F6424B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F6424B">
              <w:rPr>
                <w:rFonts w:ascii="Arial" w:hAnsi="Arial" w:cs="Arial"/>
                <w:sz w:val="16"/>
                <w:szCs w:val="16"/>
              </w:rPr>
              <w:t>,</w:t>
            </w:r>
            <w:r w:rsidRPr="00F6424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6424B">
              <w:rPr>
                <w:rFonts w:ascii="Arial" w:hAnsi="Arial" w:cs="Arial"/>
                <w:sz w:val="16"/>
                <w:szCs w:val="16"/>
              </w:rPr>
              <w:t>с учетом того, что он не окажет негативное воздействие на окружающую среду, с соблюдением требований технических регламентов, Федерального закона от 22.07.2008г. №123 - ФЗ «Технического регламента о требованиях пожарной безопасности», Федерального закона от 30.12.2009 г. № 384-ФЗ «Технический регламент о безопасности зданий и сооружений».</w:t>
            </w:r>
          </w:p>
        </w:tc>
      </w:tr>
      <w:tr w:rsidR="00A106A5" w:rsidRPr="00F6424B" w:rsidTr="004A087D">
        <w:tc>
          <w:tcPr>
            <w:tcW w:w="508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9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r w:rsidRPr="00F6424B">
              <w:rPr>
                <w:rFonts w:ascii="Arial" w:hAnsi="Arial" w:cs="Arial"/>
                <w:sz w:val="16"/>
                <w:szCs w:val="16"/>
              </w:rPr>
              <w:lastRenderedPageBreak/>
              <w:t xml:space="preserve">участке с кадастровым номером </w:t>
            </w:r>
          </w:p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23:21:0401001:584</w:t>
            </w:r>
          </w:p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6424B">
              <w:rPr>
                <w:rFonts w:ascii="Arial" w:hAnsi="Arial" w:cs="Arial"/>
                <w:sz w:val="16"/>
                <w:szCs w:val="16"/>
              </w:rPr>
              <w:t>расположенном</w:t>
            </w:r>
            <w:proofErr w:type="gramEnd"/>
            <w:r w:rsidRPr="00F6424B">
              <w:rPr>
                <w:rFonts w:ascii="Arial" w:hAnsi="Arial" w:cs="Arial"/>
                <w:sz w:val="16"/>
                <w:szCs w:val="16"/>
              </w:rPr>
              <w:t xml:space="preserve"> по адресу:</w:t>
            </w:r>
          </w:p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Российская Федерация,</w:t>
            </w:r>
          </w:p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 xml:space="preserve"> городское поселение,</w:t>
            </w:r>
          </w:p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с/т «Испытатель»,</w:t>
            </w:r>
          </w:p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ул. Светлая, 400</w:t>
            </w:r>
          </w:p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8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1504" w:type="dxa"/>
          </w:tcPr>
          <w:p w:rsidR="00A106A5" w:rsidRPr="00F6424B" w:rsidRDefault="00A106A5" w:rsidP="004A0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A106A5" w:rsidRPr="00F6424B" w:rsidRDefault="00A106A5" w:rsidP="004A08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 xml:space="preserve">     Рекомендовать  главе </w:t>
            </w: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</w:t>
            </w:r>
            <w:r w:rsidRPr="00F6424B">
              <w:rPr>
                <w:rFonts w:ascii="Arial" w:hAnsi="Arial" w:cs="Arial"/>
                <w:sz w:val="16"/>
                <w:szCs w:val="16"/>
              </w:rPr>
              <w:lastRenderedPageBreak/>
              <w:t xml:space="preserve">разрешенного строительства, реконструкции объекта капитального строительства на земельном </w:t>
            </w:r>
            <w:proofErr w:type="gramStart"/>
            <w:r w:rsidRPr="00F6424B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F6424B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Российская Федерация,</w:t>
            </w:r>
          </w:p>
          <w:p w:rsidR="00A106A5" w:rsidRPr="00F6424B" w:rsidRDefault="00A106A5" w:rsidP="004A08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A106A5" w:rsidRPr="00F6424B" w:rsidRDefault="00A106A5" w:rsidP="004A08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 xml:space="preserve"> городское поселение, </w:t>
            </w:r>
            <w:proofErr w:type="gramStart"/>
            <w:r w:rsidRPr="00F6424B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6424B">
              <w:rPr>
                <w:rFonts w:ascii="Arial" w:hAnsi="Arial" w:cs="Arial"/>
                <w:sz w:val="16"/>
                <w:szCs w:val="16"/>
              </w:rPr>
              <w:t xml:space="preserve">. Новокубанск, </w:t>
            </w:r>
          </w:p>
          <w:p w:rsidR="00A106A5" w:rsidRPr="00F6424B" w:rsidRDefault="00A106A5" w:rsidP="004A08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24B">
              <w:rPr>
                <w:rFonts w:ascii="Arial" w:hAnsi="Arial" w:cs="Arial"/>
                <w:sz w:val="16"/>
                <w:szCs w:val="16"/>
              </w:rPr>
              <w:t xml:space="preserve">с/т «Испытатель», ул. </w:t>
            </w:r>
            <w:proofErr w:type="gramStart"/>
            <w:r w:rsidRPr="00F6424B">
              <w:rPr>
                <w:rFonts w:ascii="Arial" w:hAnsi="Arial" w:cs="Arial"/>
                <w:sz w:val="16"/>
                <w:szCs w:val="16"/>
              </w:rPr>
              <w:t>Светлая</w:t>
            </w:r>
            <w:proofErr w:type="gramEnd"/>
            <w:r w:rsidRPr="00F6424B">
              <w:rPr>
                <w:rFonts w:ascii="Arial" w:hAnsi="Arial" w:cs="Arial"/>
                <w:sz w:val="16"/>
                <w:szCs w:val="16"/>
              </w:rPr>
              <w:t xml:space="preserve">, 400, с целью реконструкцией нежилого дома на расстоянии не менее: 1,97 метра от межевой границы с соседним земельным участком по ул. Светлая, 401,                  2,6 метра  от  фасадной межевой границы по ул. Светлая. С учетом того, что  для улучшения хозяйственно-бытовых и санитарно-гигиенических условий, и создания нормируемых условий для проживания и микроклимата в помещениях в соответствии с требованиями СП 55.13330.2016 «Дома жилые одноквартирные», а так же с учетом капитальности и сохранения расположения реконструируемого объекта, с соблюдение требований технических регламентов, СП и </w:t>
            </w:r>
            <w:proofErr w:type="spellStart"/>
            <w:r w:rsidRPr="00F6424B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F642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A106A5" w:rsidRPr="00F6424B" w:rsidRDefault="00A106A5" w:rsidP="00A10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6424B">
        <w:rPr>
          <w:rFonts w:ascii="Arial" w:hAnsi="Arial" w:cs="Arial"/>
          <w:sz w:val="16"/>
          <w:szCs w:val="16"/>
        </w:rPr>
        <w:lastRenderedPageBreak/>
        <w:tab/>
      </w:r>
    </w:p>
    <w:p w:rsidR="00A106A5" w:rsidRPr="00F6424B" w:rsidRDefault="00A106A5" w:rsidP="00A10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F6424B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A106A5" w:rsidRPr="00F6424B" w:rsidRDefault="00A106A5" w:rsidP="00A106A5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Arial"/>
          <w:sz w:val="16"/>
          <w:szCs w:val="16"/>
        </w:rPr>
      </w:pPr>
      <w:r w:rsidRPr="00F6424B">
        <w:rPr>
          <w:rFonts w:ascii="Arial" w:hAnsi="Arial" w:cs="Arial"/>
          <w:sz w:val="16"/>
          <w:szCs w:val="16"/>
        </w:rPr>
        <w:t xml:space="preserve">Рекомендовать главе </w:t>
      </w:r>
      <w:proofErr w:type="spellStart"/>
      <w:r w:rsidRPr="00F6424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6424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F6424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6424B">
        <w:rPr>
          <w:rFonts w:ascii="Arial" w:hAnsi="Arial" w:cs="Arial"/>
          <w:sz w:val="16"/>
          <w:szCs w:val="16"/>
        </w:rPr>
        <w:t xml:space="preserve"> района издать правовые акты по представленным проектам с учетом рекомендаций комиссии по землепользованию и застройке </w:t>
      </w:r>
      <w:proofErr w:type="spellStart"/>
      <w:r w:rsidRPr="00F6424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6424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F6424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6424B">
        <w:rPr>
          <w:rFonts w:ascii="Arial" w:hAnsi="Arial" w:cs="Arial"/>
          <w:sz w:val="16"/>
          <w:szCs w:val="16"/>
        </w:rPr>
        <w:t xml:space="preserve"> района.</w:t>
      </w:r>
    </w:p>
    <w:p w:rsidR="00A106A5" w:rsidRPr="00F6424B" w:rsidRDefault="00A106A5" w:rsidP="00A106A5">
      <w:pPr>
        <w:jc w:val="both"/>
        <w:rPr>
          <w:rFonts w:ascii="Arial" w:hAnsi="Arial" w:cs="Arial"/>
          <w:sz w:val="16"/>
          <w:szCs w:val="16"/>
        </w:rPr>
      </w:pPr>
    </w:p>
    <w:p w:rsidR="00A106A5" w:rsidRPr="00F6424B" w:rsidRDefault="00A106A5" w:rsidP="00A106A5">
      <w:pPr>
        <w:jc w:val="both"/>
        <w:rPr>
          <w:rFonts w:ascii="Arial" w:hAnsi="Arial" w:cs="Arial"/>
          <w:sz w:val="16"/>
          <w:szCs w:val="16"/>
        </w:rPr>
      </w:pPr>
    </w:p>
    <w:p w:rsidR="00A106A5" w:rsidRPr="00F6424B" w:rsidRDefault="00A106A5" w:rsidP="00A106A5">
      <w:pPr>
        <w:ind w:right="-284"/>
        <w:jc w:val="both"/>
        <w:rPr>
          <w:rFonts w:ascii="Arial" w:hAnsi="Arial" w:cs="Arial"/>
          <w:sz w:val="16"/>
          <w:szCs w:val="16"/>
        </w:rPr>
      </w:pPr>
      <w:r w:rsidRPr="00F6424B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     </w:t>
      </w:r>
      <w:r w:rsidRPr="00A106A5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F6424B">
        <w:rPr>
          <w:rFonts w:ascii="Arial" w:hAnsi="Arial" w:cs="Arial"/>
          <w:sz w:val="16"/>
          <w:szCs w:val="16"/>
        </w:rPr>
        <w:t xml:space="preserve">             А.Е. </w:t>
      </w:r>
      <w:proofErr w:type="spellStart"/>
      <w:r w:rsidRPr="00F6424B">
        <w:rPr>
          <w:rFonts w:ascii="Arial" w:hAnsi="Arial" w:cs="Arial"/>
          <w:sz w:val="16"/>
          <w:szCs w:val="16"/>
        </w:rPr>
        <w:t>Ворожко</w:t>
      </w:r>
      <w:proofErr w:type="spellEnd"/>
    </w:p>
    <w:p w:rsidR="00366CD7" w:rsidRPr="00366CD7" w:rsidRDefault="00366CD7" w:rsidP="00366C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62753F" w:rsidRPr="00366CD7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B5206F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B5206F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CC2E94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FF0572" w:rsidRPr="00CC2E94" w:rsidRDefault="00FF0572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CC2E94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C2E94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C2E94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A106A5" w:rsidRPr="00A106A5">
              <w:rPr>
                <w:rFonts w:ascii="Arial" w:hAnsi="Arial" w:cs="Arial"/>
                <w:sz w:val="16"/>
                <w:szCs w:val="16"/>
              </w:rPr>
              <w:t>14</w:t>
            </w:r>
            <w:r w:rsidR="00366CD7">
              <w:rPr>
                <w:rFonts w:ascii="Arial" w:hAnsi="Arial" w:cs="Arial"/>
                <w:sz w:val="16"/>
                <w:szCs w:val="16"/>
              </w:rPr>
              <w:t>.11</w:t>
            </w:r>
            <w:r w:rsidRPr="00CC2E94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106A5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  <w:r w:rsidR="00366CD7">
              <w:rPr>
                <w:rFonts w:ascii="Arial" w:hAnsi="Arial" w:cs="Arial"/>
                <w:sz w:val="16"/>
                <w:szCs w:val="16"/>
              </w:rPr>
              <w:t>.11</w:t>
            </w:r>
            <w:r w:rsidRPr="00CC2E94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CC2E94" w:rsidRDefault="004E4460" w:rsidP="00D95EAE">
      <w:pPr>
        <w:jc w:val="both"/>
        <w:rPr>
          <w:rFonts w:ascii="Arial" w:hAnsi="Arial" w:cs="Arial"/>
          <w:sz w:val="16"/>
          <w:szCs w:val="16"/>
        </w:rPr>
      </w:pPr>
    </w:p>
    <w:sectPr w:rsidR="004E4460" w:rsidRPr="00CC2E94" w:rsidSect="001F4132">
      <w:headerReference w:type="default" r:id="rId8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7B" w:rsidRDefault="009D007B" w:rsidP="00556A1C">
      <w:r>
        <w:separator/>
      </w:r>
    </w:p>
  </w:endnote>
  <w:endnote w:type="continuationSeparator" w:id="1">
    <w:p w:rsidR="009D007B" w:rsidRDefault="009D007B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7B" w:rsidRDefault="009D007B" w:rsidP="00556A1C">
      <w:r>
        <w:separator/>
      </w:r>
    </w:p>
  </w:footnote>
  <w:footnote w:type="continuationSeparator" w:id="1">
    <w:p w:rsidR="009D007B" w:rsidRDefault="009D007B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7B" w:rsidRDefault="009D007B">
    <w:pPr>
      <w:pStyle w:val="afb"/>
    </w:pPr>
    <w:r>
      <w:t xml:space="preserve">                                                              </w:t>
    </w:r>
  </w:p>
  <w:p w:rsidR="009D007B" w:rsidRDefault="009D007B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1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0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2"/>
  </w:num>
  <w:num w:numId="5">
    <w:abstractNumId w:val="20"/>
  </w:num>
  <w:num w:numId="6">
    <w:abstractNumId w:val="13"/>
  </w:num>
  <w:num w:numId="7">
    <w:abstractNumId w:val="21"/>
  </w:num>
  <w:num w:numId="8">
    <w:abstractNumId w:val="19"/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23"/>
  </w:num>
  <w:num w:numId="19">
    <w:abstractNumId w:val="14"/>
  </w:num>
  <w:num w:numId="20">
    <w:abstractNumId w:val="17"/>
  </w:num>
  <w:num w:numId="21">
    <w:abstractNumId w:val="12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87156"/>
    <w:rsid w:val="000A4CAE"/>
    <w:rsid w:val="000B344C"/>
    <w:rsid w:val="000C3CAD"/>
    <w:rsid w:val="000E75A3"/>
    <w:rsid w:val="00102430"/>
    <w:rsid w:val="00131136"/>
    <w:rsid w:val="00137C14"/>
    <w:rsid w:val="001676AB"/>
    <w:rsid w:val="0019227D"/>
    <w:rsid w:val="0019767A"/>
    <w:rsid w:val="001B2924"/>
    <w:rsid w:val="001E3009"/>
    <w:rsid w:val="001F4132"/>
    <w:rsid w:val="002362C8"/>
    <w:rsid w:val="00283876"/>
    <w:rsid w:val="002907F2"/>
    <w:rsid w:val="00344536"/>
    <w:rsid w:val="00361948"/>
    <w:rsid w:val="00366CD7"/>
    <w:rsid w:val="004674FC"/>
    <w:rsid w:val="00487D1E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B7EF4"/>
    <w:rsid w:val="006C2780"/>
    <w:rsid w:val="006D5B95"/>
    <w:rsid w:val="007279AC"/>
    <w:rsid w:val="007367FF"/>
    <w:rsid w:val="007834EA"/>
    <w:rsid w:val="007A3F55"/>
    <w:rsid w:val="007B66C7"/>
    <w:rsid w:val="007C19C0"/>
    <w:rsid w:val="007E176F"/>
    <w:rsid w:val="00803F1B"/>
    <w:rsid w:val="00810A4A"/>
    <w:rsid w:val="008274AD"/>
    <w:rsid w:val="0086349D"/>
    <w:rsid w:val="008A7A5F"/>
    <w:rsid w:val="008B1A0B"/>
    <w:rsid w:val="008D6792"/>
    <w:rsid w:val="008D6E44"/>
    <w:rsid w:val="0094526C"/>
    <w:rsid w:val="00976B12"/>
    <w:rsid w:val="00991BED"/>
    <w:rsid w:val="009B2E48"/>
    <w:rsid w:val="009B51BD"/>
    <w:rsid w:val="009C5323"/>
    <w:rsid w:val="009D007B"/>
    <w:rsid w:val="00A03F27"/>
    <w:rsid w:val="00A106A5"/>
    <w:rsid w:val="00A11901"/>
    <w:rsid w:val="00A211C0"/>
    <w:rsid w:val="00A429B5"/>
    <w:rsid w:val="00A47CE3"/>
    <w:rsid w:val="00A60AC1"/>
    <w:rsid w:val="00AB56C4"/>
    <w:rsid w:val="00AD0221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D3C58"/>
    <w:rsid w:val="00C01968"/>
    <w:rsid w:val="00C31A31"/>
    <w:rsid w:val="00C342FF"/>
    <w:rsid w:val="00C71F7A"/>
    <w:rsid w:val="00C81222"/>
    <w:rsid w:val="00C954F3"/>
    <w:rsid w:val="00CC2E94"/>
    <w:rsid w:val="00CC6CD3"/>
    <w:rsid w:val="00CD24B0"/>
    <w:rsid w:val="00CD4C6A"/>
    <w:rsid w:val="00D72000"/>
    <w:rsid w:val="00D95EAE"/>
    <w:rsid w:val="00DD469C"/>
    <w:rsid w:val="00DE0820"/>
    <w:rsid w:val="00E00939"/>
    <w:rsid w:val="00E31527"/>
    <w:rsid w:val="00E46B34"/>
    <w:rsid w:val="00E91E99"/>
    <w:rsid w:val="00E927D0"/>
    <w:rsid w:val="00EB1784"/>
    <w:rsid w:val="00F673B1"/>
    <w:rsid w:val="00FA34DD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uiPriority w:val="22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dcterms:created xsi:type="dcterms:W3CDTF">2023-06-02T09:26:00Z</dcterms:created>
  <dcterms:modified xsi:type="dcterms:W3CDTF">2023-11-15T09:59:00Z</dcterms:modified>
</cp:coreProperties>
</file>