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6369CE">
        <w:trPr>
          <w:trHeight w:val="653"/>
        </w:trPr>
        <w:tc>
          <w:tcPr>
            <w:tcW w:w="6096"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A928BF">
              <w:rPr>
                <w:rFonts w:ascii="Arial" w:hAnsi="Arial" w:cs="Arial"/>
                <w:sz w:val="16"/>
                <w:szCs w:val="16"/>
              </w:rPr>
              <w:t>5</w:t>
            </w:r>
            <w:r w:rsidR="00BF689B">
              <w:rPr>
                <w:rFonts w:ascii="Arial" w:hAnsi="Arial" w:cs="Arial"/>
                <w:sz w:val="16"/>
                <w:szCs w:val="16"/>
              </w:rPr>
              <w:t>7</w:t>
            </w:r>
            <w:r w:rsidR="00EF4538">
              <w:rPr>
                <w:rFonts w:ascii="Arial" w:hAnsi="Arial" w:cs="Arial"/>
                <w:sz w:val="16"/>
                <w:szCs w:val="16"/>
              </w:rPr>
              <w:t xml:space="preserve"> </w:t>
            </w:r>
            <w:r w:rsidRPr="00B82247">
              <w:rPr>
                <w:rFonts w:ascii="Arial" w:hAnsi="Arial" w:cs="Arial"/>
                <w:sz w:val="16"/>
                <w:szCs w:val="16"/>
              </w:rPr>
              <w:t xml:space="preserve">от </w:t>
            </w:r>
            <w:r w:rsidR="00BF689B">
              <w:rPr>
                <w:rFonts w:ascii="Arial" w:hAnsi="Arial" w:cs="Arial"/>
                <w:sz w:val="16"/>
                <w:szCs w:val="16"/>
              </w:rPr>
              <w:t>2</w:t>
            </w:r>
            <w:r w:rsidR="00397E93">
              <w:rPr>
                <w:rFonts w:ascii="Arial" w:hAnsi="Arial" w:cs="Arial"/>
                <w:sz w:val="16"/>
                <w:szCs w:val="16"/>
              </w:rPr>
              <w:t>6</w:t>
            </w:r>
            <w:r w:rsidR="00D61539">
              <w:rPr>
                <w:rFonts w:ascii="Arial" w:hAnsi="Arial" w:cs="Arial"/>
                <w:sz w:val="16"/>
                <w:szCs w:val="16"/>
              </w:rPr>
              <w:t>.</w:t>
            </w:r>
            <w:r w:rsidR="00EF4538">
              <w:rPr>
                <w:rFonts w:ascii="Arial" w:hAnsi="Arial" w:cs="Arial"/>
                <w:sz w:val="16"/>
                <w:szCs w:val="16"/>
              </w:rPr>
              <w:t>0</w:t>
            </w:r>
            <w:r w:rsidR="00D61539">
              <w:rPr>
                <w:rFonts w:ascii="Arial" w:hAnsi="Arial" w:cs="Arial"/>
                <w:sz w:val="16"/>
                <w:szCs w:val="16"/>
              </w:rPr>
              <w:t>8</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397E93" w:rsidRPr="009C380A" w:rsidRDefault="00397E93" w:rsidP="00397E93">
      <w:pPr>
        <w:tabs>
          <w:tab w:val="left" w:pos="5387"/>
        </w:tabs>
        <w:jc w:val="both"/>
        <w:rPr>
          <w:rFonts w:ascii="Arial" w:hAnsi="Arial" w:cs="Arial"/>
          <w:sz w:val="16"/>
          <w:szCs w:val="16"/>
        </w:rPr>
      </w:pPr>
    </w:p>
    <w:p w:rsidR="00397E93" w:rsidRPr="009C380A" w:rsidRDefault="00397E93" w:rsidP="00397E93">
      <w:pPr>
        <w:tabs>
          <w:tab w:val="left" w:pos="5387"/>
        </w:tabs>
        <w:jc w:val="both"/>
        <w:rPr>
          <w:rFonts w:ascii="Arial" w:hAnsi="Arial" w:cs="Arial"/>
          <w:sz w:val="16"/>
          <w:szCs w:val="16"/>
        </w:rPr>
      </w:pPr>
    </w:p>
    <w:tbl>
      <w:tblPr>
        <w:tblpPr w:leftFromText="180" w:rightFromText="180" w:vertAnchor="page" w:horzAnchor="margin" w:tblpY="391"/>
        <w:tblW w:w="10060" w:type="dxa"/>
        <w:tblLook w:val="0000" w:firstRow="0" w:lastRow="0" w:firstColumn="0" w:lastColumn="0" w:noHBand="0" w:noVBand="0"/>
      </w:tblPr>
      <w:tblGrid>
        <w:gridCol w:w="5066"/>
        <w:gridCol w:w="4994"/>
      </w:tblGrid>
      <w:tr w:rsidR="00BF689B" w:rsidRPr="00BF689B" w:rsidTr="006369CE">
        <w:trPr>
          <w:trHeight w:val="900"/>
        </w:trPr>
        <w:tc>
          <w:tcPr>
            <w:tcW w:w="10060" w:type="dxa"/>
            <w:gridSpan w:val="2"/>
            <w:vAlign w:val="bottom"/>
          </w:tcPr>
          <w:p w:rsidR="00BF689B" w:rsidRDefault="00BF689B" w:rsidP="006369CE">
            <w:pPr>
              <w:jc w:val="center"/>
              <w:rPr>
                <w:rFonts w:ascii="Arial" w:hAnsi="Arial" w:cs="Arial"/>
                <w:sz w:val="16"/>
                <w:szCs w:val="16"/>
              </w:rPr>
            </w:pPr>
          </w:p>
          <w:p w:rsidR="00BF689B" w:rsidRDefault="00BF689B" w:rsidP="006369CE">
            <w:pPr>
              <w:jc w:val="center"/>
              <w:rPr>
                <w:rFonts w:ascii="Arial" w:hAnsi="Arial" w:cs="Arial"/>
                <w:sz w:val="16"/>
                <w:szCs w:val="16"/>
              </w:rPr>
            </w:pPr>
          </w:p>
          <w:p w:rsidR="00BF689B" w:rsidRDefault="00BF689B" w:rsidP="006369CE">
            <w:pPr>
              <w:jc w:val="center"/>
              <w:rPr>
                <w:rFonts w:ascii="Arial" w:hAnsi="Arial" w:cs="Arial"/>
                <w:sz w:val="16"/>
                <w:szCs w:val="16"/>
              </w:rPr>
            </w:pPr>
          </w:p>
          <w:p w:rsidR="00BF689B" w:rsidRDefault="00BF689B" w:rsidP="006369CE">
            <w:pPr>
              <w:jc w:val="center"/>
              <w:rPr>
                <w:rFonts w:ascii="Arial" w:hAnsi="Arial" w:cs="Arial"/>
                <w:sz w:val="16"/>
                <w:szCs w:val="16"/>
              </w:rPr>
            </w:pPr>
          </w:p>
          <w:p w:rsidR="00BF689B" w:rsidRDefault="00BF689B" w:rsidP="006369CE">
            <w:pPr>
              <w:jc w:val="center"/>
              <w:rPr>
                <w:rFonts w:ascii="Arial" w:hAnsi="Arial" w:cs="Arial"/>
                <w:sz w:val="16"/>
                <w:szCs w:val="16"/>
              </w:rPr>
            </w:pPr>
          </w:p>
          <w:p w:rsidR="00BF689B" w:rsidRDefault="00BF689B" w:rsidP="006369CE">
            <w:pPr>
              <w:jc w:val="center"/>
              <w:rPr>
                <w:rFonts w:ascii="Arial" w:hAnsi="Arial" w:cs="Arial"/>
                <w:sz w:val="16"/>
                <w:szCs w:val="16"/>
              </w:rPr>
            </w:pPr>
          </w:p>
          <w:p w:rsidR="00BF689B" w:rsidRPr="00BF689B" w:rsidRDefault="00BF689B" w:rsidP="006369CE">
            <w:pPr>
              <w:jc w:val="center"/>
              <w:rPr>
                <w:rFonts w:ascii="Arial" w:hAnsi="Arial" w:cs="Arial"/>
                <w:sz w:val="16"/>
                <w:szCs w:val="16"/>
              </w:rPr>
            </w:pPr>
            <w:r w:rsidRPr="00BF689B">
              <w:rPr>
                <w:rFonts w:ascii="Arial" w:hAnsi="Arial" w:cs="Arial"/>
                <w:noProof/>
                <w:sz w:val="16"/>
                <w:szCs w:val="16"/>
              </w:rPr>
              <w:drawing>
                <wp:inline distT="0" distB="0" distL="0" distR="0" wp14:anchorId="31C96F1D" wp14:editId="17B8684E">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BF689B" w:rsidRPr="00BF689B" w:rsidTr="006369CE">
        <w:trPr>
          <w:trHeight w:val="327"/>
        </w:trPr>
        <w:tc>
          <w:tcPr>
            <w:tcW w:w="10060" w:type="dxa"/>
            <w:gridSpan w:val="2"/>
            <w:vAlign w:val="bottom"/>
          </w:tcPr>
          <w:p w:rsidR="00BF689B" w:rsidRPr="00BF689B" w:rsidRDefault="00BF689B" w:rsidP="006369CE">
            <w:pPr>
              <w:keepNext/>
              <w:spacing w:line="204" w:lineRule="auto"/>
              <w:jc w:val="center"/>
              <w:outlineLvl w:val="1"/>
              <w:rPr>
                <w:rFonts w:ascii="Arial" w:hAnsi="Arial" w:cs="Arial"/>
                <w:b/>
                <w:caps/>
                <w:spacing w:val="12"/>
                <w:sz w:val="16"/>
                <w:szCs w:val="16"/>
              </w:rPr>
            </w:pPr>
            <w:r w:rsidRPr="00BF689B">
              <w:rPr>
                <w:rFonts w:ascii="Arial" w:hAnsi="Arial" w:cs="Arial"/>
                <w:b/>
                <w:caps/>
                <w:spacing w:val="12"/>
                <w:sz w:val="16"/>
                <w:szCs w:val="16"/>
              </w:rPr>
              <w:t>АДМИНИСТРАЦИЯ</w:t>
            </w:r>
          </w:p>
        </w:tc>
      </w:tr>
      <w:tr w:rsidR="00BF689B" w:rsidRPr="00BF689B" w:rsidTr="006369CE">
        <w:trPr>
          <w:trHeight w:val="319"/>
        </w:trPr>
        <w:tc>
          <w:tcPr>
            <w:tcW w:w="10060" w:type="dxa"/>
            <w:gridSpan w:val="2"/>
            <w:vAlign w:val="bottom"/>
          </w:tcPr>
          <w:p w:rsidR="00BF689B" w:rsidRPr="00BF689B" w:rsidRDefault="00BF689B" w:rsidP="006369CE">
            <w:pPr>
              <w:keepNext/>
              <w:spacing w:line="204" w:lineRule="auto"/>
              <w:jc w:val="center"/>
              <w:outlineLvl w:val="1"/>
              <w:rPr>
                <w:rFonts w:ascii="Arial" w:hAnsi="Arial" w:cs="Arial"/>
                <w:b/>
                <w:caps/>
                <w:spacing w:val="12"/>
                <w:sz w:val="16"/>
                <w:szCs w:val="16"/>
              </w:rPr>
            </w:pPr>
            <w:r w:rsidRPr="00BF689B">
              <w:rPr>
                <w:rFonts w:ascii="Arial" w:hAnsi="Arial" w:cs="Arial"/>
                <w:b/>
                <w:caps/>
                <w:spacing w:val="12"/>
                <w:sz w:val="16"/>
                <w:szCs w:val="16"/>
              </w:rPr>
              <w:t>НОВОКУБАНСКОГО ГОРОДСКОГО ПОСЕЛЕНИЯ</w:t>
            </w:r>
          </w:p>
        </w:tc>
      </w:tr>
      <w:tr w:rsidR="00BF689B" w:rsidRPr="00BF689B" w:rsidTr="006369CE">
        <w:trPr>
          <w:trHeight w:val="267"/>
        </w:trPr>
        <w:tc>
          <w:tcPr>
            <w:tcW w:w="10060" w:type="dxa"/>
            <w:gridSpan w:val="2"/>
            <w:vAlign w:val="bottom"/>
          </w:tcPr>
          <w:p w:rsidR="00BF689B" w:rsidRPr="00BF689B" w:rsidRDefault="00BF689B" w:rsidP="006369CE">
            <w:pPr>
              <w:keepNext/>
              <w:spacing w:line="204" w:lineRule="auto"/>
              <w:jc w:val="center"/>
              <w:outlineLvl w:val="1"/>
              <w:rPr>
                <w:rFonts w:ascii="Arial" w:hAnsi="Arial" w:cs="Arial"/>
                <w:b/>
                <w:caps/>
                <w:spacing w:val="20"/>
                <w:sz w:val="16"/>
                <w:szCs w:val="16"/>
              </w:rPr>
            </w:pPr>
            <w:r w:rsidRPr="00BF689B">
              <w:rPr>
                <w:rFonts w:ascii="Arial" w:hAnsi="Arial" w:cs="Arial"/>
                <w:b/>
                <w:caps/>
                <w:spacing w:val="20"/>
                <w:sz w:val="16"/>
                <w:szCs w:val="16"/>
              </w:rPr>
              <w:t>НОВОКУБАНСКОГО  РАЙОНА</w:t>
            </w:r>
          </w:p>
          <w:p w:rsidR="00BF689B" w:rsidRPr="00BF689B" w:rsidRDefault="00BF689B" w:rsidP="006369CE">
            <w:pPr>
              <w:spacing w:line="204" w:lineRule="auto"/>
              <w:jc w:val="center"/>
              <w:rPr>
                <w:rFonts w:ascii="Arial" w:hAnsi="Arial" w:cs="Arial"/>
                <w:b/>
                <w:caps/>
                <w:spacing w:val="12"/>
                <w:sz w:val="16"/>
                <w:szCs w:val="16"/>
              </w:rPr>
            </w:pPr>
          </w:p>
        </w:tc>
      </w:tr>
      <w:tr w:rsidR="00BF689B" w:rsidRPr="00BF689B" w:rsidTr="006369CE">
        <w:trPr>
          <w:trHeight w:val="439"/>
        </w:trPr>
        <w:tc>
          <w:tcPr>
            <w:tcW w:w="10060" w:type="dxa"/>
            <w:gridSpan w:val="2"/>
            <w:vAlign w:val="bottom"/>
          </w:tcPr>
          <w:p w:rsidR="00BF689B" w:rsidRPr="00BF689B" w:rsidRDefault="00BF689B" w:rsidP="006369CE">
            <w:pPr>
              <w:keepNext/>
              <w:jc w:val="center"/>
              <w:outlineLvl w:val="0"/>
              <w:rPr>
                <w:rFonts w:ascii="Arial" w:hAnsi="Arial" w:cs="Arial"/>
                <w:spacing w:val="20"/>
                <w:sz w:val="16"/>
                <w:szCs w:val="16"/>
              </w:rPr>
            </w:pPr>
            <w:r w:rsidRPr="00BF689B">
              <w:rPr>
                <w:rFonts w:ascii="Arial" w:hAnsi="Arial" w:cs="Arial"/>
                <w:b/>
                <w:spacing w:val="20"/>
                <w:sz w:val="16"/>
                <w:szCs w:val="16"/>
              </w:rPr>
              <w:t>ПОСТАНОВЛЕНИЕ</w:t>
            </w:r>
          </w:p>
        </w:tc>
      </w:tr>
      <w:tr w:rsidR="00BF689B" w:rsidRPr="00BF689B" w:rsidTr="006369CE">
        <w:trPr>
          <w:trHeight w:val="345"/>
        </w:trPr>
        <w:tc>
          <w:tcPr>
            <w:tcW w:w="5066" w:type="dxa"/>
            <w:vAlign w:val="bottom"/>
          </w:tcPr>
          <w:p w:rsidR="00BF689B" w:rsidRPr="00BF689B" w:rsidRDefault="00BF689B" w:rsidP="006369CE">
            <w:pPr>
              <w:rPr>
                <w:rFonts w:ascii="Arial" w:hAnsi="Arial" w:cs="Arial"/>
                <w:sz w:val="16"/>
                <w:szCs w:val="16"/>
              </w:rPr>
            </w:pPr>
            <w:r w:rsidRPr="00BF689B">
              <w:rPr>
                <w:rFonts w:ascii="Arial" w:hAnsi="Arial" w:cs="Arial"/>
                <w:sz w:val="16"/>
                <w:szCs w:val="16"/>
              </w:rPr>
              <w:t>От</w:t>
            </w:r>
            <w:r>
              <w:rPr>
                <w:rFonts w:ascii="Arial" w:hAnsi="Arial" w:cs="Arial"/>
                <w:sz w:val="16"/>
                <w:szCs w:val="16"/>
              </w:rPr>
              <w:t xml:space="preserve"> </w:t>
            </w:r>
            <w:r w:rsidRPr="00BF689B">
              <w:rPr>
                <w:rFonts w:ascii="Arial" w:hAnsi="Arial" w:cs="Arial"/>
                <w:sz w:val="16"/>
                <w:szCs w:val="16"/>
                <w:u w:val="single"/>
              </w:rPr>
              <w:t>26.08.2022</w:t>
            </w:r>
          </w:p>
        </w:tc>
        <w:tc>
          <w:tcPr>
            <w:tcW w:w="4994" w:type="dxa"/>
            <w:vAlign w:val="bottom"/>
          </w:tcPr>
          <w:p w:rsidR="00BF689B" w:rsidRPr="00BF689B" w:rsidRDefault="00BF689B" w:rsidP="006369CE">
            <w:pPr>
              <w:jc w:val="center"/>
              <w:rPr>
                <w:rFonts w:ascii="Arial" w:hAnsi="Arial" w:cs="Arial"/>
                <w:sz w:val="16"/>
                <w:szCs w:val="16"/>
              </w:rPr>
            </w:pPr>
            <w:r>
              <w:rPr>
                <w:rFonts w:ascii="Arial" w:hAnsi="Arial" w:cs="Arial"/>
                <w:sz w:val="16"/>
                <w:szCs w:val="16"/>
              </w:rPr>
              <w:t xml:space="preserve">                                                                      </w:t>
            </w:r>
            <w:r w:rsidRPr="00BF689B">
              <w:rPr>
                <w:rFonts w:ascii="Arial" w:hAnsi="Arial" w:cs="Arial"/>
                <w:sz w:val="16"/>
                <w:szCs w:val="16"/>
              </w:rPr>
              <w:t xml:space="preserve">№ </w:t>
            </w:r>
            <w:r w:rsidRPr="00BF689B">
              <w:rPr>
                <w:rFonts w:ascii="Arial" w:hAnsi="Arial" w:cs="Arial"/>
                <w:sz w:val="16"/>
                <w:szCs w:val="16"/>
                <w:u w:val="single"/>
              </w:rPr>
              <w:t>880</w:t>
            </w:r>
          </w:p>
        </w:tc>
      </w:tr>
      <w:tr w:rsidR="00BF689B" w:rsidRPr="00BF689B" w:rsidTr="006369CE">
        <w:trPr>
          <w:trHeight w:val="345"/>
        </w:trPr>
        <w:tc>
          <w:tcPr>
            <w:tcW w:w="10060" w:type="dxa"/>
            <w:gridSpan w:val="2"/>
            <w:vAlign w:val="bottom"/>
          </w:tcPr>
          <w:p w:rsidR="00BF689B" w:rsidRPr="00BF689B" w:rsidRDefault="00BF689B" w:rsidP="006369CE">
            <w:pPr>
              <w:jc w:val="center"/>
              <w:rPr>
                <w:rFonts w:ascii="Arial" w:hAnsi="Arial" w:cs="Arial"/>
                <w:sz w:val="16"/>
                <w:szCs w:val="16"/>
              </w:rPr>
            </w:pPr>
            <w:r w:rsidRPr="00BF689B">
              <w:rPr>
                <w:rFonts w:ascii="Arial" w:hAnsi="Arial" w:cs="Arial"/>
                <w:sz w:val="16"/>
                <w:szCs w:val="16"/>
              </w:rPr>
              <w:t>г. Новокубанск</w:t>
            </w:r>
          </w:p>
        </w:tc>
      </w:tr>
    </w:tbl>
    <w:p w:rsidR="00BF689B" w:rsidRPr="00BF689B" w:rsidRDefault="00BF689B" w:rsidP="00BF689B">
      <w:pPr>
        <w:widowControl w:val="0"/>
        <w:autoSpaceDE w:val="0"/>
        <w:autoSpaceDN w:val="0"/>
        <w:adjustRightInd w:val="0"/>
        <w:rPr>
          <w:rFonts w:ascii="Arial" w:eastAsiaTheme="minorHAnsi" w:hAnsi="Arial" w:cs="Arial"/>
          <w:b/>
          <w:sz w:val="16"/>
          <w:szCs w:val="16"/>
        </w:rPr>
      </w:pPr>
    </w:p>
    <w:p w:rsidR="00BF689B" w:rsidRDefault="00BF689B" w:rsidP="00BF689B">
      <w:pPr>
        <w:widowControl w:val="0"/>
        <w:autoSpaceDE w:val="0"/>
        <w:autoSpaceDN w:val="0"/>
        <w:adjustRightInd w:val="0"/>
        <w:jc w:val="center"/>
        <w:rPr>
          <w:rFonts w:ascii="Arial" w:eastAsiaTheme="minorHAnsi" w:hAnsi="Arial" w:cs="Arial"/>
          <w:b/>
          <w:sz w:val="16"/>
          <w:szCs w:val="16"/>
        </w:rPr>
      </w:pPr>
      <w:r w:rsidRPr="00BF689B">
        <w:rPr>
          <w:rFonts w:ascii="Arial" w:eastAsiaTheme="minorHAnsi" w:hAnsi="Arial" w:cs="Arial"/>
          <w:b/>
          <w:sz w:val="16"/>
          <w:szCs w:val="16"/>
        </w:rPr>
        <w:t>Об утверждении Положения о сист</w:t>
      </w:r>
      <w:r>
        <w:rPr>
          <w:rFonts w:ascii="Arial" w:eastAsiaTheme="minorHAnsi" w:hAnsi="Arial" w:cs="Arial"/>
          <w:b/>
          <w:sz w:val="16"/>
          <w:szCs w:val="16"/>
        </w:rPr>
        <w:t>еме управления охраной труда</w:t>
      </w:r>
    </w:p>
    <w:p w:rsidR="00BF689B" w:rsidRPr="00BF689B" w:rsidRDefault="00BF689B" w:rsidP="00BF689B">
      <w:pPr>
        <w:widowControl w:val="0"/>
        <w:autoSpaceDE w:val="0"/>
        <w:autoSpaceDN w:val="0"/>
        <w:adjustRightInd w:val="0"/>
        <w:jc w:val="center"/>
        <w:rPr>
          <w:rFonts w:ascii="Arial" w:eastAsiaTheme="minorHAnsi" w:hAnsi="Arial" w:cs="Arial"/>
          <w:b/>
          <w:sz w:val="16"/>
          <w:szCs w:val="16"/>
        </w:rPr>
      </w:pPr>
      <w:r w:rsidRPr="00BF689B">
        <w:rPr>
          <w:rFonts w:ascii="Arial" w:eastAsiaTheme="minorHAnsi" w:hAnsi="Arial" w:cs="Arial"/>
          <w:b/>
          <w:sz w:val="16"/>
          <w:szCs w:val="16"/>
        </w:rPr>
        <w:t>в администрации Новокубанского городского поселения</w:t>
      </w:r>
    </w:p>
    <w:p w:rsidR="00BF689B" w:rsidRPr="00BF689B" w:rsidRDefault="00BF689B" w:rsidP="00BF689B">
      <w:pPr>
        <w:widowControl w:val="0"/>
        <w:autoSpaceDE w:val="0"/>
        <w:autoSpaceDN w:val="0"/>
        <w:adjustRightInd w:val="0"/>
        <w:jc w:val="center"/>
        <w:rPr>
          <w:rFonts w:ascii="Arial" w:eastAsiaTheme="minorHAnsi" w:hAnsi="Arial" w:cs="Arial"/>
          <w:b/>
          <w:sz w:val="16"/>
          <w:szCs w:val="16"/>
        </w:rPr>
      </w:pPr>
      <w:r w:rsidRPr="00BF689B">
        <w:rPr>
          <w:rFonts w:ascii="Arial" w:eastAsiaTheme="minorHAnsi" w:hAnsi="Arial" w:cs="Arial"/>
          <w:b/>
          <w:sz w:val="16"/>
          <w:szCs w:val="16"/>
        </w:rPr>
        <w:t>Новокубанского района</w:t>
      </w:r>
    </w:p>
    <w:p w:rsidR="00BF689B" w:rsidRPr="00BF689B" w:rsidRDefault="00BF689B" w:rsidP="00BF689B">
      <w:pPr>
        <w:widowControl w:val="0"/>
        <w:autoSpaceDE w:val="0"/>
        <w:autoSpaceDN w:val="0"/>
        <w:adjustRightInd w:val="0"/>
        <w:ind w:firstLine="567"/>
        <w:jc w:val="center"/>
        <w:rPr>
          <w:rFonts w:ascii="Arial" w:eastAsiaTheme="minorHAnsi" w:hAnsi="Arial" w:cs="Arial"/>
          <w:sz w:val="16"/>
          <w:szCs w:val="16"/>
        </w:rPr>
      </w:pPr>
    </w:p>
    <w:p w:rsidR="00BF689B" w:rsidRPr="00BF689B" w:rsidRDefault="00BF689B" w:rsidP="00BF689B">
      <w:pPr>
        <w:ind w:firstLine="851"/>
        <w:jc w:val="both"/>
        <w:rPr>
          <w:rFonts w:ascii="Arial" w:eastAsiaTheme="minorHAnsi" w:hAnsi="Arial" w:cs="Arial"/>
          <w:sz w:val="16"/>
          <w:szCs w:val="16"/>
          <w:lang w:eastAsia="ar-SA"/>
        </w:rPr>
      </w:pPr>
      <w:r w:rsidRPr="00BF689B">
        <w:rPr>
          <w:rFonts w:ascii="Arial" w:eastAsiaTheme="minorHAnsi" w:hAnsi="Arial" w:cs="Arial"/>
          <w:sz w:val="16"/>
          <w:szCs w:val="16"/>
          <w:lang w:eastAsia="ar-SA"/>
        </w:rPr>
        <w:t xml:space="preserve">В соответствии с Трудовым кодексом Российской Федерации, руководствуясь Приказом Минтруда России от 29.10.2021 № 776н                      «Об утверждении Примерного положения о системе управления охраной труда», Уставом Новокубанского городского поселения Новокубанского района </w:t>
      </w:r>
      <w:proofErr w:type="gramStart"/>
      <w:r w:rsidRPr="00BF689B">
        <w:rPr>
          <w:rFonts w:ascii="Arial" w:eastAsiaTheme="minorHAnsi" w:hAnsi="Arial" w:cs="Arial"/>
          <w:sz w:val="16"/>
          <w:szCs w:val="16"/>
          <w:lang w:eastAsia="ar-SA"/>
        </w:rPr>
        <w:t>п</w:t>
      </w:r>
      <w:proofErr w:type="gramEnd"/>
      <w:r w:rsidRPr="00BF689B">
        <w:rPr>
          <w:rFonts w:ascii="Arial" w:eastAsiaTheme="minorHAnsi" w:hAnsi="Arial" w:cs="Arial"/>
          <w:sz w:val="16"/>
          <w:szCs w:val="16"/>
          <w:lang w:eastAsia="ar-SA"/>
        </w:rPr>
        <w:t xml:space="preserve"> о с т а н о в л я ю:</w:t>
      </w:r>
    </w:p>
    <w:p w:rsidR="00BF689B" w:rsidRPr="00BF689B" w:rsidRDefault="00BF689B" w:rsidP="00BF689B">
      <w:pPr>
        <w:ind w:firstLine="851"/>
        <w:jc w:val="both"/>
        <w:rPr>
          <w:rFonts w:ascii="Arial" w:eastAsia="Arial" w:hAnsi="Arial" w:cs="Arial"/>
          <w:bCs/>
          <w:sz w:val="16"/>
          <w:szCs w:val="16"/>
          <w:lang w:eastAsia="ar-SA"/>
        </w:rPr>
      </w:pPr>
      <w:r w:rsidRPr="00BF689B">
        <w:rPr>
          <w:rFonts w:ascii="Arial" w:eastAsia="Arial" w:hAnsi="Arial" w:cs="Arial"/>
          <w:bCs/>
          <w:sz w:val="16"/>
          <w:szCs w:val="16"/>
          <w:lang w:eastAsia="ar-SA"/>
        </w:rPr>
        <w:t>1. Утвердить Положение о системе управления охраной труда в администрации Новокубанского городского поселения Новокубанского района  согласно приложению к настоящему постановлению.</w:t>
      </w:r>
    </w:p>
    <w:p w:rsidR="00BF689B" w:rsidRPr="00BF689B" w:rsidRDefault="00BF689B" w:rsidP="00BF689B">
      <w:pPr>
        <w:ind w:firstLine="851"/>
        <w:jc w:val="both"/>
        <w:rPr>
          <w:rFonts w:ascii="Arial" w:eastAsiaTheme="minorHAnsi" w:hAnsi="Arial" w:cs="Arial"/>
          <w:sz w:val="16"/>
          <w:szCs w:val="16"/>
          <w:lang w:eastAsia="en-US"/>
        </w:rPr>
      </w:pPr>
      <w:r w:rsidRPr="00BF689B">
        <w:rPr>
          <w:rFonts w:ascii="Arial" w:eastAsia="Arial" w:hAnsi="Arial" w:cs="Arial"/>
          <w:bCs/>
          <w:sz w:val="16"/>
          <w:szCs w:val="16"/>
          <w:lang w:eastAsia="ar-SA"/>
        </w:rPr>
        <w:t>2</w:t>
      </w:r>
      <w:r w:rsidRPr="00BF689B">
        <w:rPr>
          <w:rFonts w:ascii="Arial" w:eastAsiaTheme="minorHAnsi" w:hAnsi="Arial" w:cs="Arial"/>
          <w:sz w:val="16"/>
          <w:szCs w:val="16"/>
        </w:rPr>
        <w:t xml:space="preserve">.  </w:t>
      </w:r>
      <w:proofErr w:type="gramStart"/>
      <w:r w:rsidRPr="00BF689B">
        <w:rPr>
          <w:rFonts w:ascii="Arial" w:eastAsiaTheme="minorHAnsi" w:hAnsi="Arial" w:cs="Arial"/>
          <w:sz w:val="16"/>
          <w:szCs w:val="16"/>
        </w:rPr>
        <w:t>Контроль за</w:t>
      </w:r>
      <w:proofErr w:type="gramEnd"/>
      <w:r w:rsidRPr="00BF689B">
        <w:rPr>
          <w:rFonts w:ascii="Arial" w:eastAsiaTheme="minorHAnsi" w:hAnsi="Arial" w:cs="Arial"/>
          <w:sz w:val="16"/>
          <w:szCs w:val="16"/>
        </w:rPr>
        <w:t xml:space="preserve"> исполнением настоящего постановления возложить на </w:t>
      </w:r>
      <w:r w:rsidRPr="00BF689B">
        <w:rPr>
          <w:rFonts w:ascii="Arial" w:eastAsiaTheme="minorHAnsi" w:hAnsi="Arial" w:cs="Arial"/>
          <w:sz w:val="16"/>
          <w:szCs w:val="16"/>
          <w:lang w:eastAsia="en-US"/>
        </w:rPr>
        <w:t>заместителя главы Новокубанского городского поселения Новокубанского района, начальника отделка муниципального контроля А.Е. Ворожко.</w:t>
      </w:r>
    </w:p>
    <w:p w:rsidR="00BF689B" w:rsidRPr="00BF689B" w:rsidRDefault="00BF689B" w:rsidP="00BF689B">
      <w:pPr>
        <w:tabs>
          <w:tab w:val="left" w:pos="1134"/>
        </w:tabs>
        <w:ind w:firstLine="851"/>
        <w:jc w:val="both"/>
        <w:rPr>
          <w:rFonts w:ascii="Arial" w:eastAsia="Calibri" w:hAnsi="Arial" w:cs="Arial"/>
          <w:sz w:val="16"/>
          <w:szCs w:val="16"/>
        </w:rPr>
      </w:pPr>
      <w:r w:rsidRPr="00BF689B">
        <w:rPr>
          <w:rFonts w:ascii="Arial" w:eastAsiaTheme="minorHAnsi" w:hAnsi="Arial" w:cs="Arial"/>
          <w:sz w:val="16"/>
          <w:szCs w:val="16"/>
        </w:rPr>
        <w:t xml:space="preserve">3. </w:t>
      </w:r>
      <w:r w:rsidRPr="00BF689B">
        <w:rPr>
          <w:rFonts w:ascii="Arial" w:eastAsiaTheme="minorHAnsi" w:hAnsi="Arial" w:cs="Arial"/>
          <w:color w:val="000000"/>
          <w:sz w:val="16"/>
          <w:szCs w:val="16"/>
        </w:rPr>
        <w:t xml:space="preserve">Ознакомить сотрудников </w:t>
      </w:r>
      <w:r w:rsidRPr="00BF689B">
        <w:rPr>
          <w:rFonts w:ascii="Arial" w:eastAsia="Arial" w:hAnsi="Arial" w:cs="Arial"/>
          <w:bCs/>
          <w:sz w:val="16"/>
          <w:szCs w:val="16"/>
          <w:lang w:eastAsia="ar-SA"/>
        </w:rPr>
        <w:t xml:space="preserve">администрации Новокубанского городского поселения Новокубанского района с данным постановлением </w:t>
      </w:r>
      <w:r w:rsidRPr="00BF689B">
        <w:rPr>
          <w:rFonts w:ascii="Arial" w:eastAsiaTheme="minorHAnsi" w:hAnsi="Arial" w:cs="Arial"/>
          <w:color w:val="000000"/>
          <w:sz w:val="16"/>
          <w:szCs w:val="16"/>
        </w:rPr>
        <w:t>в установленном порядке.</w:t>
      </w:r>
    </w:p>
    <w:p w:rsidR="00BF689B" w:rsidRPr="00BF689B" w:rsidRDefault="00BF689B" w:rsidP="00BF689B">
      <w:pPr>
        <w:tabs>
          <w:tab w:val="left" w:pos="1134"/>
        </w:tabs>
        <w:spacing w:after="200" w:line="276" w:lineRule="auto"/>
        <w:ind w:firstLine="851"/>
        <w:jc w:val="both"/>
        <w:rPr>
          <w:rFonts w:ascii="Arial" w:hAnsi="Arial" w:cs="Arial"/>
          <w:sz w:val="16"/>
          <w:szCs w:val="16"/>
        </w:rPr>
      </w:pPr>
      <w:r w:rsidRPr="00BF689B">
        <w:rPr>
          <w:rFonts w:ascii="Arial" w:eastAsiaTheme="minorHAnsi" w:hAnsi="Arial" w:cs="Arial"/>
          <w:sz w:val="16"/>
          <w:szCs w:val="16"/>
        </w:rPr>
        <w:t xml:space="preserve">4.  Настоящее постановление </w:t>
      </w:r>
      <w:r w:rsidRPr="00BF689B">
        <w:rPr>
          <w:rFonts w:ascii="Arial" w:hAnsi="Arial" w:cs="Arial"/>
          <w:sz w:val="16"/>
          <w:szCs w:val="16"/>
        </w:rPr>
        <w:t>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BF689B" w:rsidRPr="00BF689B" w:rsidRDefault="00BF689B" w:rsidP="00BF689B">
      <w:pPr>
        <w:ind w:firstLine="851"/>
        <w:jc w:val="both"/>
        <w:rPr>
          <w:rFonts w:ascii="Arial" w:eastAsia="Calibri" w:hAnsi="Arial" w:cs="Arial"/>
          <w:sz w:val="16"/>
          <w:szCs w:val="16"/>
          <w:lang w:eastAsia="en-US"/>
        </w:rPr>
      </w:pPr>
    </w:p>
    <w:p w:rsidR="00BF689B" w:rsidRPr="00BF689B" w:rsidRDefault="00BF689B" w:rsidP="00BF689B">
      <w:pPr>
        <w:rPr>
          <w:rFonts w:ascii="Arial" w:hAnsi="Arial" w:cs="Arial"/>
          <w:sz w:val="16"/>
          <w:szCs w:val="16"/>
        </w:rPr>
      </w:pPr>
      <w:proofErr w:type="gramStart"/>
      <w:r w:rsidRPr="00BF689B">
        <w:rPr>
          <w:rFonts w:ascii="Arial" w:hAnsi="Arial" w:cs="Arial"/>
          <w:sz w:val="16"/>
          <w:szCs w:val="16"/>
        </w:rPr>
        <w:t>Исполняющий</w:t>
      </w:r>
      <w:proofErr w:type="gramEnd"/>
      <w:r w:rsidRPr="00BF689B">
        <w:rPr>
          <w:rFonts w:ascii="Arial" w:hAnsi="Arial" w:cs="Arial"/>
          <w:sz w:val="16"/>
          <w:szCs w:val="16"/>
        </w:rPr>
        <w:t xml:space="preserve"> обязанности главы</w:t>
      </w:r>
    </w:p>
    <w:p w:rsidR="00BF689B" w:rsidRPr="00BF689B" w:rsidRDefault="00BF689B" w:rsidP="00BF689B">
      <w:pPr>
        <w:rPr>
          <w:rFonts w:ascii="Arial" w:hAnsi="Arial" w:cs="Arial"/>
          <w:sz w:val="16"/>
          <w:szCs w:val="16"/>
        </w:rPr>
      </w:pPr>
      <w:r w:rsidRPr="00BF689B">
        <w:rPr>
          <w:rFonts w:ascii="Arial" w:hAnsi="Arial" w:cs="Arial"/>
          <w:sz w:val="16"/>
          <w:szCs w:val="16"/>
        </w:rPr>
        <w:t>Новокубанского городского поселения</w:t>
      </w:r>
    </w:p>
    <w:p w:rsidR="00BF689B" w:rsidRPr="00BF689B" w:rsidRDefault="00BF689B" w:rsidP="00BF689B">
      <w:pPr>
        <w:rPr>
          <w:rFonts w:ascii="Arial" w:hAnsi="Arial" w:cs="Arial"/>
          <w:sz w:val="16"/>
          <w:szCs w:val="16"/>
        </w:rPr>
      </w:pPr>
      <w:r w:rsidRPr="00BF689B">
        <w:rPr>
          <w:rFonts w:ascii="Arial" w:hAnsi="Arial" w:cs="Arial"/>
          <w:sz w:val="16"/>
          <w:szCs w:val="16"/>
        </w:rPr>
        <w:t>Новокубанского района                                                                     А.Е. Ворожко</w:t>
      </w:r>
    </w:p>
    <w:p w:rsidR="00BF689B" w:rsidRPr="00BF689B" w:rsidRDefault="00BF689B" w:rsidP="00BF689B">
      <w:pPr>
        <w:rPr>
          <w:rFonts w:ascii="Arial" w:hAnsi="Arial" w:cs="Arial"/>
          <w:b/>
          <w:sz w:val="16"/>
          <w:szCs w:val="16"/>
        </w:rPr>
      </w:pPr>
    </w:p>
    <w:p w:rsidR="00BF689B" w:rsidRPr="00BF689B" w:rsidRDefault="00BF689B" w:rsidP="00BF689B">
      <w:pPr>
        <w:widowControl w:val="0"/>
        <w:suppressAutoHyphens/>
        <w:autoSpaceDE w:val="0"/>
        <w:autoSpaceDN w:val="0"/>
        <w:adjustRightInd w:val="0"/>
        <w:spacing w:after="160" w:line="259" w:lineRule="auto"/>
        <w:contextualSpacing/>
        <w:jc w:val="both"/>
        <w:rPr>
          <w:rFonts w:ascii="Arial" w:eastAsia="Calibri" w:hAnsi="Arial" w:cs="Arial"/>
          <w:sz w:val="16"/>
          <w:szCs w:val="16"/>
          <w:lang w:eastAsia="en-US"/>
        </w:rPr>
      </w:pPr>
    </w:p>
    <w:p w:rsidR="00BF689B" w:rsidRPr="00BF689B" w:rsidRDefault="00BF689B" w:rsidP="00BF689B">
      <w:pPr>
        <w:widowControl w:val="0"/>
        <w:suppressAutoHyphens/>
        <w:autoSpaceDE w:val="0"/>
        <w:autoSpaceDN w:val="0"/>
        <w:adjustRightInd w:val="0"/>
        <w:spacing w:after="160" w:line="259" w:lineRule="auto"/>
        <w:contextualSpacing/>
        <w:jc w:val="both"/>
        <w:rPr>
          <w:rFonts w:ascii="Arial" w:eastAsia="Calibri" w:hAnsi="Arial" w:cs="Arial"/>
          <w:sz w:val="16"/>
          <w:szCs w:val="16"/>
          <w:lang w:eastAsia="en-US"/>
        </w:rPr>
      </w:pPr>
    </w:p>
    <w:p w:rsidR="00BF689B" w:rsidRPr="00BF689B" w:rsidRDefault="00BF689B" w:rsidP="00BF689B">
      <w:pPr>
        <w:widowControl w:val="0"/>
        <w:suppressAutoHyphens/>
        <w:autoSpaceDE w:val="0"/>
        <w:autoSpaceDN w:val="0"/>
        <w:adjustRightInd w:val="0"/>
        <w:spacing w:after="160" w:line="259" w:lineRule="auto"/>
        <w:contextualSpacing/>
        <w:jc w:val="both"/>
        <w:rPr>
          <w:rFonts w:ascii="Arial" w:eastAsia="Calibri" w:hAnsi="Arial" w:cs="Arial"/>
          <w:sz w:val="16"/>
          <w:szCs w:val="16"/>
          <w:lang w:eastAsia="en-US"/>
        </w:rPr>
      </w:pPr>
    </w:p>
    <w:p w:rsidR="00BF689B" w:rsidRPr="00BF689B" w:rsidRDefault="00BF689B" w:rsidP="00BF689B">
      <w:pPr>
        <w:widowControl w:val="0"/>
        <w:suppressAutoHyphens/>
        <w:autoSpaceDE w:val="0"/>
        <w:autoSpaceDN w:val="0"/>
        <w:adjustRightInd w:val="0"/>
        <w:ind w:firstLine="720"/>
        <w:jc w:val="right"/>
        <w:rPr>
          <w:rFonts w:ascii="Arial" w:eastAsiaTheme="minorHAnsi" w:hAnsi="Arial" w:cs="Arial"/>
          <w:bCs/>
          <w:sz w:val="16"/>
          <w:szCs w:val="16"/>
        </w:rPr>
      </w:pPr>
    </w:p>
    <w:p w:rsidR="00BF689B" w:rsidRPr="00BF689B" w:rsidRDefault="00BF689B" w:rsidP="00BF689B">
      <w:pPr>
        <w:widowControl w:val="0"/>
        <w:suppressAutoHyphens/>
        <w:autoSpaceDE w:val="0"/>
        <w:autoSpaceDN w:val="0"/>
        <w:adjustRightInd w:val="0"/>
        <w:ind w:firstLine="720"/>
        <w:jc w:val="right"/>
        <w:rPr>
          <w:rFonts w:ascii="Arial" w:eastAsiaTheme="minorHAnsi" w:hAnsi="Arial" w:cs="Arial"/>
          <w:bCs/>
          <w:sz w:val="16"/>
          <w:szCs w:val="16"/>
        </w:rPr>
      </w:pPr>
    </w:p>
    <w:p w:rsidR="00BF689B" w:rsidRPr="00BF689B" w:rsidRDefault="00BF689B" w:rsidP="00BF689B">
      <w:pPr>
        <w:widowControl w:val="0"/>
        <w:suppressAutoHyphens/>
        <w:autoSpaceDE w:val="0"/>
        <w:autoSpaceDN w:val="0"/>
        <w:adjustRightInd w:val="0"/>
        <w:rPr>
          <w:rFonts w:ascii="Arial" w:eastAsiaTheme="minorHAnsi" w:hAnsi="Arial" w:cs="Arial"/>
          <w:bCs/>
          <w:sz w:val="16"/>
          <w:szCs w:val="16"/>
        </w:rPr>
      </w:pPr>
    </w:p>
    <w:p w:rsidR="00BF689B" w:rsidRPr="00BF689B" w:rsidRDefault="00BF689B" w:rsidP="00BF689B">
      <w:pPr>
        <w:widowControl w:val="0"/>
        <w:suppressAutoHyphens/>
        <w:autoSpaceDE w:val="0"/>
        <w:autoSpaceDN w:val="0"/>
        <w:adjustRightInd w:val="0"/>
        <w:rPr>
          <w:rFonts w:ascii="Arial" w:eastAsiaTheme="minorHAnsi" w:hAnsi="Arial" w:cs="Arial"/>
          <w:sz w:val="16"/>
          <w:szCs w:val="16"/>
          <w:lang w:val="uk-UA"/>
        </w:rPr>
      </w:pPr>
    </w:p>
    <w:p w:rsidR="00BF689B" w:rsidRPr="00BF689B" w:rsidRDefault="00BF689B" w:rsidP="00BF689B">
      <w:pPr>
        <w:widowControl w:val="0"/>
        <w:tabs>
          <w:tab w:val="left" w:pos="1134"/>
        </w:tabs>
        <w:ind w:firstLine="5103"/>
        <w:jc w:val="both"/>
        <w:rPr>
          <w:rFonts w:ascii="Arial" w:hAnsi="Arial" w:cs="Arial"/>
          <w:sz w:val="16"/>
          <w:szCs w:val="16"/>
        </w:rPr>
      </w:pPr>
      <w:r w:rsidRPr="00BF689B">
        <w:rPr>
          <w:rFonts w:ascii="Arial" w:hAnsi="Arial" w:cs="Arial"/>
          <w:sz w:val="16"/>
          <w:szCs w:val="16"/>
        </w:rPr>
        <w:t>Приложение № 1</w:t>
      </w:r>
    </w:p>
    <w:p w:rsidR="00BF689B" w:rsidRPr="00BF689B" w:rsidRDefault="00BF689B" w:rsidP="00BF689B">
      <w:pPr>
        <w:widowControl w:val="0"/>
        <w:tabs>
          <w:tab w:val="left" w:pos="1134"/>
        </w:tabs>
        <w:ind w:firstLine="5103"/>
        <w:jc w:val="both"/>
        <w:rPr>
          <w:rFonts w:ascii="Arial" w:hAnsi="Arial" w:cs="Arial"/>
          <w:sz w:val="16"/>
          <w:szCs w:val="16"/>
        </w:rPr>
      </w:pPr>
    </w:p>
    <w:p w:rsidR="00BF689B" w:rsidRPr="00BF689B" w:rsidRDefault="00BF689B" w:rsidP="00BF689B">
      <w:pPr>
        <w:widowControl w:val="0"/>
        <w:tabs>
          <w:tab w:val="left" w:pos="1134"/>
        </w:tabs>
        <w:ind w:firstLine="5103"/>
        <w:jc w:val="both"/>
        <w:rPr>
          <w:rFonts w:ascii="Arial" w:hAnsi="Arial" w:cs="Arial"/>
          <w:sz w:val="16"/>
          <w:szCs w:val="16"/>
        </w:rPr>
      </w:pPr>
      <w:r w:rsidRPr="00BF689B">
        <w:rPr>
          <w:rFonts w:ascii="Arial" w:hAnsi="Arial" w:cs="Arial"/>
          <w:sz w:val="16"/>
          <w:szCs w:val="16"/>
        </w:rPr>
        <w:t>УТВЕРЖДЕНО</w:t>
      </w:r>
    </w:p>
    <w:p w:rsidR="00BF689B" w:rsidRPr="00BF689B" w:rsidRDefault="00BF689B" w:rsidP="00BF689B">
      <w:pPr>
        <w:widowControl w:val="0"/>
        <w:tabs>
          <w:tab w:val="left" w:pos="1134"/>
        </w:tabs>
        <w:ind w:left="5103"/>
        <w:jc w:val="both"/>
        <w:rPr>
          <w:rFonts w:ascii="Arial" w:hAnsi="Arial" w:cs="Arial"/>
          <w:sz w:val="16"/>
          <w:szCs w:val="16"/>
        </w:rPr>
      </w:pPr>
      <w:r w:rsidRPr="00BF689B">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BF689B" w:rsidRPr="00BF689B" w:rsidRDefault="00BF689B" w:rsidP="00BF689B">
      <w:pPr>
        <w:widowControl w:val="0"/>
        <w:tabs>
          <w:tab w:val="left" w:pos="1134"/>
        </w:tabs>
        <w:ind w:firstLine="5103"/>
        <w:jc w:val="both"/>
        <w:rPr>
          <w:rFonts w:ascii="Arial" w:hAnsi="Arial" w:cs="Arial"/>
          <w:sz w:val="16"/>
          <w:szCs w:val="16"/>
        </w:rPr>
      </w:pPr>
      <w:r w:rsidRPr="00BF689B">
        <w:rPr>
          <w:rFonts w:ascii="Arial" w:hAnsi="Arial" w:cs="Arial"/>
          <w:sz w:val="16"/>
          <w:szCs w:val="16"/>
        </w:rPr>
        <w:t>от ________________ №_____</w:t>
      </w:r>
    </w:p>
    <w:p w:rsidR="00BF689B" w:rsidRPr="00BF689B" w:rsidRDefault="00BF689B" w:rsidP="00BF689B">
      <w:pPr>
        <w:jc w:val="both"/>
        <w:rPr>
          <w:rFonts w:ascii="Arial" w:eastAsia="Calibri" w:hAnsi="Arial" w:cs="Arial"/>
          <w:sz w:val="16"/>
          <w:szCs w:val="16"/>
        </w:rPr>
      </w:pP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b/>
          <w:bCs/>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Положение</w:t>
      </w: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о системе управления охраной труда (СУОТ)</w:t>
      </w:r>
    </w:p>
    <w:p w:rsidR="00BF689B" w:rsidRPr="00BF689B" w:rsidRDefault="00BF689B" w:rsidP="00BF689B">
      <w:pPr>
        <w:widowControl w:val="0"/>
        <w:suppressAutoHyphens/>
        <w:autoSpaceDE w:val="0"/>
        <w:autoSpaceDN w:val="0"/>
        <w:adjustRightInd w:val="0"/>
        <w:jc w:val="center"/>
        <w:rPr>
          <w:rFonts w:ascii="Arial" w:hAnsi="Arial" w:cs="Arial"/>
          <w:b/>
          <w:bCs/>
          <w:sz w:val="16"/>
          <w:szCs w:val="16"/>
        </w:rPr>
      </w:pPr>
      <w:r w:rsidRPr="00BF689B">
        <w:rPr>
          <w:rFonts w:ascii="Arial" w:hAnsi="Arial" w:cs="Arial"/>
          <w:b/>
          <w:bCs/>
          <w:sz w:val="16"/>
          <w:szCs w:val="16"/>
        </w:rPr>
        <w:t>в администрации Новокубанского городского поселения Новокубанского района</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1. Общие положения</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1. Положение о системе управления охраной труда (СУОТ) в администрации </w:t>
      </w:r>
      <w:r w:rsidRPr="00BF689B">
        <w:rPr>
          <w:rFonts w:ascii="Arial" w:eastAsia="Arial" w:hAnsi="Arial" w:cs="Arial"/>
          <w:bCs/>
          <w:sz w:val="16"/>
          <w:szCs w:val="16"/>
          <w:lang w:eastAsia="ar-SA"/>
        </w:rPr>
        <w:t>Новокубанского городского поселения Новокубанского района</w:t>
      </w:r>
      <w:r w:rsidRPr="00BF689B">
        <w:rPr>
          <w:rFonts w:ascii="Arial" w:hAnsi="Arial" w:cs="Arial"/>
          <w:sz w:val="16"/>
          <w:szCs w:val="16"/>
        </w:rPr>
        <w:t xml:space="preserve"> (далее – Положение о СУОТ) разработано с учетом Примерного положения о системе управления охраной труда, утвержденного Приказом Минтруда России от 29.10.2021 № 776н.</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 Положение о СУОТ разработано также с учетом, в частности</w:t>
      </w:r>
      <w:proofErr w:type="gramStart"/>
      <w:r w:rsidRPr="00BF689B">
        <w:rPr>
          <w:rFonts w:ascii="Arial" w:hAnsi="Arial" w:cs="Arial"/>
          <w:sz w:val="16"/>
          <w:szCs w:val="16"/>
        </w:rPr>
        <w:t xml:space="preserve"> :</w:t>
      </w:r>
      <w:proofErr w:type="gramEnd"/>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раздела X «Охрана труда» ТК РФ;</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б)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BF689B">
        <w:rPr>
          <w:rFonts w:ascii="Arial" w:hAnsi="Arial" w:cs="Arial"/>
          <w:sz w:val="16"/>
          <w:szCs w:val="16"/>
        </w:rPr>
        <w:t>Ростехрегулирования</w:t>
      </w:r>
      <w:proofErr w:type="spellEnd"/>
      <w:r w:rsidRPr="00BF689B">
        <w:rPr>
          <w:rFonts w:ascii="Arial" w:hAnsi="Arial" w:cs="Arial"/>
          <w:sz w:val="16"/>
          <w:szCs w:val="16"/>
        </w:rPr>
        <w:t xml:space="preserve"> от 10.07.2007 № 169-ст);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в) ГОСТ 12.0.230.1-2015. Межгосударственный стандарт. Система стандартов безопасности труда. Системы управления охраной труда. Руководство по применению ГОСТ 12.0.230-2007 (введен в действие Приказом </w:t>
      </w:r>
      <w:proofErr w:type="spellStart"/>
      <w:r w:rsidRPr="00BF689B">
        <w:rPr>
          <w:rFonts w:ascii="Arial" w:hAnsi="Arial" w:cs="Arial"/>
          <w:sz w:val="16"/>
          <w:szCs w:val="16"/>
        </w:rPr>
        <w:t>Росстандарта</w:t>
      </w:r>
      <w:proofErr w:type="spellEnd"/>
      <w:r w:rsidRPr="00BF689B">
        <w:rPr>
          <w:rFonts w:ascii="Arial" w:hAnsi="Arial" w:cs="Arial"/>
          <w:sz w:val="16"/>
          <w:szCs w:val="16"/>
        </w:rPr>
        <w:t xml:space="preserve"> от 09.06.2016 № 601-ст).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3. Положение о СУОТ вводится в целях соблюдения требований охраны труда в </w:t>
      </w:r>
      <w:r w:rsidRPr="00BF689B">
        <w:rPr>
          <w:rFonts w:ascii="Arial" w:eastAsia="Arial" w:hAnsi="Arial" w:cs="Arial"/>
          <w:bCs/>
          <w:sz w:val="16"/>
          <w:szCs w:val="16"/>
          <w:lang w:eastAsia="ar-SA"/>
        </w:rPr>
        <w:t>администрации Новокубанского городского поселения Новокубанского района (далее – администрация)</w:t>
      </w:r>
      <w:r w:rsidRPr="00BF689B">
        <w:rPr>
          <w:rFonts w:ascii="Arial" w:hAnsi="Arial" w:cs="Arial"/>
          <w:sz w:val="16"/>
          <w:szCs w:val="16"/>
        </w:rPr>
        <w:t xml:space="preserve">, разработки мер, направленных на создание </w:t>
      </w:r>
      <w:r w:rsidRPr="00BF689B">
        <w:rPr>
          <w:rFonts w:ascii="Arial" w:hAnsi="Arial" w:cs="Arial"/>
          <w:sz w:val="16"/>
          <w:szCs w:val="16"/>
        </w:rPr>
        <w:lastRenderedPageBreak/>
        <w:t>безопасных условий труда, а также предотвращения производственного травматизма и профессиональной заболеваемости.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 СУОТ представляет собой единый комплекс, состоящий из следующих элементов: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1) организационной структуры управления, устанавливающей обязанности и ответственность в области охраны труда на всех уровнях управления;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2) мероприятий, направленных на функционирование СУОТ, включая </w:t>
      </w:r>
      <w:proofErr w:type="gramStart"/>
      <w:r w:rsidRPr="00BF689B">
        <w:rPr>
          <w:rFonts w:ascii="Arial" w:hAnsi="Arial" w:cs="Arial"/>
          <w:sz w:val="16"/>
          <w:szCs w:val="16"/>
        </w:rPr>
        <w:t>контроль за</w:t>
      </w:r>
      <w:proofErr w:type="gramEnd"/>
      <w:r w:rsidRPr="00BF689B">
        <w:rPr>
          <w:rFonts w:ascii="Arial" w:hAnsi="Arial" w:cs="Arial"/>
          <w:sz w:val="16"/>
          <w:szCs w:val="16"/>
        </w:rPr>
        <w:t xml:space="preserve"> эффективностью работы в области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 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 Положения СУОТ распространяются на всех работников администрации. Учитывается деятельность на всех рабочих местах, структурных подразделениях и т.д.</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 Положения СУОТ о безопасности, касающиеся нахождения и перемещения на объектах администрации, распространяются на всех лиц, в том числе представителей органов надзора и контроля. Данные положения доводятся до сведения указанных лиц при проведении вводных инструктажей, включаются в договоры о выполнении подрядных работ.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 Для целей настоящего Положения о СУОТ разрабатываются и внедряются необходимые меры, направленные на обеспечение безопасных условий нахождения в здании и осуществления в нем трудовой деятельности. В рамках взаимодействия по охране труда учитываются потребности и ожидания работников администрации и иных заинтересованных сторон.</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8. Информация о мерах безопасности, принимаемых в рамках СУОТ, доводится до сведения заинтересованных лиц при проведении вводного инструктажа и включается в договоры о выполнении подрядных работ.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9. Положение о допуске подрядных организаций к производству работ на территории администрации Новокубанского городского поселения Новокубанского района, определяющее правила организации данных работ, а также документы, представляемые перед допуском к ним, утверждает глава Новокубанского городского поселения Новокубанского района.</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b/>
          <w:bCs/>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2. Политика в области охраны труда</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2.1. Политика в области охраны труда учитывает специфику деятельности администрации, а также профессиональные риски.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2.2. Политика в области охраны труда направлена на сохранение жизни и здоровья работников администрации в процессе их трудовой деятельности, а также на обеспечение безопасных условий труда. Она предполагает управление рисками производственного травматизма и профессиональной заболеваемости.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2.3. В администрации обеспечивается устранение опасностей и снижение уровней профессиональных рисков на рабочих местах, совершенствуется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2.4. Целью политики в области охраны труда является сохранение жизни и здоровья работников, а также постоянное улучшение условий 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2.5. Администрация гарантирует выполнение государственных нормативных требований охраны труда и добровольно принятых обязательств в этой области.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2.6. В обеспечение указанной гарантии администрация намерена принять необходимые меры и реализовать соответствующие мероприятия.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2.7. Для достижения целей политики в области охраны труда реализуются следующие мероприятия: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1) проведение специальной оценки условий труда (СОУТ) в случаях, предусмотренных действующим законодательством РФ, выявление опасностей и оценка уровней профессиональных рисков;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 обеспечение стендами с печатными материалами по охране труда;</w:t>
      </w:r>
    </w:p>
    <w:p w:rsidR="00BF689B" w:rsidRPr="00BF689B" w:rsidRDefault="00BF689B" w:rsidP="00BF689B">
      <w:pPr>
        <w:widowControl w:val="0"/>
        <w:suppressAutoHyphens/>
        <w:autoSpaceDE w:val="0"/>
        <w:autoSpaceDN w:val="0"/>
        <w:adjustRightInd w:val="0"/>
        <w:ind w:left="709" w:firstLine="142"/>
        <w:jc w:val="both"/>
        <w:rPr>
          <w:rFonts w:ascii="Arial" w:hAnsi="Arial" w:cs="Arial"/>
          <w:sz w:val="16"/>
          <w:szCs w:val="16"/>
        </w:rPr>
      </w:pPr>
      <w:r w:rsidRPr="00BF689B">
        <w:rPr>
          <w:rFonts w:ascii="Arial" w:hAnsi="Arial" w:cs="Arial"/>
          <w:sz w:val="16"/>
          <w:szCs w:val="16"/>
        </w:rPr>
        <w:t>3) обучение в области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 внедрение программ электронного документооборота в области</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r w:rsidRPr="00BF689B">
        <w:rPr>
          <w:rFonts w:ascii="Arial" w:hAnsi="Arial" w:cs="Arial"/>
          <w:sz w:val="16"/>
          <w:szCs w:val="16"/>
        </w:rPr>
        <w:t>охраны труда с учетом требований законодательства;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 установка современных вентиляционных систем, систем кондиционирования воздуха, отвечающих нормативным требованиям, для обеспечения благоприятного теплового режима и микроклимата, чистоты воздушной среды;</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 обеспечение естественного и искусственного освещения на рабочих местах и в иных помещениях.</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2.8. В начале каждого года политика в области охраны труда оценивается на соответствие задачам администрации в области охраны труда.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3. Разработка и внедрение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3.1. Возложение обязанностей на работников, наделение их полномочиями осуществляется в соответствии с базовыми подходами, которые установлены настоящим Положением о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3.2. Информация об ответственных лицах, их полномочиях и зоне ответственности в рамках СУОТ утверждается главой Новокубанского городского поселения Новокубанского района в виде блок-схемы. С данной информацией должны быть ознакомлены работники администрации.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3.3. Глава Новокубанского городского поселения Новокубанского района  является ответственным за функционирование СУОТ, полное соблюдение требований охраны труда в администрации, а также за реализацию мер по улучшению условий труда работников.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3.4. Распределение конкретных обязанностей в рамках функционирования СУОТ осуществляется по уровням управления.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3.5. Обязанности в рамках функционирования СУОТ закрепляются в должностной инструкции ответственного работника.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3.6. В администрации устанавливается двухуровневая система управления охраной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3.7. Уровни управления охраной труда:</w:t>
      </w:r>
    </w:p>
    <w:p w:rsidR="00BF689B" w:rsidRPr="00BF689B" w:rsidRDefault="00BF689B" w:rsidP="00BF689B">
      <w:pPr>
        <w:widowControl w:val="0"/>
        <w:numPr>
          <w:ilvl w:val="0"/>
          <w:numId w:val="18"/>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в администрации в целом - уровень управления «А»;</w:t>
      </w:r>
    </w:p>
    <w:p w:rsidR="00BF689B" w:rsidRPr="00BF689B" w:rsidRDefault="00BF689B" w:rsidP="00BF689B">
      <w:pPr>
        <w:widowControl w:val="0"/>
        <w:numPr>
          <w:ilvl w:val="0"/>
          <w:numId w:val="18"/>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в секторе - уровень управления «Б».</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3.8. На уровне управления «А» устанавливаются обязанности:</w:t>
      </w:r>
    </w:p>
    <w:p w:rsidR="00BF689B" w:rsidRPr="00BF689B" w:rsidRDefault="00BF689B" w:rsidP="00BF689B">
      <w:pPr>
        <w:widowControl w:val="0"/>
        <w:numPr>
          <w:ilvl w:val="0"/>
          <w:numId w:val="19"/>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Администрации в лице главы Новокубанского городского поселения Новокубанского района;</w:t>
      </w:r>
    </w:p>
    <w:p w:rsidR="00BF689B" w:rsidRPr="00BF689B" w:rsidRDefault="00BF689B" w:rsidP="00BF689B">
      <w:pPr>
        <w:widowControl w:val="0"/>
        <w:numPr>
          <w:ilvl w:val="0"/>
          <w:numId w:val="19"/>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заместителя главы администрации, курирующего данное направление.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3.9. На уровне управления «Б» устанавливаются обязанности:</w:t>
      </w:r>
    </w:p>
    <w:p w:rsidR="00BF689B" w:rsidRPr="00BF689B" w:rsidRDefault="00BF689B" w:rsidP="00BF689B">
      <w:pPr>
        <w:widowControl w:val="0"/>
        <w:suppressAutoHyphens/>
        <w:autoSpaceDE w:val="0"/>
        <w:autoSpaceDN w:val="0"/>
        <w:adjustRightInd w:val="0"/>
        <w:ind w:left="709" w:firstLine="142"/>
        <w:jc w:val="both"/>
        <w:rPr>
          <w:rFonts w:ascii="Arial" w:hAnsi="Arial" w:cs="Arial"/>
          <w:sz w:val="16"/>
          <w:szCs w:val="16"/>
        </w:rPr>
      </w:pPr>
      <w:r w:rsidRPr="00BF689B">
        <w:rPr>
          <w:rFonts w:ascii="Arial" w:hAnsi="Arial" w:cs="Arial"/>
          <w:sz w:val="16"/>
          <w:szCs w:val="16"/>
        </w:rPr>
        <w:t>1) начальник отделов;</w:t>
      </w:r>
    </w:p>
    <w:p w:rsidR="00BF689B" w:rsidRPr="00BF689B" w:rsidRDefault="00BF689B" w:rsidP="00BF689B">
      <w:pPr>
        <w:widowControl w:val="0"/>
        <w:suppressAutoHyphens/>
        <w:autoSpaceDE w:val="0"/>
        <w:autoSpaceDN w:val="0"/>
        <w:adjustRightInd w:val="0"/>
        <w:ind w:left="851"/>
        <w:jc w:val="both"/>
        <w:rPr>
          <w:rFonts w:ascii="Arial" w:hAnsi="Arial" w:cs="Arial"/>
          <w:sz w:val="16"/>
          <w:szCs w:val="16"/>
        </w:rPr>
      </w:pPr>
      <w:r w:rsidRPr="00BF689B">
        <w:rPr>
          <w:rFonts w:ascii="Arial" w:hAnsi="Arial" w:cs="Arial"/>
          <w:sz w:val="16"/>
          <w:szCs w:val="16"/>
        </w:rPr>
        <w:lastRenderedPageBreak/>
        <w:t>2)  специалиста, ответственного по охране труда;</w:t>
      </w:r>
    </w:p>
    <w:p w:rsidR="00BF689B" w:rsidRPr="00BF689B" w:rsidRDefault="00BF689B" w:rsidP="00BF689B">
      <w:pPr>
        <w:widowControl w:val="0"/>
        <w:suppressAutoHyphens/>
        <w:autoSpaceDE w:val="0"/>
        <w:autoSpaceDN w:val="0"/>
        <w:adjustRightInd w:val="0"/>
        <w:ind w:left="851"/>
        <w:jc w:val="both"/>
        <w:rPr>
          <w:rFonts w:ascii="Arial" w:hAnsi="Arial" w:cs="Arial"/>
          <w:sz w:val="16"/>
          <w:szCs w:val="16"/>
        </w:rPr>
      </w:pPr>
      <w:r w:rsidRPr="00BF689B">
        <w:rPr>
          <w:rFonts w:ascii="Arial" w:hAnsi="Arial" w:cs="Arial"/>
          <w:sz w:val="16"/>
          <w:szCs w:val="16"/>
        </w:rPr>
        <w:t>3)  иных работников.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3.10. Обязанности в рамках функционирования СУОТ распределяются исходя из следующего разделения зон ответственности: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b/>
          <w:bCs/>
          <w:sz w:val="16"/>
          <w:szCs w:val="16"/>
        </w:rPr>
        <w:t>1) Администрации в лице главы Новокубанского городского поселения Новокубанского района</w:t>
      </w:r>
      <w:r w:rsidRPr="00BF689B">
        <w:rPr>
          <w:rFonts w:ascii="Arial" w:hAnsi="Arial" w:cs="Arial"/>
          <w:color w:val="000000"/>
          <w:sz w:val="16"/>
          <w:szCs w:val="16"/>
        </w:rPr>
        <w:t xml:space="preserve"> - обеспечение создания безопасных условий и охраны труда, выполнения мер, установленных ст. 214 ТК РФ;</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b/>
          <w:bCs/>
          <w:sz w:val="16"/>
          <w:szCs w:val="16"/>
        </w:rPr>
        <w:t>2) заместитель главы администраци</w:t>
      </w:r>
      <w:proofErr w:type="gramStart"/>
      <w:r w:rsidRPr="00BF689B">
        <w:rPr>
          <w:rFonts w:ascii="Arial" w:hAnsi="Arial" w:cs="Arial"/>
          <w:b/>
          <w:bCs/>
          <w:sz w:val="16"/>
          <w:szCs w:val="16"/>
        </w:rPr>
        <w:t>и</w:t>
      </w:r>
      <w:r w:rsidRPr="00BF689B">
        <w:rPr>
          <w:rFonts w:ascii="Arial" w:hAnsi="Arial" w:cs="Arial"/>
          <w:color w:val="000000"/>
          <w:sz w:val="16"/>
          <w:szCs w:val="16"/>
        </w:rPr>
        <w:t>-</w:t>
      </w:r>
      <w:proofErr w:type="gramEnd"/>
      <w:r w:rsidRPr="00BF689B">
        <w:rPr>
          <w:rFonts w:ascii="Arial" w:hAnsi="Arial" w:cs="Arial"/>
          <w:color w:val="000000"/>
          <w:sz w:val="16"/>
          <w:szCs w:val="16"/>
        </w:rPr>
        <w:t xml:space="preserve"> организация работ по охране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b/>
          <w:bCs/>
          <w:sz w:val="16"/>
          <w:szCs w:val="16"/>
        </w:rPr>
        <w:t>3) начальник отделов и их заместители: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1) обеспечение функционирования СУОТ на уровне отдела;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 организация подготовки по охране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 участие в организации управления профессиональными рисками;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 обеспечение участия работников отдела  в мероприятиях по разработке и внедрению мер, направленных на улучшение условий 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5) участие в организации и осуществлении </w:t>
      </w:r>
      <w:proofErr w:type="gramStart"/>
      <w:r w:rsidRPr="00BF689B">
        <w:rPr>
          <w:rFonts w:ascii="Arial" w:hAnsi="Arial" w:cs="Arial"/>
          <w:sz w:val="16"/>
          <w:szCs w:val="16"/>
        </w:rPr>
        <w:t>контроля за</w:t>
      </w:r>
      <w:proofErr w:type="gramEnd"/>
      <w:r w:rsidRPr="00BF689B">
        <w:rPr>
          <w:rFonts w:ascii="Arial" w:hAnsi="Arial" w:cs="Arial"/>
          <w:sz w:val="16"/>
          <w:szCs w:val="16"/>
        </w:rPr>
        <w:t xml:space="preserve"> состоянием условий и охраны труда в структурном подразделении;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 информирование работодателя о несчастных случаях, произошедших в структурном подразделении;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 обеспечение исполнения указаний и предписаний органов государственной власти;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8) обеспечение размещения в общедоступных местах документов и информации, содержащих требования охраны труда, для ознакомления с ними работников данного отдела и иных лиц;</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9) принятие мер по вызову скорой медицинской помощи и организации доставки пострадавших в медицинскую организацию при авариях и несчастных случаях, произошедших в отделе;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b/>
          <w:bCs/>
          <w:sz w:val="16"/>
          <w:szCs w:val="16"/>
        </w:rPr>
        <w:t>4) специалист, ответственный по охране труда:</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1) координация всех направлений функционирования СУОТ;</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2) разработка перечня актуальных нормативных правовых актов, в том числе локальных, содержащих требования охраны труда. Перечень утверждает глава Новокубанского городского поселения Новокубанского района;</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3) обеспечение доступа работников к актуальным нормативным правовым актам, методической документации в области охраны труда;</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 xml:space="preserve">4) </w:t>
      </w:r>
      <w:proofErr w:type="gramStart"/>
      <w:r w:rsidRPr="00BF689B">
        <w:rPr>
          <w:rFonts w:ascii="Arial" w:hAnsi="Arial" w:cs="Arial"/>
          <w:sz w:val="16"/>
          <w:szCs w:val="16"/>
        </w:rPr>
        <w:t>контроль за</w:t>
      </w:r>
      <w:proofErr w:type="gramEnd"/>
      <w:r w:rsidRPr="00BF689B">
        <w:rPr>
          <w:rFonts w:ascii="Arial" w:hAnsi="Arial" w:cs="Arial"/>
          <w:sz w:val="16"/>
          <w:szCs w:val="16"/>
        </w:rPr>
        <w:t xml:space="preserve"> соблюдением требований охраны труда;</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5) мониторинг состояния условий и охраны труда;</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6) разработка и организация мероприятий по улучшению условий и охраны труда, контроль их выполнения;</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7) участие в разработке и пересмотре локальных нормативных актов по охране труда;</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8) участие в управлении профессиональными рисками;</w:t>
      </w:r>
    </w:p>
    <w:p w:rsidR="00BF689B" w:rsidRPr="00BF689B" w:rsidRDefault="00BF689B" w:rsidP="00BF689B">
      <w:pPr>
        <w:widowControl w:val="0"/>
        <w:suppressAutoHyphens/>
        <w:autoSpaceDE w:val="0"/>
        <w:autoSpaceDN w:val="0"/>
        <w:adjustRightInd w:val="0"/>
        <w:ind w:left="1" w:firstLine="850"/>
        <w:jc w:val="both"/>
        <w:rPr>
          <w:rFonts w:ascii="Arial" w:hAnsi="Arial" w:cs="Arial"/>
          <w:sz w:val="16"/>
          <w:szCs w:val="16"/>
        </w:rPr>
      </w:pPr>
      <w:r w:rsidRPr="00BF689B">
        <w:rPr>
          <w:rFonts w:ascii="Arial" w:hAnsi="Arial" w:cs="Arial"/>
          <w:sz w:val="16"/>
          <w:szCs w:val="16"/>
        </w:rPr>
        <w:t>9) участие в комиссии, образованной для расследования несчастного случая;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b/>
          <w:bCs/>
          <w:sz w:val="16"/>
          <w:szCs w:val="16"/>
        </w:rPr>
        <w:t>5) иные работники: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1) соблюдение требований охраны труда в рамках выполнения трудовых функций, в том числе требований инструкций по охране труда, правил внутреннего трудового распорядка и др.;</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2) информирование непосредственного руководителя о признаках неисправности технических средств, оборудования, установленных на рабочем месте;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3) извещение непосредственного или вышестоящего руководителя о любой ситуации, угрожающей жизни и здоровью людей, о несчастном случае или об ухудшении состояния своего здоровья;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 соблюдение утвержденного порядка (инструкции) действий в случае возникновения аварии или иной ситуации, представляющей угрозу жизни и здоровью человека.</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4. Планирование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4.1. Планирование СУОТ осуществляется с учетом опасностей и уровней профессиональных рисков. Они выявляются (идентифицируются) и оцениваются с привлечением независимой организации, обладающей необходимой компетенцией. Выявление (идентификация) опасностей, представляющих угрозу жизни и здоровью работников, и составление их перечня производятся с учетом рекомендаций по классификации, обнаружению, распознаванию и описанию опасностей.</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4.2. В качестве опасностей, которые могут угрожать здоровью работников в связи с их трудовой деятельностью в администрации, рассматриваются следующие: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психоэмоциональная перегрузка;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перенапряжение зрительного анализатора.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4.3. В администрации обеспечивается систематическое выявление опасностей и профессиональных рисков, регулярно проводится их анализ и им дается оценка.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4.4. При оценке уровня профессиональных рисков в отношении выявленных опасностей учитывается специфика деятельности администрации.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4.5. План мероприятий по охране труда составляется ежегодно с учетом перечня мероприятий, закрепленных в политике в области охраны труда. При составлении плана мероприятий учитываются также основные процессы работы по охране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4.6. План мероприятий утверждается главой Новокубанского городского поселения Новокубанского района.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4.7. В плане мероприятий отражаются, в частности:</w:t>
      </w:r>
    </w:p>
    <w:p w:rsidR="00BF689B" w:rsidRPr="00BF689B" w:rsidRDefault="00BF689B" w:rsidP="00BF689B">
      <w:pPr>
        <w:widowControl w:val="0"/>
        <w:numPr>
          <w:ilvl w:val="0"/>
          <w:numId w:val="20"/>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перечень (наименование) планируемых мероприятий;</w:t>
      </w:r>
    </w:p>
    <w:p w:rsidR="00BF689B" w:rsidRPr="00BF689B" w:rsidRDefault="00BF689B" w:rsidP="00BF689B">
      <w:pPr>
        <w:widowControl w:val="0"/>
        <w:numPr>
          <w:ilvl w:val="0"/>
          <w:numId w:val="20"/>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ожидаемый результат каждого мероприятия;</w:t>
      </w:r>
    </w:p>
    <w:p w:rsidR="00BF689B" w:rsidRPr="00BF689B" w:rsidRDefault="00BF689B" w:rsidP="00BF689B">
      <w:pPr>
        <w:widowControl w:val="0"/>
        <w:numPr>
          <w:ilvl w:val="0"/>
          <w:numId w:val="20"/>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срок реализации мероприятия;</w:t>
      </w:r>
    </w:p>
    <w:p w:rsidR="00BF689B" w:rsidRPr="00BF689B" w:rsidRDefault="00BF689B" w:rsidP="00BF689B">
      <w:pPr>
        <w:widowControl w:val="0"/>
        <w:numPr>
          <w:ilvl w:val="0"/>
          <w:numId w:val="20"/>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лица, ответственные за реализацию мероприятия;</w:t>
      </w:r>
    </w:p>
    <w:p w:rsidR="00BF689B" w:rsidRPr="00BF689B" w:rsidRDefault="00BF689B" w:rsidP="00BF689B">
      <w:pPr>
        <w:widowControl w:val="0"/>
        <w:numPr>
          <w:ilvl w:val="0"/>
          <w:numId w:val="20"/>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выделяемые ресурсы и источники финансирования мероприятий.</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4.8. При планировании мероприятия учитываются изменения, касающиеся таких аспектов: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нормативного регулирования, содержащего государственные нормативные требования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условий труда работников (по результатам СОУТ и оценки профессиональных рисков).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4.9. Целями </w:t>
      </w:r>
      <w:proofErr w:type="gramStart"/>
      <w:r w:rsidRPr="00BF689B">
        <w:rPr>
          <w:rFonts w:ascii="Arial" w:hAnsi="Arial" w:cs="Arial"/>
          <w:sz w:val="16"/>
          <w:szCs w:val="16"/>
        </w:rPr>
        <w:t>в области охраны труда в администрации в соответствии с политикой в области</w:t>
      </w:r>
      <w:proofErr w:type="gramEnd"/>
      <w:r w:rsidRPr="00BF689B">
        <w:rPr>
          <w:rFonts w:ascii="Arial" w:hAnsi="Arial" w:cs="Arial"/>
          <w:sz w:val="16"/>
          <w:szCs w:val="16"/>
        </w:rPr>
        <w:t xml:space="preserve"> охраны труда является сохранение жизни и здоровья работников, а также постоянное улучшение условий 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4.10 Достижение указанных целей обеспечивается реализацией мероприятий, предусмотренных политикой в области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4.11. Мероприятия, направленные на сохранение жизни и здоровья работников, должны привести, в частности, к следующим результатам:</w:t>
      </w:r>
    </w:p>
    <w:p w:rsidR="00BF689B" w:rsidRPr="00BF689B" w:rsidRDefault="00BF689B" w:rsidP="00BF689B">
      <w:pPr>
        <w:widowControl w:val="0"/>
        <w:suppressAutoHyphens/>
        <w:autoSpaceDE w:val="0"/>
        <w:autoSpaceDN w:val="0"/>
        <w:adjustRightInd w:val="0"/>
        <w:ind w:left="709" w:firstLine="142"/>
        <w:jc w:val="both"/>
        <w:rPr>
          <w:rFonts w:ascii="Arial" w:hAnsi="Arial" w:cs="Arial"/>
          <w:sz w:val="16"/>
          <w:szCs w:val="16"/>
        </w:rPr>
      </w:pPr>
      <w:r w:rsidRPr="00BF689B">
        <w:rPr>
          <w:rFonts w:ascii="Arial" w:hAnsi="Arial" w:cs="Arial"/>
          <w:sz w:val="16"/>
          <w:szCs w:val="16"/>
        </w:rPr>
        <w:lastRenderedPageBreak/>
        <w:t>а) к устойчивой положительной динамике улучшения условий и охраны труда;</w:t>
      </w:r>
    </w:p>
    <w:p w:rsidR="00BF689B" w:rsidRPr="00BF689B" w:rsidRDefault="00BF689B" w:rsidP="00BF689B">
      <w:pPr>
        <w:widowControl w:val="0"/>
        <w:suppressAutoHyphens/>
        <w:autoSpaceDE w:val="0"/>
        <w:autoSpaceDN w:val="0"/>
        <w:adjustRightInd w:val="0"/>
        <w:ind w:left="709" w:firstLine="142"/>
        <w:jc w:val="both"/>
        <w:rPr>
          <w:rFonts w:ascii="Arial" w:hAnsi="Arial" w:cs="Arial"/>
          <w:sz w:val="16"/>
          <w:szCs w:val="16"/>
        </w:rPr>
      </w:pPr>
      <w:r w:rsidRPr="00BF689B">
        <w:rPr>
          <w:rFonts w:ascii="Arial" w:hAnsi="Arial" w:cs="Arial"/>
          <w:sz w:val="16"/>
          <w:szCs w:val="16"/>
        </w:rPr>
        <w:t>б) отсутствию нарушений обязательных требований в области охраны труда;</w:t>
      </w:r>
    </w:p>
    <w:p w:rsidR="00BF689B" w:rsidRPr="00BF689B" w:rsidRDefault="00BF689B" w:rsidP="00BF689B">
      <w:pPr>
        <w:widowControl w:val="0"/>
        <w:suppressAutoHyphens/>
        <w:autoSpaceDE w:val="0"/>
        <w:autoSpaceDN w:val="0"/>
        <w:adjustRightInd w:val="0"/>
        <w:ind w:left="709" w:firstLine="142"/>
        <w:jc w:val="both"/>
        <w:rPr>
          <w:rFonts w:ascii="Arial" w:hAnsi="Arial" w:cs="Arial"/>
          <w:sz w:val="16"/>
          <w:szCs w:val="16"/>
        </w:rPr>
      </w:pPr>
      <w:r w:rsidRPr="00BF689B">
        <w:rPr>
          <w:rFonts w:ascii="Arial" w:hAnsi="Arial" w:cs="Arial"/>
          <w:sz w:val="16"/>
          <w:szCs w:val="16"/>
        </w:rPr>
        <w:t>в) достижению показателей улучшения условий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4.12. Достижение целей по охране труда планируется. При планировании определяются ресурсы, ответственные лица, сроки достижения, способы и показатели оценки уровня достижения этих целей, влияние результатов на функционирование администрации.</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5. Обеспечение функционирования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5.2.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 которые влияют или могут влиять на безопасность производственных процессов,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5.3. Работникам, которые влияют или могут влиять на безопасность производственных процессов, обеспечивается: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а) подготовка в области выявления опасностей при выполнении </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r w:rsidRPr="00BF689B">
        <w:rPr>
          <w:rFonts w:ascii="Arial" w:hAnsi="Arial" w:cs="Arial"/>
          <w:sz w:val="16"/>
          <w:szCs w:val="16"/>
        </w:rPr>
        <w:t>работ и реализации мер реагирования на них;</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непрерывная подготовка и повышение квалификации в области</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r w:rsidRPr="00BF689B">
        <w:rPr>
          <w:rFonts w:ascii="Arial" w:hAnsi="Arial" w:cs="Arial"/>
          <w:sz w:val="16"/>
          <w:szCs w:val="16"/>
        </w:rPr>
        <w:t>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5.4. Работники, прошедшие обучение и повышение квалификации в области охраны труда, включаются в реестр, утверждаемый главой района.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5.5. В рамках СУОТ работники должны быть проинформированы:</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о политике и целях администрации в области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системе стимулирования за соблюдение государственных нормативных требований охраны труда;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в) ответственности за нарушение указанных требований;</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г) </w:t>
      </w:r>
      <w:proofErr w:type="gramStart"/>
      <w:r w:rsidRPr="00BF689B">
        <w:rPr>
          <w:rFonts w:ascii="Arial" w:hAnsi="Arial" w:cs="Arial"/>
          <w:sz w:val="16"/>
          <w:szCs w:val="16"/>
        </w:rPr>
        <w:t>результатах</w:t>
      </w:r>
      <w:proofErr w:type="gramEnd"/>
      <w:r w:rsidRPr="00BF689B">
        <w:rPr>
          <w:rFonts w:ascii="Arial" w:hAnsi="Arial" w:cs="Arial"/>
          <w:sz w:val="16"/>
          <w:szCs w:val="16"/>
        </w:rPr>
        <w:t xml:space="preserve"> расследования несчастных случаев на производстве и микротравм (микроповреждений);</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д) </w:t>
      </w:r>
      <w:proofErr w:type="gramStart"/>
      <w:r w:rsidRPr="00BF689B">
        <w:rPr>
          <w:rFonts w:ascii="Arial" w:hAnsi="Arial" w:cs="Arial"/>
          <w:sz w:val="16"/>
          <w:szCs w:val="16"/>
        </w:rPr>
        <w:t>опасностях</w:t>
      </w:r>
      <w:proofErr w:type="gramEnd"/>
      <w:r w:rsidRPr="00BF689B">
        <w:rPr>
          <w:rFonts w:ascii="Arial" w:hAnsi="Arial" w:cs="Arial"/>
          <w:sz w:val="16"/>
          <w:szCs w:val="16"/>
        </w:rPr>
        <w:t xml:space="preserve"> и рисках на рабочих местах, а также мерах управления, разработанных в их отношении.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5.6. Информирование обеспечивается в соответствии с Приказом Минтруда России от 29.10.2021 № 773н. Формат информирования определяется при планировании мероприятия в рамках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6. Функционирование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6.1. Основными процессами, обеспечивающими функционирование СУОТ в администрации, являются:</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специальная оценка условий труда;</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оценка профессиональных рисков;</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проведение медицинских осмотров и освидетельствования работников;</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обучение работников;</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обеспечение работников средствами индивидуальной защиты;</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обеспечение безопасности работников при эксплуатации зданий и сооружений;</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обеспечение безопасности работников при эксплуатации оборудования;</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санитарно-бытовое обеспечение работников;</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обеспечение социального страхования работников;</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взаимодействие с государственными надзорными органами, органами исполнительной власти и профсоюзного контроля;</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реагирование на аварийные ситуации;</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реагирование на несчастные случаи;</w:t>
      </w:r>
    </w:p>
    <w:p w:rsidR="00BF689B" w:rsidRPr="00BF689B" w:rsidRDefault="00BF689B" w:rsidP="00BF689B">
      <w:pPr>
        <w:widowControl w:val="0"/>
        <w:numPr>
          <w:ilvl w:val="0"/>
          <w:numId w:val="21"/>
        </w:numPr>
        <w:suppressAutoHyphens/>
        <w:autoSpaceDE w:val="0"/>
        <w:autoSpaceDN w:val="0"/>
        <w:adjustRightInd w:val="0"/>
        <w:spacing w:after="200" w:line="276" w:lineRule="auto"/>
        <w:ind w:firstLine="851"/>
        <w:jc w:val="both"/>
        <w:rPr>
          <w:rFonts w:ascii="Arial" w:hAnsi="Arial" w:cs="Arial"/>
          <w:sz w:val="16"/>
          <w:szCs w:val="16"/>
        </w:rPr>
      </w:pPr>
      <w:r w:rsidRPr="00BF689B">
        <w:rPr>
          <w:rFonts w:ascii="Arial" w:hAnsi="Arial" w:cs="Arial"/>
          <w:sz w:val="16"/>
          <w:szCs w:val="16"/>
        </w:rPr>
        <w:t>реагирование на профессиональные заболевания.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6.2. В соответствии с результатами СОУТ и </w:t>
      </w:r>
      <w:proofErr w:type="gramStart"/>
      <w:r w:rsidRPr="00BF689B">
        <w:rPr>
          <w:rFonts w:ascii="Arial" w:hAnsi="Arial" w:cs="Arial"/>
          <w:sz w:val="16"/>
          <w:szCs w:val="16"/>
        </w:rPr>
        <w:t>ОПР</w:t>
      </w:r>
      <w:proofErr w:type="gramEnd"/>
      <w:r w:rsidRPr="00BF689B">
        <w:rPr>
          <w:rFonts w:ascii="Arial" w:hAnsi="Arial" w:cs="Arial"/>
          <w:sz w:val="16"/>
          <w:szCs w:val="16"/>
        </w:rPr>
        <w:t>, а также в связи со спецификой деятельности и штатного состава работников администрации устанавливается следующий перечень процессов: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процессы, обеспечивающие допуск работников к самостоятельной работе (</w:t>
      </w:r>
      <w:proofErr w:type="spellStart"/>
      <w:r w:rsidRPr="00BF689B">
        <w:rPr>
          <w:rFonts w:ascii="Arial" w:hAnsi="Arial" w:cs="Arial"/>
          <w:sz w:val="16"/>
          <w:szCs w:val="16"/>
        </w:rPr>
        <w:t>пп</w:t>
      </w:r>
      <w:proofErr w:type="spellEnd"/>
      <w:r w:rsidRPr="00BF689B">
        <w:rPr>
          <w:rFonts w:ascii="Arial" w:hAnsi="Arial" w:cs="Arial"/>
          <w:sz w:val="16"/>
          <w:szCs w:val="16"/>
        </w:rPr>
        <w:t>. 3 - 5);</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процессы, обеспечивающие безопасность производственной среды (</w:t>
      </w:r>
      <w:proofErr w:type="spellStart"/>
      <w:r w:rsidRPr="00BF689B">
        <w:rPr>
          <w:rFonts w:ascii="Arial" w:hAnsi="Arial" w:cs="Arial"/>
          <w:sz w:val="16"/>
          <w:szCs w:val="16"/>
        </w:rPr>
        <w:t>пп</w:t>
      </w:r>
      <w:proofErr w:type="spellEnd"/>
      <w:r w:rsidRPr="00BF689B">
        <w:rPr>
          <w:rFonts w:ascii="Arial" w:hAnsi="Arial" w:cs="Arial"/>
          <w:sz w:val="16"/>
          <w:szCs w:val="16"/>
        </w:rPr>
        <w:t>. 6 - 7);</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в) группа сопутствующих процессов по охране труда (</w:t>
      </w:r>
      <w:proofErr w:type="spellStart"/>
      <w:r w:rsidRPr="00BF689B">
        <w:rPr>
          <w:rFonts w:ascii="Arial" w:hAnsi="Arial" w:cs="Arial"/>
          <w:sz w:val="16"/>
          <w:szCs w:val="16"/>
        </w:rPr>
        <w:t>пп</w:t>
      </w:r>
      <w:proofErr w:type="spellEnd"/>
      <w:r w:rsidRPr="00BF689B">
        <w:rPr>
          <w:rFonts w:ascii="Arial" w:hAnsi="Arial" w:cs="Arial"/>
          <w:sz w:val="16"/>
          <w:szCs w:val="16"/>
        </w:rPr>
        <w:t>. 8 - 11);</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г) процессы реагирования на ситуации (</w:t>
      </w:r>
      <w:proofErr w:type="spellStart"/>
      <w:r w:rsidRPr="00BF689B">
        <w:rPr>
          <w:rFonts w:ascii="Arial" w:hAnsi="Arial" w:cs="Arial"/>
          <w:sz w:val="16"/>
          <w:szCs w:val="16"/>
        </w:rPr>
        <w:t>пп</w:t>
      </w:r>
      <w:proofErr w:type="spellEnd"/>
      <w:r w:rsidRPr="00BF689B">
        <w:rPr>
          <w:rFonts w:ascii="Arial" w:hAnsi="Arial" w:cs="Arial"/>
          <w:sz w:val="16"/>
          <w:szCs w:val="16"/>
        </w:rPr>
        <w:t>. 12 - 14).</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6.3. Порядок действий, обеспечивающих функционирование процессов и СУОТ в целом, определяется следующими основными процессами и процедурами:</w:t>
      </w:r>
    </w:p>
    <w:p w:rsidR="00BF689B" w:rsidRPr="00BF689B" w:rsidRDefault="00BF689B" w:rsidP="00BF689B">
      <w:pPr>
        <w:widowControl w:val="0"/>
        <w:numPr>
          <w:ilvl w:val="0"/>
          <w:numId w:val="22"/>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планирование и выполнение мероприятий по охране труда;</w:t>
      </w:r>
    </w:p>
    <w:p w:rsidR="00BF689B" w:rsidRPr="00BF689B" w:rsidRDefault="00BF689B" w:rsidP="00BF689B">
      <w:pPr>
        <w:widowControl w:val="0"/>
        <w:numPr>
          <w:ilvl w:val="0"/>
          <w:numId w:val="22"/>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контроль планирования и выполнения таких мероприятий, их анализ по результатам контроля;</w:t>
      </w:r>
    </w:p>
    <w:p w:rsidR="00BF689B" w:rsidRPr="00BF689B" w:rsidRDefault="00BF689B" w:rsidP="00BF689B">
      <w:pPr>
        <w:widowControl w:val="0"/>
        <w:numPr>
          <w:ilvl w:val="0"/>
          <w:numId w:val="22"/>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lastRenderedPageBreak/>
        <w:t>формирование корректирующих действий по совершенствованию функционирования СУОТ;</w:t>
      </w:r>
    </w:p>
    <w:p w:rsidR="00BF689B" w:rsidRPr="00BF689B" w:rsidRDefault="00BF689B" w:rsidP="00BF689B">
      <w:pPr>
        <w:widowControl w:val="0"/>
        <w:numPr>
          <w:ilvl w:val="0"/>
          <w:numId w:val="22"/>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управление документами СУОТ;</w:t>
      </w:r>
    </w:p>
    <w:p w:rsidR="00BF689B" w:rsidRPr="00BF689B" w:rsidRDefault="00BF689B" w:rsidP="00BF689B">
      <w:pPr>
        <w:widowControl w:val="0"/>
        <w:numPr>
          <w:ilvl w:val="0"/>
          <w:numId w:val="22"/>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информирование работников, взаимодействие с ними;</w:t>
      </w:r>
    </w:p>
    <w:p w:rsidR="00BF689B" w:rsidRPr="00BF689B" w:rsidRDefault="00BF689B" w:rsidP="00BF689B">
      <w:pPr>
        <w:widowControl w:val="0"/>
        <w:numPr>
          <w:ilvl w:val="0"/>
          <w:numId w:val="22"/>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распределение обязанностей по обеспечению функционирования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6.4. В администрации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6.5. Порядок реагирования на несчастные случаи и аварийные ситуации, их расследования и оформления отчетных документов определяется трудовым законодательством.</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7. Оценка результатов деятельности</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7.1. Объектами контроля при функционировании СУОТ являются мероприятия, процессы и процедуры, реализуемые в рамках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7.2. К основным видам контроля функционирования СУОТ относятся:</w:t>
      </w:r>
    </w:p>
    <w:p w:rsidR="00BF689B" w:rsidRPr="00BF689B" w:rsidRDefault="00BF689B" w:rsidP="00BF689B">
      <w:pPr>
        <w:widowControl w:val="0"/>
        <w:numPr>
          <w:ilvl w:val="0"/>
          <w:numId w:val="23"/>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 xml:space="preserve">контроль состояния рабочего места и оборудования; контроль выполнения работ работником в рамках своей профессиональной деятельности; выявление опасностей и определение уровня профессионального риска; </w:t>
      </w:r>
    </w:p>
    <w:p w:rsidR="00BF689B" w:rsidRPr="00BF689B" w:rsidRDefault="00BF689B" w:rsidP="00BF689B">
      <w:pPr>
        <w:widowControl w:val="0"/>
        <w:numPr>
          <w:ilvl w:val="0"/>
          <w:numId w:val="23"/>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контроль показателей реализации мероприятий, процессов и процедур;</w:t>
      </w:r>
    </w:p>
    <w:p w:rsidR="00BF689B" w:rsidRPr="00BF689B" w:rsidRDefault="00BF689B" w:rsidP="00BF689B">
      <w:pPr>
        <w:widowControl w:val="0"/>
        <w:numPr>
          <w:ilvl w:val="0"/>
          <w:numId w:val="23"/>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 xml:space="preserve">контроль выполнения процессов, имеющих периодический характер (СОУТ, </w:t>
      </w:r>
      <w:proofErr w:type="gramStart"/>
      <w:r w:rsidRPr="00BF689B">
        <w:rPr>
          <w:rFonts w:ascii="Arial" w:hAnsi="Arial" w:cs="Arial"/>
          <w:sz w:val="16"/>
          <w:szCs w:val="16"/>
        </w:rPr>
        <w:t>обучение по охране</w:t>
      </w:r>
      <w:proofErr w:type="gramEnd"/>
      <w:r w:rsidRPr="00BF689B">
        <w:rPr>
          <w:rFonts w:ascii="Arial" w:hAnsi="Arial" w:cs="Arial"/>
          <w:sz w:val="16"/>
          <w:szCs w:val="16"/>
        </w:rPr>
        <w:t xml:space="preserve"> труда, проведение медицинских осмотров);</w:t>
      </w:r>
    </w:p>
    <w:p w:rsidR="00BF689B" w:rsidRPr="00BF689B" w:rsidRDefault="00BF689B" w:rsidP="00BF689B">
      <w:pPr>
        <w:widowControl w:val="0"/>
        <w:numPr>
          <w:ilvl w:val="0"/>
          <w:numId w:val="23"/>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учет и анализ несчастных случаев, профессиональных заболеваний;</w:t>
      </w:r>
    </w:p>
    <w:p w:rsidR="00BF689B" w:rsidRPr="00BF689B" w:rsidRDefault="00BF689B" w:rsidP="00BF689B">
      <w:pPr>
        <w:widowControl w:val="0"/>
        <w:numPr>
          <w:ilvl w:val="0"/>
          <w:numId w:val="23"/>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BF689B" w:rsidRPr="00BF689B" w:rsidRDefault="00BF689B" w:rsidP="00BF689B">
      <w:pPr>
        <w:widowControl w:val="0"/>
        <w:numPr>
          <w:ilvl w:val="0"/>
          <w:numId w:val="23"/>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контроль эффективности функционирования отдельных элементов СУОТ и системы в целом.</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7.3. В рамках контрольных мероприятий может использоваться фот</w:t>
      </w:r>
      <w:proofErr w:type="gramStart"/>
      <w:r w:rsidRPr="00BF689B">
        <w:rPr>
          <w:rFonts w:ascii="Arial" w:hAnsi="Arial" w:cs="Arial"/>
          <w:sz w:val="16"/>
          <w:szCs w:val="16"/>
        </w:rPr>
        <w:t>о-</w:t>
      </w:r>
      <w:proofErr w:type="gramEnd"/>
      <w:r w:rsidRPr="00BF689B">
        <w:rPr>
          <w:rFonts w:ascii="Arial" w:hAnsi="Arial" w:cs="Arial"/>
          <w:sz w:val="16"/>
          <w:szCs w:val="16"/>
        </w:rPr>
        <w:t xml:space="preserve"> и </w:t>
      </w:r>
      <w:proofErr w:type="spellStart"/>
      <w:r w:rsidRPr="00BF689B">
        <w:rPr>
          <w:rFonts w:ascii="Arial" w:hAnsi="Arial" w:cs="Arial"/>
          <w:sz w:val="16"/>
          <w:szCs w:val="16"/>
        </w:rPr>
        <w:t>видеофиксация</w:t>
      </w:r>
      <w:proofErr w:type="spellEnd"/>
      <w:r w:rsidRPr="00BF689B">
        <w:rPr>
          <w:rFonts w:ascii="Arial" w:hAnsi="Arial" w:cs="Arial"/>
          <w:sz w:val="16"/>
          <w:szCs w:val="16"/>
        </w:rPr>
        <w:t>.</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7.4. Виды и методы контроля применительно к конкретным процессам (процедурам) определяются планом мероприятий. По результатам контроля составляется акт.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7.5. В администрации составляется ежегодный отчет о функционировании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7.6. В ежегодном отчете отражается оценка следующих показателей:</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достижение целей в области охраны труда;</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способность СУОТ, действующей в администрации, обеспечивать выполнение обязанностей, отраженных в политике в области охраны труда;</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эффективность действий на всех уровнях управления;</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необходимость своевременной подготовки работников, которых затронут решения об изменении СУОТ;</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 xml:space="preserve">необходимость </w:t>
      </w:r>
      <w:proofErr w:type="gramStart"/>
      <w:r w:rsidRPr="00BF689B">
        <w:rPr>
          <w:rFonts w:ascii="Arial" w:hAnsi="Arial" w:cs="Arial"/>
          <w:sz w:val="16"/>
          <w:szCs w:val="16"/>
        </w:rPr>
        <w:t>изменения критериев оценки эффективности функционирования</w:t>
      </w:r>
      <w:proofErr w:type="gramEnd"/>
      <w:r w:rsidRPr="00BF689B">
        <w:rPr>
          <w:rFonts w:ascii="Arial" w:hAnsi="Arial" w:cs="Arial"/>
          <w:sz w:val="16"/>
          <w:szCs w:val="16"/>
        </w:rPr>
        <w:t xml:space="preserve"> СУОТ;</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полнота идентификации опасностей и управления профессиональными рисками в рамках СУОТ;</w:t>
      </w:r>
    </w:p>
    <w:p w:rsidR="00BF689B" w:rsidRPr="00BF689B" w:rsidRDefault="00BF689B" w:rsidP="00BF689B">
      <w:pPr>
        <w:widowControl w:val="0"/>
        <w:numPr>
          <w:ilvl w:val="0"/>
          <w:numId w:val="24"/>
        </w:numPr>
        <w:suppressAutoHyphens/>
        <w:autoSpaceDE w:val="0"/>
        <w:autoSpaceDN w:val="0"/>
        <w:adjustRightInd w:val="0"/>
        <w:spacing w:after="200" w:line="276" w:lineRule="auto"/>
        <w:ind w:left="0" w:firstLine="851"/>
        <w:jc w:val="both"/>
        <w:rPr>
          <w:rFonts w:ascii="Arial" w:hAnsi="Arial" w:cs="Arial"/>
          <w:sz w:val="16"/>
          <w:szCs w:val="16"/>
        </w:rPr>
      </w:pPr>
      <w:r w:rsidRPr="00BF689B">
        <w:rPr>
          <w:rFonts w:ascii="Arial" w:hAnsi="Arial" w:cs="Arial"/>
          <w:sz w:val="16"/>
          <w:szCs w:val="16"/>
        </w:rPr>
        <w:t>необходимость выработки корректирующих мер.</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7.7. Показатели контроля функционирования СУОТ определяются, в частности, следующими данными:</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абсолютными показателями (время на выполнение, стоимость, технические показатели и пр.);</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относительными показателями (соотношение планируемых и фактических результатов, показатели в сравнении с другими процессами и пр.);</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в) качественными показателями (актуальность и доступность исходных данных для реализации процессов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7.8.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center"/>
        <w:rPr>
          <w:rFonts w:ascii="Arial" w:hAnsi="Arial" w:cs="Arial"/>
          <w:sz w:val="16"/>
          <w:szCs w:val="16"/>
        </w:rPr>
      </w:pPr>
      <w:r w:rsidRPr="00BF689B">
        <w:rPr>
          <w:rFonts w:ascii="Arial" w:hAnsi="Arial" w:cs="Arial"/>
          <w:b/>
          <w:bCs/>
          <w:sz w:val="16"/>
          <w:szCs w:val="16"/>
        </w:rPr>
        <w:t>8. Улучшение функционирования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8.1.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8.2. Реализация корректирующих мер состоит из следующих этапов:</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а) разработка;</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б) формирование;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в) планирование;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г) внедрение;</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д) контроль.</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8.3. Действия на каждом этапе реализации корректирующих мер, сроки их выполнения, ответственные лица утверждаются </w:t>
      </w:r>
      <w:r w:rsidRPr="00BF689B">
        <w:rPr>
          <w:rFonts w:ascii="Arial" w:hAnsi="Arial" w:cs="Arial"/>
          <w:sz w:val="16"/>
          <w:szCs w:val="16"/>
          <w:lang w:val="uk-UA"/>
        </w:rPr>
        <w:t xml:space="preserve">Главою Новокубанского </w:t>
      </w:r>
      <w:proofErr w:type="spellStart"/>
      <w:r w:rsidRPr="00BF689B">
        <w:rPr>
          <w:rFonts w:ascii="Arial" w:hAnsi="Arial" w:cs="Arial"/>
          <w:sz w:val="16"/>
          <w:szCs w:val="16"/>
          <w:lang w:val="uk-UA"/>
        </w:rPr>
        <w:t>городского</w:t>
      </w:r>
      <w:proofErr w:type="spellEnd"/>
      <w:r w:rsidRPr="00BF689B">
        <w:rPr>
          <w:rFonts w:ascii="Arial" w:hAnsi="Arial" w:cs="Arial"/>
          <w:sz w:val="16"/>
          <w:szCs w:val="16"/>
          <w:lang w:val="uk-UA"/>
        </w:rPr>
        <w:t xml:space="preserve"> </w:t>
      </w:r>
      <w:proofErr w:type="spellStart"/>
      <w:r w:rsidRPr="00BF689B">
        <w:rPr>
          <w:rFonts w:ascii="Arial" w:hAnsi="Arial" w:cs="Arial"/>
          <w:sz w:val="16"/>
          <w:szCs w:val="16"/>
          <w:lang w:val="uk-UA"/>
        </w:rPr>
        <w:t>поселения</w:t>
      </w:r>
      <w:proofErr w:type="spellEnd"/>
      <w:r w:rsidRPr="00BF689B">
        <w:rPr>
          <w:rFonts w:ascii="Arial" w:hAnsi="Arial" w:cs="Arial"/>
          <w:sz w:val="16"/>
          <w:szCs w:val="16"/>
          <w:lang w:val="uk-UA"/>
        </w:rPr>
        <w:t xml:space="preserve"> Новокубанского районна .</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 xml:space="preserve">8.4. На этапах разработки и формирования корректирующих мер производится опрос работников относительно </w:t>
      </w:r>
      <w:r w:rsidRPr="00BF689B">
        <w:rPr>
          <w:rFonts w:ascii="Arial" w:hAnsi="Arial" w:cs="Arial"/>
          <w:sz w:val="16"/>
          <w:szCs w:val="16"/>
        </w:rPr>
        <w:lastRenderedPageBreak/>
        <w:t>совершенствования функционирования СУОТ.</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8.5. Взаимодействие с работниками (их представителями) в рамках СУОТ в целом производится на уровне управления «Б».</w:t>
      </w:r>
    </w:p>
    <w:p w:rsidR="00BF689B" w:rsidRPr="00BF689B" w:rsidRDefault="00BF689B" w:rsidP="00BF689B">
      <w:pPr>
        <w:widowControl w:val="0"/>
        <w:suppressAutoHyphens/>
        <w:autoSpaceDE w:val="0"/>
        <w:autoSpaceDN w:val="0"/>
        <w:adjustRightInd w:val="0"/>
        <w:ind w:firstLine="851"/>
        <w:jc w:val="both"/>
        <w:rPr>
          <w:rFonts w:ascii="Arial" w:hAnsi="Arial" w:cs="Arial"/>
          <w:sz w:val="16"/>
          <w:szCs w:val="16"/>
        </w:rPr>
      </w:pPr>
      <w:r w:rsidRPr="00BF689B">
        <w:rPr>
          <w:rFonts w:ascii="Arial" w:hAnsi="Arial" w:cs="Arial"/>
          <w:sz w:val="16"/>
          <w:szCs w:val="16"/>
        </w:rPr>
        <w:t>8.6. Работники должны быть проинформированы о результатах деятельности организации по улучшению СУОТ.</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both"/>
        <w:rPr>
          <w:rFonts w:ascii="Arial" w:hAnsi="Arial" w:cs="Arial"/>
          <w:sz w:val="16"/>
          <w:szCs w:val="16"/>
        </w:rPr>
      </w:pPr>
    </w:p>
    <w:p w:rsidR="00BF689B" w:rsidRPr="00BF689B" w:rsidRDefault="00BF689B" w:rsidP="00BF689B">
      <w:pPr>
        <w:widowControl w:val="0"/>
        <w:suppressAutoHyphens/>
        <w:autoSpaceDE w:val="0"/>
        <w:autoSpaceDN w:val="0"/>
        <w:adjustRightInd w:val="0"/>
        <w:jc w:val="both"/>
        <w:rPr>
          <w:rFonts w:ascii="Arial" w:hAnsi="Arial" w:cs="Arial"/>
          <w:sz w:val="16"/>
          <w:szCs w:val="16"/>
        </w:rPr>
      </w:pPr>
      <w:proofErr w:type="gramStart"/>
      <w:r w:rsidRPr="00BF689B">
        <w:rPr>
          <w:rFonts w:ascii="Arial" w:hAnsi="Arial" w:cs="Arial"/>
          <w:sz w:val="16"/>
          <w:szCs w:val="16"/>
        </w:rPr>
        <w:t>Исполняющий</w:t>
      </w:r>
      <w:proofErr w:type="gramEnd"/>
      <w:r w:rsidRPr="00BF689B">
        <w:rPr>
          <w:rFonts w:ascii="Arial" w:hAnsi="Arial" w:cs="Arial"/>
          <w:sz w:val="16"/>
          <w:szCs w:val="16"/>
        </w:rPr>
        <w:t xml:space="preserve"> обязанности главы</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r w:rsidRPr="00BF689B">
        <w:rPr>
          <w:rFonts w:ascii="Arial" w:hAnsi="Arial" w:cs="Arial"/>
          <w:sz w:val="16"/>
          <w:szCs w:val="16"/>
        </w:rPr>
        <w:t>Новокубанского городского поселения</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r w:rsidRPr="00BF689B">
        <w:rPr>
          <w:rFonts w:ascii="Arial" w:hAnsi="Arial" w:cs="Arial"/>
          <w:sz w:val="16"/>
          <w:szCs w:val="16"/>
        </w:rPr>
        <w:t>Новокубанского района                                                                     А.Е. Ворожко</w:t>
      </w:r>
    </w:p>
    <w:p w:rsidR="00BF689B" w:rsidRPr="00BF689B" w:rsidRDefault="00BF689B" w:rsidP="00BF689B">
      <w:pPr>
        <w:widowControl w:val="0"/>
        <w:suppressAutoHyphens/>
        <w:autoSpaceDE w:val="0"/>
        <w:autoSpaceDN w:val="0"/>
        <w:adjustRightInd w:val="0"/>
        <w:jc w:val="both"/>
        <w:rPr>
          <w:rFonts w:ascii="Arial" w:hAnsi="Arial" w:cs="Arial"/>
          <w:sz w:val="16"/>
          <w:szCs w:val="16"/>
        </w:rPr>
      </w:pP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r w:rsidRPr="00BF689B">
        <w:rPr>
          <w:rFonts w:ascii="Arial" w:hAnsi="Arial" w:cs="Arial"/>
          <w:sz w:val="16"/>
          <w:szCs w:val="16"/>
        </w:rPr>
        <w:tab/>
      </w:r>
    </w:p>
    <w:p w:rsidR="00397E93" w:rsidRPr="009C380A" w:rsidRDefault="00397E93" w:rsidP="00397E93">
      <w:pPr>
        <w:tabs>
          <w:tab w:val="left" w:pos="5387"/>
        </w:tabs>
        <w:jc w:val="both"/>
        <w:rPr>
          <w:rFonts w:ascii="Arial" w:hAnsi="Arial" w:cs="Arial"/>
          <w:sz w:val="16"/>
          <w:szCs w:val="16"/>
        </w:rPr>
      </w:pPr>
    </w:p>
    <w:p w:rsidR="006369CE" w:rsidRDefault="006369CE" w:rsidP="00397E93">
      <w:pPr>
        <w:tabs>
          <w:tab w:val="left" w:pos="5387"/>
        </w:tabs>
        <w:jc w:val="both"/>
        <w:rPr>
          <w:rFonts w:ascii="Arial" w:hAnsi="Arial" w:cs="Arial"/>
          <w:sz w:val="16"/>
          <w:szCs w:val="16"/>
        </w:rPr>
      </w:pPr>
    </w:p>
    <w:p w:rsidR="006369CE" w:rsidRDefault="006369CE" w:rsidP="00397E93">
      <w:pPr>
        <w:tabs>
          <w:tab w:val="left" w:pos="5387"/>
        </w:tabs>
        <w:jc w:val="both"/>
        <w:rPr>
          <w:rFonts w:ascii="Arial" w:hAnsi="Arial" w:cs="Arial"/>
          <w:sz w:val="16"/>
          <w:szCs w:val="16"/>
        </w:rPr>
      </w:pPr>
    </w:p>
    <w:tbl>
      <w:tblPr>
        <w:tblW w:w="10060" w:type="dxa"/>
        <w:tblInd w:w="-773" w:type="dxa"/>
        <w:tblLook w:val="0000" w:firstRow="0" w:lastRow="0" w:firstColumn="0" w:lastColumn="0" w:noHBand="0" w:noVBand="0"/>
      </w:tblPr>
      <w:tblGrid>
        <w:gridCol w:w="5066"/>
        <w:gridCol w:w="4994"/>
      </w:tblGrid>
      <w:tr w:rsidR="006369CE" w:rsidRPr="006369CE" w:rsidTr="00B272F1">
        <w:trPr>
          <w:trHeight w:val="900"/>
        </w:trPr>
        <w:tc>
          <w:tcPr>
            <w:tcW w:w="10060" w:type="dxa"/>
            <w:gridSpan w:val="2"/>
            <w:vAlign w:val="bottom"/>
          </w:tcPr>
          <w:p w:rsidR="006369CE" w:rsidRPr="006369CE" w:rsidRDefault="006369CE" w:rsidP="006369CE">
            <w:pPr>
              <w:jc w:val="center"/>
              <w:rPr>
                <w:rFonts w:ascii="Arial" w:hAnsi="Arial" w:cs="Arial"/>
                <w:sz w:val="16"/>
                <w:szCs w:val="16"/>
              </w:rPr>
            </w:pPr>
            <w:r w:rsidRPr="006369CE">
              <w:rPr>
                <w:rFonts w:ascii="Arial" w:hAnsi="Arial" w:cs="Arial"/>
                <w:sz w:val="16"/>
                <w:szCs w:val="16"/>
              </w:rPr>
              <w:t xml:space="preserve">  </w:t>
            </w:r>
            <w:r w:rsidRPr="006369CE">
              <w:rPr>
                <w:rFonts w:ascii="Arial" w:hAnsi="Arial" w:cs="Arial"/>
                <w:noProof/>
                <w:sz w:val="16"/>
                <w:szCs w:val="16"/>
              </w:rPr>
              <w:drawing>
                <wp:inline distT="0" distB="0" distL="0" distR="0" wp14:anchorId="5E8035A3" wp14:editId="7796A57F">
                  <wp:extent cx="609600" cy="711200"/>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srcRect/>
                          <a:stretch>
                            <a:fillRect/>
                          </a:stretch>
                        </pic:blipFill>
                        <pic:spPr bwMode="auto">
                          <a:xfrm>
                            <a:off x="0" y="0"/>
                            <a:ext cx="609600" cy="711200"/>
                          </a:xfrm>
                          <a:prstGeom prst="rect">
                            <a:avLst/>
                          </a:prstGeom>
                          <a:noFill/>
                          <a:ln w="9525">
                            <a:noFill/>
                            <a:miter lim="800000"/>
                            <a:headEnd/>
                            <a:tailEnd/>
                          </a:ln>
                        </pic:spPr>
                      </pic:pic>
                    </a:graphicData>
                  </a:graphic>
                </wp:inline>
              </w:drawing>
            </w:r>
          </w:p>
        </w:tc>
      </w:tr>
      <w:tr w:rsidR="006369CE" w:rsidRPr="006369CE" w:rsidTr="00B272F1">
        <w:trPr>
          <w:trHeight w:val="327"/>
        </w:trPr>
        <w:tc>
          <w:tcPr>
            <w:tcW w:w="10060" w:type="dxa"/>
            <w:gridSpan w:val="2"/>
            <w:vAlign w:val="bottom"/>
          </w:tcPr>
          <w:p w:rsidR="006369CE" w:rsidRPr="006369CE" w:rsidRDefault="006369CE" w:rsidP="006369CE">
            <w:pPr>
              <w:keepNext/>
              <w:spacing w:line="204" w:lineRule="auto"/>
              <w:jc w:val="center"/>
              <w:outlineLvl w:val="1"/>
              <w:rPr>
                <w:rFonts w:ascii="Arial" w:hAnsi="Arial" w:cs="Arial"/>
                <w:b/>
                <w:caps/>
                <w:spacing w:val="12"/>
                <w:sz w:val="16"/>
                <w:szCs w:val="16"/>
              </w:rPr>
            </w:pPr>
            <w:r w:rsidRPr="006369CE">
              <w:rPr>
                <w:rFonts w:ascii="Arial" w:hAnsi="Arial" w:cs="Arial"/>
                <w:b/>
                <w:caps/>
                <w:spacing w:val="12"/>
                <w:sz w:val="16"/>
                <w:szCs w:val="16"/>
              </w:rPr>
              <w:t>АДМИНИСТРАЦИЯ</w:t>
            </w:r>
          </w:p>
        </w:tc>
      </w:tr>
      <w:tr w:rsidR="006369CE" w:rsidRPr="006369CE" w:rsidTr="00B272F1">
        <w:trPr>
          <w:trHeight w:val="319"/>
        </w:trPr>
        <w:tc>
          <w:tcPr>
            <w:tcW w:w="10060" w:type="dxa"/>
            <w:gridSpan w:val="2"/>
            <w:vAlign w:val="bottom"/>
          </w:tcPr>
          <w:p w:rsidR="006369CE" w:rsidRPr="006369CE" w:rsidRDefault="006369CE" w:rsidP="006369CE">
            <w:pPr>
              <w:keepNext/>
              <w:spacing w:line="204" w:lineRule="auto"/>
              <w:jc w:val="center"/>
              <w:outlineLvl w:val="1"/>
              <w:rPr>
                <w:rFonts w:ascii="Arial" w:hAnsi="Arial" w:cs="Arial"/>
                <w:b/>
                <w:caps/>
                <w:spacing w:val="12"/>
                <w:sz w:val="16"/>
                <w:szCs w:val="16"/>
              </w:rPr>
            </w:pPr>
            <w:r w:rsidRPr="006369CE">
              <w:rPr>
                <w:rFonts w:ascii="Arial" w:hAnsi="Arial" w:cs="Arial"/>
                <w:b/>
                <w:caps/>
                <w:spacing w:val="12"/>
                <w:sz w:val="16"/>
                <w:szCs w:val="16"/>
              </w:rPr>
              <w:t>НОВОКУБАНСКОГО ГОРОДСКОГО ПОСЕЛЕНИЯ</w:t>
            </w:r>
          </w:p>
        </w:tc>
      </w:tr>
      <w:tr w:rsidR="006369CE" w:rsidRPr="006369CE" w:rsidTr="00B272F1">
        <w:trPr>
          <w:trHeight w:val="267"/>
        </w:trPr>
        <w:tc>
          <w:tcPr>
            <w:tcW w:w="10060" w:type="dxa"/>
            <w:gridSpan w:val="2"/>
            <w:vAlign w:val="bottom"/>
          </w:tcPr>
          <w:p w:rsidR="006369CE" w:rsidRPr="006369CE" w:rsidRDefault="006369CE" w:rsidP="006369CE">
            <w:pPr>
              <w:keepNext/>
              <w:spacing w:line="204" w:lineRule="auto"/>
              <w:jc w:val="center"/>
              <w:outlineLvl w:val="1"/>
              <w:rPr>
                <w:rFonts w:ascii="Arial" w:hAnsi="Arial" w:cs="Arial"/>
                <w:b/>
                <w:caps/>
                <w:spacing w:val="20"/>
                <w:sz w:val="16"/>
                <w:szCs w:val="16"/>
              </w:rPr>
            </w:pPr>
            <w:r w:rsidRPr="006369CE">
              <w:rPr>
                <w:rFonts w:ascii="Arial" w:hAnsi="Arial" w:cs="Arial"/>
                <w:b/>
                <w:caps/>
                <w:spacing w:val="20"/>
                <w:sz w:val="16"/>
                <w:szCs w:val="16"/>
              </w:rPr>
              <w:t>НОВОКУБАНСКОГО  РАЙОНА</w:t>
            </w:r>
          </w:p>
          <w:p w:rsidR="006369CE" w:rsidRPr="006369CE" w:rsidRDefault="006369CE" w:rsidP="006369CE">
            <w:pPr>
              <w:spacing w:line="204" w:lineRule="auto"/>
              <w:jc w:val="center"/>
              <w:rPr>
                <w:rFonts w:ascii="Arial" w:hAnsi="Arial" w:cs="Arial"/>
                <w:b/>
                <w:caps/>
                <w:spacing w:val="12"/>
                <w:sz w:val="16"/>
                <w:szCs w:val="16"/>
              </w:rPr>
            </w:pPr>
          </w:p>
        </w:tc>
      </w:tr>
      <w:tr w:rsidR="006369CE" w:rsidRPr="006369CE" w:rsidTr="00B272F1">
        <w:trPr>
          <w:trHeight w:val="439"/>
        </w:trPr>
        <w:tc>
          <w:tcPr>
            <w:tcW w:w="10060" w:type="dxa"/>
            <w:gridSpan w:val="2"/>
            <w:vAlign w:val="bottom"/>
          </w:tcPr>
          <w:p w:rsidR="006369CE" w:rsidRPr="006369CE" w:rsidRDefault="006369CE" w:rsidP="006369CE">
            <w:pPr>
              <w:keepNext/>
              <w:jc w:val="center"/>
              <w:outlineLvl w:val="0"/>
              <w:rPr>
                <w:rFonts w:ascii="Arial" w:hAnsi="Arial" w:cs="Arial"/>
                <w:spacing w:val="20"/>
                <w:sz w:val="16"/>
                <w:szCs w:val="16"/>
              </w:rPr>
            </w:pPr>
            <w:r w:rsidRPr="006369CE">
              <w:rPr>
                <w:rFonts w:ascii="Arial" w:hAnsi="Arial" w:cs="Arial"/>
                <w:b/>
                <w:spacing w:val="20"/>
                <w:sz w:val="16"/>
                <w:szCs w:val="16"/>
              </w:rPr>
              <w:t>ПОСТАНОВЛЕНИЕ</w:t>
            </w:r>
          </w:p>
        </w:tc>
      </w:tr>
      <w:tr w:rsidR="006369CE" w:rsidRPr="006369CE" w:rsidTr="00B272F1">
        <w:trPr>
          <w:trHeight w:val="345"/>
        </w:trPr>
        <w:tc>
          <w:tcPr>
            <w:tcW w:w="5066" w:type="dxa"/>
            <w:vAlign w:val="bottom"/>
          </w:tcPr>
          <w:p w:rsidR="006369CE" w:rsidRPr="006369CE" w:rsidRDefault="006369CE" w:rsidP="006369CE">
            <w:pPr>
              <w:rPr>
                <w:rFonts w:ascii="Arial" w:hAnsi="Arial" w:cs="Arial"/>
                <w:sz w:val="16"/>
                <w:szCs w:val="16"/>
              </w:rPr>
            </w:pPr>
            <w:r w:rsidRPr="006369CE">
              <w:rPr>
                <w:rFonts w:ascii="Arial" w:hAnsi="Arial" w:cs="Arial"/>
                <w:sz w:val="16"/>
                <w:szCs w:val="16"/>
              </w:rPr>
              <w:t xml:space="preserve">от </w:t>
            </w:r>
            <w:r w:rsidRPr="006369CE">
              <w:rPr>
                <w:rFonts w:ascii="Arial" w:hAnsi="Arial" w:cs="Arial"/>
                <w:sz w:val="16"/>
                <w:szCs w:val="16"/>
                <w:u w:val="single"/>
              </w:rPr>
              <w:t>25.08.2022</w:t>
            </w:r>
            <w:r w:rsidRPr="006369CE">
              <w:rPr>
                <w:rFonts w:ascii="Arial" w:hAnsi="Arial" w:cs="Arial"/>
                <w:sz w:val="16"/>
                <w:szCs w:val="16"/>
              </w:rPr>
              <w:t xml:space="preserve">  </w:t>
            </w:r>
          </w:p>
        </w:tc>
        <w:tc>
          <w:tcPr>
            <w:tcW w:w="4994" w:type="dxa"/>
            <w:vAlign w:val="bottom"/>
          </w:tcPr>
          <w:p w:rsidR="006369CE" w:rsidRPr="006369CE" w:rsidRDefault="006369CE" w:rsidP="006369CE">
            <w:pPr>
              <w:rPr>
                <w:rFonts w:ascii="Arial" w:hAnsi="Arial" w:cs="Arial"/>
                <w:sz w:val="16"/>
                <w:szCs w:val="16"/>
              </w:rPr>
            </w:pPr>
            <w:r w:rsidRPr="006369CE">
              <w:rPr>
                <w:rFonts w:ascii="Arial" w:hAnsi="Arial" w:cs="Arial"/>
                <w:sz w:val="16"/>
                <w:szCs w:val="16"/>
              </w:rPr>
              <w:t xml:space="preserve">                                            № </w:t>
            </w:r>
            <w:r w:rsidRPr="006369CE">
              <w:rPr>
                <w:rFonts w:ascii="Arial" w:hAnsi="Arial" w:cs="Arial"/>
                <w:sz w:val="16"/>
                <w:szCs w:val="16"/>
                <w:u w:val="single"/>
              </w:rPr>
              <w:t xml:space="preserve">861 </w:t>
            </w:r>
            <w:r w:rsidRPr="006369CE">
              <w:rPr>
                <w:rFonts w:ascii="Arial" w:hAnsi="Arial" w:cs="Arial"/>
                <w:sz w:val="16"/>
                <w:szCs w:val="16"/>
              </w:rPr>
              <w:t xml:space="preserve"> </w:t>
            </w:r>
          </w:p>
        </w:tc>
      </w:tr>
      <w:tr w:rsidR="006369CE" w:rsidRPr="006369CE" w:rsidTr="00B272F1">
        <w:trPr>
          <w:trHeight w:val="345"/>
        </w:trPr>
        <w:tc>
          <w:tcPr>
            <w:tcW w:w="10060" w:type="dxa"/>
            <w:gridSpan w:val="2"/>
            <w:vAlign w:val="bottom"/>
          </w:tcPr>
          <w:p w:rsidR="006369CE" w:rsidRPr="006369CE" w:rsidRDefault="006369CE" w:rsidP="006369CE">
            <w:pPr>
              <w:jc w:val="center"/>
              <w:rPr>
                <w:rFonts w:ascii="Arial" w:hAnsi="Arial" w:cs="Arial"/>
                <w:sz w:val="16"/>
                <w:szCs w:val="16"/>
              </w:rPr>
            </w:pPr>
            <w:r w:rsidRPr="006369CE">
              <w:rPr>
                <w:rFonts w:ascii="Arial" w:hAnsi="Arial" w:cs="Arial"/>
                <w:sz w:val="16"/>
                <w:szCs w:val="16"/>
              </w:rPr>
              <w:t xml:space="preserve">г. Новокубанск </w:t>
            </w:r>
          </w:p>
        </w:tc>
      </w:tr>
    </w:tbl>
    <w:p w:rsidR="006369CE" w:rsidRPr="006369CE" w:rsidRDefault="006369CE" w:rsidP="006369CE">
      <w:pPr>
        <w:shd w:val="clear" w:color="auto" w:fill="FFFFFF"/>
        <w:textAlignment w:val="baseline"/>
        <w:rPr>
          <w:rFonts w:ascii="Arial" w:hAnsi="Arial" w:cs="Arial"/>
          <w:b/>
          <w:color w:val="000000"/>
          <w:sz w:val="16"/>
          <w:szCs w:val="16"/>
        </w:rPr>
      </w:pPr>
    </w:p>
    <w:p w:rsidR="006369CE" w:rsidRPr="006369CE" w:rsidRDefault="006369CE" w:rsidP="006369CE">
      <w:pPr>
        <w:jc w:val="center"/>
        <w:rPr>
          <w:rFonts w:ascii="Arial" w:hAnsi="Arial" w:cs="Arial"/>
          <w:b/>
          <w:sz w:val="16"/>
          <w:szCs w:val="16"/>
        </w:rPr>
      </w:pPr>
      <w:r w:rsidRPr="006369CE">
        <w:rPr>
          <w:rFonts w:ascii="Arial" w:hAnsi="Arial" w:cs="Arial"/>
          <w:b/>
          <w:sz w:val="16"/>
          <w:szCs w:val="16"/>
        </w:rPr>
        <w:t xml:space="preserve">О порядке установления и использования полос отвода и придорожных </w:t>
      </w:r>
      <w:proofErr w:type="gramStart"/>
      <w:r w:rsidRPr="006369CE">
        <w:rPr>
          <w:rFonts w:ascii="Arial" w:hAnsi="Arial" w:cs="Arial"/>
          <w:b/>
          <w:sz w:val="16"/>
          <w:szCs w:val="16"/>
        </w:rPr>
        <w:t>полос</w:t>
      </w:r>
      <w:proofErr w:type="gramEnd"/>
      <w:r w:rsidRPr="006369CE">
        <w:rPr>
          <w:rFonts w:ascii="Arial" w:hAnsi="Arial" w:cs="Arial"/>
          <w:b/>
          <w:sz w:val="16"/>
          <w:szCs w:val="16"/>
        </w:rPr>
        <w:t xml:space="preserve"> автомобильных дорог местного значения, расположенных на территории Новокубанского городского поселения Новокубанского района </w:t>
      </w:r>
    </w:p>
    <w:p w:rsidR="006369CE" w:rsidRPr="006369CE" w:rsidRDefault="006369CE" w:rsidP="006369CE">
      <w:pPr>
        <w:shd w:val="clear" w:color="auto" w:fill="FFFFFF"/>
        <w:ind w:firstLine="708"/>
        <w:jc w:val="both"/>
        <w:textAlignment w:val="baseline"/>
        <w:rPr>
          <w:rFonts w:ascii="Arial" w:hAnsi="Arial" w:cs="Arial"/>
          <w:color w:val="000000"/>
          <w:sz w:val="16"/>
          <w:szCs w:val="16"/>
          <w:lang w:bidi="ru-RU"/>
        </w:rPr>
      </w:pPr>
    </w:p>
    <w:p w:rsidR="006369CE" w:rsidRPr="006369CE" w:rsidRDefault="006369CE" w:rsidP="006369CE">
      <w:pPr>
        <w:ind w:firstLine="708"/>
        <w:jc w:val="both"/>
        <w:rPr>
          <w:rFonts w:ascii="Arial" w:hAnsi="Arial" w:cs="Arial"/>
          <w:sz w:val="16"/>
          <w:szCs w:val="16"/>
        </w:rPr>
      </w:pPr>
      <w:proofErr w:type="gramStart"/>
      <w:r w:rsidRPr="006369CE">
        <w:rPr>
          <w:rFonts w:ascii="Arial" w:hAnsi="Arial" w:cs="Arial"/>
          <w:sz w:val="16"/>
          <w:szCs w:val="16"/>
          <w:lang w:bidi="ru-RU"/>
        </w:rPr>
        <w:t>В соответствии с Федеральными законами от 10.12.1995 № 196-ФЗ «О без</w:t>
      </w:r>
      <w:r w:rsidRPr="006369CE">
        <w:rPr>
          <w:rFonts w:ascii="Arial" w:hAnsi="Arial" w:cs="Arial"/>
          <w:sz w:val="16"/>
          <w:szCs w:val="16"/>
          <w:lang w:bidi="ru-RU"/>
        </w:rPr>
        <w:softHyphen/>
        <w:t>опасности дорожного движения»,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w:t>
      </w:r>
      <w:r w:rsidRPr="006369CE">
        <w:rPr>
          <w:rFonts w:ascii="Arial" w:hAnsi="Arial" w:cs="Arial"/>
          <w:sz w:val="16"/>
          <w:szCs w:val="16"/>
          <w:lang w:bidi="ru-RU"/>
        </w:rPr>
        <w:softHyphen/>
        <w:t>ской Федерации», Правилами дорожного движения, утвержденными постановле</w:t>
      </w:r>
      <w:r w:rsidRPr="006369CE">
        <w:rPr>
          <w:rFonts w:ascii="Arial" w:hAnsi="Arial" w:cs="Arial"/>
          <w:sz w:val="16"/>
          <w:szCs w:val="16"/>
          <w:lang w:bidi="ru-RU"/>
        </w:rPr>
        <w:softHyphen/>
        <w:t>нием Совета Министров - Правительства Российской Федерации от 23.10.1993 № 1090</w:t>
      </w:r>
      <w:proofErr w:type="gramEnd"/>
      <w:r w:rsidRPr="006369CE">
        <w:rPr>
          <w:rFonts w:ascii="Arial" w:hAnsi="Arial" w:cs="Arial"/>
          <w:sz w:val="16"/>
          <w:szCs w:val="16"/>
          <w:lang w:bidi="ru-RU"/>
        </w:rPr>
        <w:t xml:space="preserve">, руководствуясь </w:t>
      </w:r>
      <w:r w:rsidRPr="006369CE">
        <w:rPr>
          <w:rFonts w:ascii="Arial" w:hAnsi="Arial" w:cs="Arial"/>
          <w:sz w:val="16"/>
          <w:szCs w:val="16"/>
        </w:rPr>
        <w:t xml:space="preserve">Уставом Новокубанского городского поселения Новокубанского района, </w:t>
      </w:r>
      <w:proofErr w:type="gramStart"/>
      <w:r w:rsidRPr="006369CE">
        <w:rPr>
          <w:rFonts w:ascii="Arial" w:hAnsi="Arial" w:cs="Arial"/>
          <w:sz w:val="16"/>
          <w:szCs w:val="16"/>
        </w:rPr>
        <w:t>п</w:t>
      </w:r>
      <w:proofErr w:type="gramEnd"/>
      <w:r w:rsidRPr="006369CE">
        <w:rPr>
          <w:rFonts w:ascii="Arial" w:hAnsi="Arial" w:cs="Arial"/>
          <w:sz w:val="16"/>
          <w:szCs w:val="16"/>
        </w:rPr>
        <w:t xml:space="preserve"> о с т а н о в л я ю:</w:t>
      </w:r>
    </w:p>
    <w:p w:rsidR="006369CE" w:rsidRPr="006369CE" w:rsidRDefault="006369CE" w:rsidP="006369CE">
      <w:pPr>
        <w:jc w:val="both"/>
        <w:rPr>
          <w:rFonts w:ascii="Arial" w:hAnsi="Arial" w:cs="Arial"/>
          <w:sz w:val="16"/>
          <w:szCs w:val="16"/>
        </w:rPr>
      </w:pPr>
      <w:r w:rsidRPr="006369CE">
        <w:rPr>
          <w:rFonts w:ascii="Arial" w:hAnsi="Arial" w:cs="Arial"/>
          <w:sz w:val="16"/>
          <w:szCs w:val="16"/>
        </w:rPr>
        <w:t xml:space="preserve">    </w:t>
      </w:r>
      <w:r w:rsidRPr="006369CE">
        <w:rPr>
          <w:rFonts w:ascii="Arial" w:hAnsi="Arial" w:cs="Arial"/>
          <w:sz w:val="16"/>
          <w:szCs w:val="16"/>
        </w:rPr>
        <w:tab/>
        <w:t xml:space="preserve">1. Установить Порядок установления и использования полос отвода и придорожных </w:t>
      </w:r>
      <w:proofErr w:type="gramStart"/>
      <w:r w:rsidRPr="006369CE">
        <w:rPr>
          <w:rFonts w:ascii="Arial" w:hAnsi="Arial" w:cs="Arial"/>
          <w:sz w:val="16"/>
          <w:szCs w:val="16"/>
        </w:rPr>
        <w:t>полос</w:t>
      </w:r>
      <w:proofErr w:type="gramEnd"/>
      <w:r w:rsidRPr="006369CE">
        <w:rPr>
          <w:rFonts w:ascii="Arial" w:hAnsi="Arial" w:cs="Arial"/>
          <w:sz w:val="16"/>
          <w:szCs w:val="16"/>
        </w:rPr>
        <w:t xml:space="preserve"> автомобильных дорог местного значения, расположенных на территории Новокубанского городского поселения Новокубанского района согласно приложению к настоящему постановлению.</w:t>
      </w:r>
    </w:p>
    <w:p w:rsidR="006369CE" w:rsidRPr="006369CE" w:rsidRDefault="006369CE" w:rsidP="006369CE">
      <w:pPr>
        <w:ind w:firstLine="708"/>
        <w:jc w:val="both"/>
        <w:rPr>
          <w:rFonts w:ascii="Arial" w:hAnsi="Arial" w:cs="Arial"/>
          <w:spacing w:val="-2"/>
          <w:sz w:val="16"/>
          <w:szCs w:val="16"/>
        </w:rPr>
      </w:pPr>
      <w:r w:rsidRPr="006369CE">
        <w:rPr>
          <w:rFonts w:ascii="Arial" w:hAnsi="Arial" w:cs="Arial"/>
          <w:spacing w:val="-2"/>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6369CE">
        <w:rPr>
          <w:rFonts w:ascii="Arial" w:hAnsi="Arial" w:cs="Arial"/>
          <w:spacing w:val="-2"/>
          <w:sz w:val="16"/>
          <w:szCs w:val="16"/>
        </w:rPr>
        <w:t>разместить постановление</w:t>
      </w:r>
      <w:proofErr w:type="gramEnd"/>
      <w:r w:rsidRPr="006369CE">
        <w:rPr>
          <w:rFonts w:ascii="Arial" w:hAnsi="Arial" w:cs="Arial"/>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6369CE" w:rsidRPr="006369CE" w:rsidRDefault="006369CE" w:rsidP="006369CE">
      <w:pPr>
        <w:ind w:firstLine="708"/>
        <w:jc w:val="both"/>
        <w:rPr>
          <w:rFonts w:ascii="Arial" w:hAnsi="Arial" w:cs="Arial"/>
          <w:sz w:val="16"/>
          <w:szCs w:val="16"/>
        </w:rPr>
      </w:pPr>
      <w:r w:rsidRPr="006369CE">
        <w:rPr>
          <w:rFonts w:ascii="Arial" w:hAnsi="Arial" w:cs="Arial"/>
          <w:sz w:val="16"/>
          <w:szCs w:val="16"/>
        </w:rPr>
        <w:t xml:space="preserve">3. </w:t>
      </w:r>
      <w:proofErr w:type="gramStart"/>
      <w:r w:rsidRPr="006369CE">
        <w:rPr>
          <w:rFonts w:ascii="Arial" w:hAnsi="Arial" w:cs="Arial"/>
          <w:sz w:val="16"/>
          <w:szCs w:val="16"/>
        </w:rPr>
        <w:t>Контроль за</w:t>
      </w:r>
      <w:proofErr w:type="gramEnd"/>
      <w:r w:rsidRPr="006369CE">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по вопросам ГО ЧС С.Б. Гончарова.</w:t>
      </w:r>
    </w:p>
    <w:p w:rsidR="006369CE" w:rsidRPr="006369CE" w:rsidRDefault="006369CE" w:rsidP="006369CE">
      <w:pPr>
        <w:ind w:firstLine="708"/>
        <w:jc w:val="both"/>
        <w:rPr>
          <w:rFonts w:ascii="Arial" w:hAnsi="Arial" w:cs="Arial"/>
          <w:sz w:val="16"/>
          <w:szCs w:val="16"/>
        </w:rPr>
      </w:pPr>
      <w:r w:rsidRPr="006369CE">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w:t>
      </w:r>
      <w:hyperlink r:id="rId8" w:history="1">
        <w:r w:rsidRPr="006369CE">
          <w:rPr>
            <w:rFonts w:ascii="Arial" w:hAnsi="Arial" w:cs="Arial"/>
            <w:color w:val="0000FF"/>
            <w:sz w:val="16"/>
            <w:szCs w:val="16"/>
            <w:u w:val="single"/>
            <w:lang w:val="en-US"/>
          </w:rPr>
          <w:t>http</w:t>
        </w:r>
        <w:r w:rsidRPr="006369CE">
          <w:rPr>
            <w:rFonts w:ascii="Arial" w:hAnsi="Arial" w:cs="Arial"/>
            <w:color w:val="0000FF"/>
            <w:sz w:val="16"/>
            <w:szCs w:val="16"/>
            <w:u w:val="single"/>
          </w:rPr>
          <w:t>://</w:t>
        </w:r>
        <w:proofErr w:type="spellStart"/>
        <w:r w:rsidRPr="006369CE">
          <w:rPr>
            <w:rFonts w:ascii="Arial" w:hAnsi="Arial" w:cs="Arial"/>
            <w:color w:val="0000FF"/>
            <w:sz w:val="16"/>
            <w:szCs w:val="16"/>
            <w:u w:val="single"/>
            <w:lang w:val="en-US"/>
          </w:rPr>
          <w:t>ngpnr</w:t>
        </w:r>
        <w:proofErr w:type="spellEnd"/>
        <w:r w:rsidRPr="006369CE">
          <w:rPr>
            <w:rFonts w:ascii="Arial" w:hAnsi="Arial" w:cs="Arial"/>
            <w:color w:val="0000FF"/>
            <w:sz w:val="16"/>
            <w:szCs w:val="16"/>
            <w:u w:val="single"/>
          </w:rPr>
          <w:t>.</w:t>
        </w:r>
        <w:proofErr w:type="spellStart"/>
        <w:r w:rsidRPr="006369CE">
          <w:rPr>
            <w:rFonts w:ascii="Arial" w:hAnsi="Arial" w:cs="Arial"/>
            <w:color w:val="0000FF"/>
            <w:sz w:val="16"/>
            <w:szCs w:val="16"/>
            <w:u w:val="single"/>
            <w:lang w:val="en-US"/>
          </w:rPr>
          <w:t>ru</w:t>
        </w:r>
        <w:proofErr w:type="spellEnd"/>
      </w:hyperlink>
      <w:r w:rsidRPr="006369CE">
        <w:rPr>
          <w:rFonts w:ascii="Arial" w:hAnsi="Arial" w:cs="Arial"/>
          <w:sz w:val="16"/>
          <w:szCs w:val="16"/>
        </w:rPr>
        <w:t>).</w:t>
      </w:r>
    </w:p>
    <w:p w:rsidR="006369CE" w:rsidRPr="006369CE" w:rsidRDefault="006369CE" w:rsidP="006369CE">
      <w:pPr>
        <w:jc w:val="both"/>
        <w:rPr>
          <w:rFonts w:ascii="Arial" w:hAnsi="Arial" w:cs="Arial"/>
          <w:sz w:val="16"/>
          <w:szCs w:val="16"/>
        </w:rPr>
      </w:pPr>
    </w:p>
    <w:p w:rsidR="006369CE" w:rsidRPr="006369CE" w:rsidRDefault="006369CE" w:rsidP="006369CE">
      <w:pPr>
        <w:jc w:val="both"/>
        <w:rPr>
          <w:rFonts w:ascii="Arial" w:hAnsi="Arial" w:cs="Arial"/>
          <w:sz w:val="16"/>
          <w:szCs w:val="16"/>
        </w:rPr>
      </w:pPr>
    </w:p>
    <w:p w:rsidR="006369CE" w:rsidRPr="006369CE" w:rsidRDefault="006369CE" w:rsidP="006369CE">
      <w:pPr>
        <w:jc w:val="both"/>
        <w:rPr>
          <w:rFonts w:ascii="Arial" w:hAnsi="Arial" w:cs="Arial"/>
          <w:sz w:val="16"/>
          <w:szCs w:val="16"/>
        </w:rPr>
      </w:pPr>
      <w:proofErr w:type="gramStart"/>
      <w:r w:rsidRPr="006369CE">
        <w:rPr>
          <w:rFonts w:ascii="Arial" w:hAnsi="Arial" w:cs="Arial"/>
          <w:sz w:val="16"/>
          <w:szCs w:val="16"/>
        </w:rPr>
        <w:t>Исполняющий</w:t>
      </w:r>
      <w:proofErr w:type="gramEnd"/>
      <w:r w:rsidRPr="006369CE">
        <w:rPr>
          <w:rFonts w:ascii="Arial" w:hAnsi="Arial" w:cs="Arial"/>
          <w:sz w:val="16"/>
          <w:szCs w:val="16"/>
        </w:rPr>
        <w:t xml:space="preserve"> обязанности </w:t>
      </w:r>
    </w:p>
    <w:p w:rsidR="006369CE" w:rsidRPr="006369CE" w:rsidRDefault="006369CE" w:rsidP="006369CE">
      <w:pPr>
        <w:jc w:val="both"/>
        <w:rPr>
          <w:rFonts w:ascii="Arial" w:hAnsi="Arial" w:cs="Arial"/>
          <w:sz w:val="16"/>
          <w:szCs w:val="16"/>
        </w:rPr>
      </w:pPr>
      <w:r w:rsidRPr="006369CE">
        <w:rPr>
          <w:rFonts w:ascii="Arial" w:hAnsi="Arial" w:cs="Arial"/>
          <w:sz w:val="16"/>
          <w:szCs w:val="16"/>
        </w:rPr>
        <w:t>главы Новокубанского городского поселения</w:t>
      </w:r>
    </w:p>
    <w:p w:rsidR="006369CE" w:rsidRPr="006369CE" w:rsidRDefault="006369CE" w:rsidP="006369CE">
      <w:pPr>
        <w:jc w:val="both"/>
        <w:rPr>
          <w:rFonts w:ascii="Arial" w:hAnsi="Arial" w:cs="Arial"/>
          <w:sz w:val="16"/>
          <w:szCs w:val="16"/>
        </w:rPr>
        <w:sectPr w:rsidR="006369CE" w:rsidRPr="006369CE" w:rsidSect="00CB3EFE">
          <w:pgSz w:w="11900" w:h="16840"/>
          <w:pgMar w:top="567" w:right="567" w:bottom="1134" w:left="1701" w:header="0" w:footer="6" w:gutter="0"/>
          <w:cols w:space="720"/>
          <w:noEndnote/>
          <w:docGrid w:linePitch="360"/>
        </w:sectPr>
      </w:pPr>
      <w:r w:rsidRPr="006369CE">
        <w:rPr>
          <w:rFonts w:ascii="Arial" w:hAnsi="Arial" w:cs="Arial"/>
          <w:sz w:val="16"/>
          <w:szCs w:val="16"/>
        </w:rPr>
        <w:t>Новокубанского района                                                                                                                                                 А.Е. Ворожко</w:t>
      </w:r>
    </w:p>
    <w:p w:rsidR="006369CE" w:rsidRPr="006369CE" w:rsidRDefault="006369CE" w:rsidP="006369CE">
      <w:pPr>
        <w:tabs>
          <w:tab w:val="left" w:pos="3828"/>
        </w:tabs>
        <w:ind w:firstLine="4678"/>
        <w:jc w:val="both"/>
        <w:rPr>
          <w:rFonts w:ascii="Arial" w:hAnsi="Arial" w:cs="Arial"/>
          <w:color w:val="000000"/>
          <w:sz w:val="16"/>
          <w:szCs w:val="16"/>
        </w:rPr>
      </w:pPr>
      <w:r w:rsidRPr="006369CE">
        <w:rPr>
          <w:rFonts w:ascii="Arial" w:hAnsi="Arial" w:cs="Arial"/>
          <w:color w:val="000000"/>
          <w:sz w:val="16"/>
          <w:szCs w:val="16"/>
        </w:rPr>
        <w:lastRenderedPageBreak/>
        <w:t>Пр</w:t>
      </w:r>
      <w:bookmarkStart w:id="0" w:name="_GoBack"/>
      <w:bookmarkEnd w:id="0"/>
      <w:r w:rsidRPr="006369CE">
        <w:rPr>
          <w:rFonts w:ascii="Arial" w:hAnsi="Arial" w:cs="Arial"/>
          <w:color w:val="000000"/>
          <w:sz w:val="16"/>
          <w:szCs w:val="16"/>
        </w:rPr>
        <w:t>иложение</w:t>
      </w:r>
    </w:p>
    <w:p w:rsidR="006369CE" w:rsidRPr="006369CE" w:rsidRDefault="006369CE" w:rsidP="006369CE">
      <w:pPr>
        <w:tabs>
          <w:tab w:val="left" w:pos="3828"/>
        </w:tabs>
        <w:ind w:firstLine="4678"/>
        <w:jc w:val="both"/>
        <w:rPr>
          <w:rFonts w:ascii="Arial" w:hAnsi="Arial" w:cs="Arial"/>
          <w:color w:val="000000"/>
          <w:sz w:val="16"/>
          <w:szCs w:val="16"/>
        </w:rPr>
      </w:pPr>
      <w:r w:rsidRPr="006369CE">
        <w:rPr>
          <w:rFonts w:ascii="Arial" w:hAnsi="Arial" w:cs="Arial"/>
          <w:color w:val="000000"/>
          <w:sz w:val="16"/>
          <w:szCs w:val="16"/>
        </w:rPr>
        <w:t>к постановлению администрации</w:t>
      </w:r>
    </w:p>
    <w:p w:rsidR="006369CE" w:rsidRPr="006369CE" w:rsidRDefault="006369CE" w:rsidP="006369CE">
      <w:pPr>
        <w:tabs>
          <w:tab w:val="left" w:pos="3828"/>
        </w:tabs>
        <w:ind w:firstLine="4678"/>
        <w:jc w:val="both"/>
        <w:rPr>
          <w:rFonts w:ascii="Arial" w:hAnsi="Arial" w:cs="Arial"/>
          <w:color w:val="000000"/>
          <w:sz w:val="16"/>
          <w:szCs w:val="16"/>
        </w:rPr>
      </w:pPr>
      <w:r w:rsidRPr="006369CE">
        <w:rPr>
          <w:rFonts w:ascii="Arial" w:hAnsi="Arial" w:cs="Arial"/>
          <w:color w:val="000000"/>
          <w:sz w:val="16"/>
          <w:szCs w:val="16"/>
        </w:rPr>
        <w:t>Новокубанского городского поселения</w:t>
      </w:r>
    </w:p>
    <w:p w:rsidR="006369CE" w:rsidRPr="006369CE" w:rsidRDefault="006369CE" w:rsidP="006369CE">
      <w:pPr>
        <w:tabs>
          <w:tab w:val="left" w:pos="3828"/>
        </w:tabs>
        <w:ind w:firstLine="4678"/>
        <w:jc w:val="both"/>
        <w:rPr>
          <w:rFonts w:ascii="Arial" w:hAnsi="Arial" w:cs="Arial"/>
          <w:color w:val="000000"/>
          <w:sz w:val="16"/>
          <w:szCs w:val="16"/>
        </w:rPr>
      </w:pPr>
      <w:r w:rsidRPr="006369CE">
        <w:rPr>
          <w:rFonts w:ascii="Arial" w:hAnsi="Arial" w:cs="Arial"/>
          <w:color w:val="000000"/>
          <w:sz w:val="16"/>
          <w:szCs w:val="16"/>
        </w:rPr>
        <w:t>Новокубанского района</w:t>
      </w:r>
    </w:p>
    <w:p w:rsidR="006369CE" w:rsidRPr="006369CE" w:rsidRDefault="006369CE" w:rsidP="006369CE">
      <w:pPr>
        <w:tabs>
          <w:tab w:val="left" w:pos="3828"/>
        </w:tabs>
        <w:ind w:firstLine="4678"/>
        <w:jc w:val="both"/>
        <w:rPr>
          <w:rFonts w:ascii="Arial" w:hAnsi="Arial" w:cs="Arial"/>
          <w:color w:val="000000"/>
          <w:sz w:val="16"/>
          <w:szCs w:val="16"/>
        </w:rPr>
      </w:pPr>
      <w:r w:rsidRPr="006369CE">
        <w:rPr>
          <w:rFonts w:ascii="Arial" w:hAnsi="Arial" w:cs="Arial"/>
          <w:color w:val="000000"/>
          <w:sz w:val="16"/>
          <w:szCs w:val="16"/>
        </w:rPr>
        <w:t>от ___________________ № _______</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w:t>
      </w:r>
    </w:p>
    <w:p w:rsidR="006369CE" w:rsidRPr="006369CE" w:rsidRDefault="006369CE" w:rsidP="006369CE">
      <w:pPr>
        <w:ind w:firstLine="567"/>
        <w:jc w:val="both"/>
        <w:rPr>
          <w:rFonts w:ascii="Arial" w:hAnsi="Arial" w:cs="Arial"/>
          <w:color w:val="000000"/>
          <w:sz w:val="16"/>
          <w:szCs w:val="16"/>
        </w:rPr>
      </w:pPr>
    </w:p>
    <w:p w:rsidR="006369CE" w:rsidRPr="006369CE" w:rsidRDefault="006369CE" w:rsidP="006369CE">
      <w:pPr>
        <w:jc w:val="center"/>
        <w:rPr>
          <w:rFonts w:ascii="Arial" w:hAnsi="Arial" w:cs="Arial"/>
          <w:b/>
          <w:bCs/>
          <w:color w:val="000000"/>
          <w:sz w:val="16"/>
          <w:szCs w:val="16"/>
        </w:rPr>
      </w:pPr>
      <w:r w:rsidRPr="006369CE">
        <w:rPr>
          <w:rFonts w:ascii="Arial" w:hAnsi="Arial" w:cs="Arial"/>
          <w:b/>
          <w:bCs/>
          <w:color w:val="000000"/>
          <w:sz w:val="16"/>
          <w:szCs w:val="16"/>
        </w:rPr>
        <w:t>ПОРЯДОК </w:t>
      </w:r>
    </w:p>
    <w:p w:rsidR="006369CE" w:rsidRPr="006369CE" w:rsidRDefault="006369CE" w:rsidP="006369CE">
      <w:pPr>
        <w:jc w:val="center"/>
        <w:rPr>
          <w:rFonts w:ascii="Arial" w:hAnsi="Arial" w:cs="Arial"/>
          <w:color w:val="000000"/>
          <w:sz w:val="16"/>
          <w:szCs w:val="16"/>
        </w:rPr>
      </w:pPr>
      <w:r w:rsidRPr="006369CE">
        <w:rPr>
          <w:rFonts w:ascii="Arial" w:hAnsi="Arial" w:cs="Arial"/>
          <w:b/>
          <w:bCs/>
          <w:color w:val="000000"/>
          <w:sz w:val="16"/>
          <w:szCs w:val="16"/>
        </w:rPr>
        <w:t xml:space="preserve">установления и использования полос отвода </w:t>
      </w:r>
      <w:r w:rsidRPr="006369CE">
        <w:rPr>
          <w:rFonts w:ascii="Arial" w:hAnsi="Arial" w:cs="Arial"/>
          <w:b/>
          <w:sz w:val="16"/>
          <w:szCs w:val="16"/>
        </w:rPr>
        <w:t xml:space="preserve">и придорожных </w:t>
      </w:r>
      <w:proofErr w:type="gramStart"/>
      <w:r w:rsidRPr="006369CE">
        <w:rPr>
          <w:rFonts w:ascii="Arial" w:hAnsi="Arial" w:cs="Arial"/>
          <w:b/>
          <w:sz w:val="16"/>
          <w:szCs w:val="16"/>
        </w:rPr>
        <w:t>полос</w:t>
      </w:r>
      <w:proofErr w:type="gramEnd"/>
      <w:r w:rsidRPr="006369CE">
        <w:rPr>
          <w:rFonts w:ascii="Arial" w:hAnsi="Arial" w:cs="Arial"/>
          <w:b/>
          <w:sz w:val="16"/>
          <w:szCs w:val="16"/>
        </w:rPr>
        <w:t xml:space="preserve"> </w:t>
      </w:r>
      <w:r w:rsidRPr="006369CE">
        <w:rPr>
          <w:rFonts w:ascii="Arial" w:hAnsi="Arial" w:cs="Arial"/>
          <w:b/>
          <w:bCs/>
          <w:color w:val="000000"/>
          <w:sz w:val="16"/>
          <w:szCs w:val="16"/>
        </w:rPr>
        <w:t>автомобильных дорог местного значения, расположенных на территории Новокубанского городского поселения Новокубанского района</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 Настоящий Порядок определяет процедуру установления полос отвода автомобильных дорог местного значения, в границах населенных пунктов Новокубанского городского поселения Новокубанского района (далее - автомобильные дороги), а также условия их использования.</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2. В настоящем Порядке под полосой отвода автомобильных дорог понимаются земельные участки (независимо от категории земель), которые предназначены для размещения конструктивных элементов автомобильных дорог, дорожных сооружений и на которых располагаются или могут располагаться объекты дорожного сервиса.</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3. Границы полос отвода автомобильных дорог определяются на основании документации по планировке территории. </w:t>
      </w:r>
      <w:proofErr w:type="gramStart"/>
      <w:r w:rsidRPr="006369CE">
        <w:rPr>
          <w:rFonts w:ascii="Arial" w:hAnsi="Arial" w:cs="Arial"/>
          <w:color w:val="000000"/>
          <w:sz w:val="16"/>
          <w:szCs w:val="16"/>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Норм отвода земель для размещения автомобильных дорог и (или) объектов дорожного сервиса, утвержденных постановлением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4. </w:t>
      </w:r>
      <w:proofErr w:type="gramStart"/>
      <w:r w:rsidRPr="006369CE">
        <w:rPr>
          <w:rFonts w:ascii="Arial" w:hAnsi="Arial" w:cs="Arial"/>
          <w:color w:val="000000"/>
          <w:sz w:val="16"/>
          <w:szCs w:val="16"/>
        </w:rPr>
        <w:t>Организация и проведение работ по образованию новых и упорядочению существующих объектов землеустройства - земельных участков, необходимых для размещения полос отвода автомобильных дорог в случае их строительства (реконструкции) либо для установления границ полосы отвода существующих автомобильных дорог, обеспечивается администрацией Новокубанского городского поселения Новокубанского района в соответствии с законодательством о размещении заказов на выполнение работ для муниципальных нужд.</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5. Сформированные земельные участки, образующие полосу отвода автомобильных дорог, подлежат в установленном порядке постановке на государственный кадастровый учет.</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6. В границах полос отвода автомобильных дорог,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w:t>
      </w:r>
      <w:proofErr w:type="gramStart"/>
      <w:r w:rsidRPr="006369CE">
        <w:rPr>
          <w:rFonts w:ascii="Arial" w:hAnsi="Arial" w:cs="Arial"/>
          <w:color w:val="000000"/>
          <w:sz w:val="16"/>
          <w:szCs w:val="16"/>
        </w:rPr>
        <w:t>содержания</w:t>
      </w:r>
      <w:proofErr w:type="gramEnd"/>
      <w:r w:rsidRPr="006369CE">
        <w:rPr>
          <w:rFonts w:ascii="Arial" w:hAnsi="Arial" w:cs="Arial"/>
          <w:color w:val="000000"/>
          <w:sz w:val="16"/>
          <w:szCs w:val="16"/>
        </w:rPr>
        <w:t xml:space="preserve"> автомобильных дорог, размещения объектов, указанных в пункте 15 настоящего Порядка запрещается:</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 выполнение работ, не связанных со строительством, реконструкцией, капитальным ремонтом, ремонтом и содержанием автомобильных дорог, а также с размещением объектов дорожного сервиса;</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2) размещение зданий, строений, сооружений и других объектов, не предназначенных для обслуживания автомобильных дорог, их строительства, реконструкции, капитального ремонта, ремонта и содержания и не относящихся к объектам дорожного сервиса;</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ремонту автомобильных дорог, их участков;</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7) нарушение иных установленных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требований и ограничений.</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7. При использовании полосы отвода автомобильной дороги запрещается:</w:t>
      </w:r>
    </w:p>
    <w:p w:rsidR="006369CE" w:rsidRPr="006369CE" w:rsidRDefault="006369CE" w:rsidP="006369CE">
      <w:pPr>
        <w:ind w:firstLine="540"/>
        <w:jc w:val="both"/>
        <w:rPr>
          <w:rFonts w:ascii="Arial" w:hAnsi="Arial" w:cs="Arial"/>
          <w:sz w:val="16"/>
          <w:szCs w:val="16"/>
        </w:rPr>
      </w:pPr>
      <w:r w:rsidRPr="006369CE">
        <w:rPr>
          <w:rFonts w:ascii="Arial" w:hAnsi="Arial" w:cs="Arial"/>
          <w:sz w:val="16"/>
          <w:szCs w:val="16"/>
        </w:rPr>
        <w:t xml:space="preserve">1) загрязнять дорожное покрытие, полосы отвода автомобильных дорог; </w:t>
      </w:r>
    </w:p>
    <w:p w:rsidR="006369CE" w:rsidRPr="006369CE" w:rsidRDefault="006369CE" w:rsidP="006369CE">
      <w:pPr>
        <w:ind w:firstLine="540"/>
        <w:jc w:val="both"/>
        <w:rPr>
          <w:rFonts w:ascii="Arial" w:hAnsi="Arial" w:cs="Arial"/>
          <w:sz w:val="16"/>
          <w:szCs w:val="16"/>
        </w:rPr>
      </w:pPr>
      <w:r w:rsidRPr="006369CE">
        <w:rPr>
          <w:rFonts w:ascii="Arial" w:hAnsi="Arial" w:cs="Arial"/>
          <w:sz w:val="16"/>
          <w:szCs w:val="16"/>
        </w:rPr>
        <w:t xml:space="preserve">2) использовать водоотводные сооружения автомобильных дорог для стока или сброса вод; </w:t>
      </w:r>
    </w:p>
    <w:p w:rsidR="006369CE" w:rsidRPr="006369CE" w:rsidRDefault="006369CE" w:rsidP="006369CE">
      <w:pPr>
        <w:ind w:firstLine="540"/>
        <w:jc w:val="both"/>
        <w:rPr>
          <w:rFonts w:ascii="Arial" w:hAnsi="Arial" w:cs="Arial"/>
          <w:sz w:val="16"/>
          <w:szCs w:val="16"/>
        </w:rPr>
      </w:pPr>
      <w:r w:rsidRPr="006369CE">
        <w:rPr>
          <w:rFonts w:ascii="Arial" w:hAnsi="Arial" w:cs="Arial"/>
          <w:sz w:val="16"/>
          <w:szCs w:val="16"/>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369CE">
        <w:rPr>
          <w:rFonts w:ascii="Arial" w:hAnsi="Arial" w:cs="Arial"/>
          <w:sz w:val="16"/>
          <w:szCs w:val="16"/>
        </w:rPr>
        <w:t>дств с д</w:t>
      </w:r>
      <w:proofErr w:type="gramEnd"/>
      <w:r w:rsidRPr="006369CE">
        <w:rPr>
          <w:rFonts w:ascii="Arial" w:hAnsi="Arial" w:cs="Arial"/>
          <w:sz w:val="16"/>
          <w:szCs w:val="16"/>
        </w:rPr>
        <w:t xml:space="preserve">орожным покрытием; </w:t>
      </w:r>
    </w:p>
    <w:p w:rsidR="006369CE" w:rsidRPr="006369CE" w:rsidRDefault="006369CE" w:rsidP="006369CE">
      <w:pPr>
        <w:ind w:firstLine="540"/>
        <w:jc w:val="both"/>
        <w:rPr>
          <w:rFonts w:ascii="Arial" w:hAnsi="Arial" w:cs="Arial"/>
          <w:sz w:val="16"/>
          <w:szCs w:val="16"/>
        </w:rPr>
      </w:pPr>
      <w:r w:rsidRPr="006369CE">
        <w:rPr>
          <w:rFonts w:ascii="Arial" w:hAnsi="Arial" w:cs="Arial"/>
          <w:sz w:val="16"/>
          <w:szCs w:val="16"/>
        </w:rPr>
        <w:t xml:space="preserve">4) создавать условия, препятствующие обеспечению безопасности дорожного движения; </w:t>
      </w:r>
    </w:p>
    <w:p w:rsidR="006369CE" w:rsidRPr="006369CE" w:rsidRDefault="006369CE" w:rsidP="006369CE">
      <w:pPr>
        <w:ind w:firstLine="540"/>
        <w:jc w:val="both"/>
        <w:rPr>
          <w:rFonts w:ascii="Arial" w:hAnsi="Arial" w:cs="Arial"/>
          <w:sz w:val="16"/>
          <w:szCs w:val="16"/>
        </w:rPr>
      </w:pPr>
      <w:r w:rsidRPr="006369CE">
        <w:rPr>
          <w:rFonts w:ascii="Arial" w:hAnsi="Arial" w:cs="Arial"/>
          <w:sz w:val="16"/>
          <w:szCs w:val="16"/>
        </w:rPr>
        <w:t xml:space="preserve">5)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 8. </w:t>
      </w:r>
      <w:proofErr w:type="gramStart"/>
      <w:r w:rsidRPr="006369CE">
        <w:rPr>
          <w:rFonts w:ascii="Arial" w:hAnsi="Arial" w:cs="Arial"/>
          <w:color w:val="000000"/>
          <w:sz w:val="16"/>
          <w:szCs w:val="16"/>
        </w:rPr>
        <w:t>Запрещается вырубка лесных насаждений, расположенных на земельных участках в границах полос отвода автомобильных дорог местного значения, отнесённых к категории земель транспорта, за исключением случаев, когда такая деятельность осуществляется в рамках выполнения работ по ремонту и содержанию автомобильных дорог местного значения, строительству и реконструкции автомобильных дорог местного значения в соответствии с утверждёнными проектами строительства, реконструкции, капитального ремонта таких автомобильных дорог.</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9. В пределах полос отвода автомобильных дорог местного значения юридические и физические лица, осуществляющие строительство, реконструкцию,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w:t>
      </w:r>
      <w:proofErr w:type="gramStart"/>
      <w:r w:rsidRPr="006369CE">
        <w:rPr>
          <w:rFonts w:ascii="Arial" w:hAnsi="Arial" w:cs="Arial"/>
          <w:color w:val="000000"/>
          <w:sz w:val="16"/>
          <w:szCs w:val="16"/>
        </w:rPr>
        <w:t>Данные виды работ производятся при получении порубочного билета на вырубку зеленых насаждений на территории Новокубанского городского поселения Новокубанского района в соответствии с требованиями постановления администрации Новокубанского городского поселения Новокубанского района от 01 ноября 2019 года № 942 «Об утверждении административного регламента администрации Новокубанского городского поселения Новокубанского района по предоставлению муниципальной услуги «Выдача порубочного билета на территории Новокубанского городского поселения Новокубанского района</w:t>
      </w:r>
      <w:proofErr w:type="gramEnd"/>
      <w:r w:rsidRPr="006369CE">
        <w:rPr>
          <w:rFonts w:ascii="Arial" w:hAnsi="Arial" w:cs="Arial"/>
          <w:color w:val="000000"/>
          <w:sz w:val="16"/>
          <w:szCs w:val="16"/>
        </w:rPr>
        <w:t>».</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10.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lastRenderedPageBreak/>
        <w:t>11. </w:t>
      </w:r>
      <w:proofErr w:type="gramStart"/>
      <w:r w:rsidRPr="006369CE">
        <w:rPr>
          <w:rFonts w:ascii="Arial" w:hAnsi="Arial" w:cs="Arial"/>
          <w:color w:val="000000"/>
          <w:sz w:val="16"/>
          <w:szCs w:val="16"/>
        </w:rPr>
        <w:t>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Размещение вновь возводимых объектов дорожного сервиса в границах полосы отвода автомобильной дороги местного значения осуществляется в соответствии с документацией по планировке территории, требованиями технических регламентов и соблюдением следующих условий: </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1)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 </w:t>
      </w:r>
    </w:p>
    <w:p w:rsidR="006369CE" w:rsidRPr="006369CE" w:rsidRDefault="006369CE" w:rsidP="006369CE">
      <w:pPr>
        <w:ind w:firstLine="567"/>
        <w:jc w:val="both"/>
        <w:rPr>
          <w:rFonts w:ascii="Arial" w:hAnsi="Arial" w:cs="Arial"/>
          <w:color w:val="000000"/>
          <w:sz w:val="16"/>
          <w:szCs w:val="16"/>
        </w:rPr>
      </w:pPr>
      <w:proofErr w:type="gramStart"/>
      <w:r w:rsidRPr="006369CE">
        <w:rPr>
          <w:rFonts w:ascii="Arial" w:hAnsi="Arial" w:cs="Arial"/>
          <w:color w:val="000000"/>
          <w:sz w:val="16"/>
          <w:szCs w:val="16"/>
        </w:rPr>
        <w:t>2)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местного значения,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w:t>
      </w:r>
      <w:proofErr w:type="gramEnd"/>
      <w:r w:rsidRPr="006369CE">
        <w:rPr>
          <w:rFonts w:ascii="Arial" w:hAnsi="Arial" w:cs="Arial"/>
          <w:color w:val="000000"/>
          <w:sz w:val="16"/>
          <w:szCs w:val="16"/>
        </w:rPr>
        <w:t xml:space="preserve"> Такие площадки для стоянки и остановки транспортных средств, подъезды, съезды и примыкания, а также переходно-скоростные полосы должны быть оборудованы искусственным освещением. </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12. Земельные участки в границах полос отвода автомобильных дорог,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порядке, установленном действующим законодательством Российской Федерации.</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13. В случаях строительства, реконструкции, капитального ремонта объектов дорожного сервиса, размещаемых в границах полос отвода автомобильных дорог, разрешение на строительство выдается в порядке, установленном </w:t>
      </w:r>
      <w:hyperlink r:id="rId9" w:tgtFrame="_blank" w:history="1">
        <w:r w:rsidRPr="006369CE">
          <w:rPr>
            <w:rFonts w:ascii="Arial" w:hAnsi="Arial" w:cs="Arial"/>
            <w:color w:val="000000"/>
            <w:sz w:val="16"/>
            <w:szCs w:val="16"/>
          </w:rPr>
          <w:t>Градостроительным кодексом Российской Федерации</w:t>
        </w:r>
      </w:hyperlink>
      <w:r w:rsidRPr="006369CE">
        <w:rPr>
          <w:rFonts w:ascii="Arial" w:hAnsi="Arial" w:cs="Arial"/>
          <w:color w:val="000000"/>
          <w:sz w:val="16"/>
          <w:szCs w:val="16"/>
        </w:rPr>
        <w:t>, органом осуществляющим выдачу разрешений на строительство, в границах полос отвода которых планируется осуществить строительство, реконструкцию, капитальный ремонт таких объектов.</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14.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15.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Новокубанского городского  поселения Новокубанского района на выполнение указанных работ.</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16. В пределах полос отвода автомобильных дорог могут размещаться:</w:t>
      </w:r>
    </w:p>
    <w:p w:rsidR="006369CE" w:rsidRPr="006369CE" w:rsidRDefault="006369CE" w:rsidP="006369CE">
      <w:pPr>
        <w:ind w:firstLine="567"/>
        <w:jc w:val="both"/>
        <w:rPr>
          <w:rFonts w:ascii="Arial" w:hAnsi="Arial" w:cs="Arial"/>
          <w:color w:val="000000"/>
          <w:sz w:val="16"/>
          <w:szCs w:val="16"/>
        </w:rPr>
      </w:pPr>
      <w:proofErr w:type="gramStart"/>
      <w:r w:rsidRPr="006369CE">
        <w:rPr>
          <w:rFonts w:ascii="Arial" w:hAnsi="Arial" w:cs="Arial"/>
          <w:color w:val="000000"/>
          <w:sz w:val="16"/>
          <w:szCs w:val="16"/>
        </w:rPr>
        <w:t>1) инженерные коммуникации, автомобильные дороги (федерального значения, регионального или межмуниципального значения, местного значения и дороги, относящиеся к частной и иным формам собственности),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автомобильных дорог либо пересекают их;</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2) подъезды, съезды и примыкания (включая переходно-скоростные полосы) к объектам, расположенным вне полос отвода автомобильных дорог и требующим доступа к ним.</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17. </w:t>
      </w:r>
      <w:proofErr w:type="gramStart"/>
      <w:r w:rsidRPr="006369CE">
        <w:rPr>
          <w:rFonts w:ascii="Arial" w:hAnsi="Arial" w:cs="Arial"/>
          <w:color w:val="000000"/>
          <w:sz w:val="16"/>
          <w:szCs w:val="16"/>
        </w:rPr>
        <w:t>Размещение объектов, указанных в пункте 16 настоящего Порядка, в пределах полос отвода автомобильных дорог допускается в исключительных случаях по согласованию с администрацией  Новокубанского городского поселения Новокубанского района,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18. </w:t>
      </w:r>
      <w:proofErr w:type="gramStart"/>
      <w:r w:rsidRPr="006369CE">
        <w:rPr>
          <w:rFonts w:ascii="Arial" w:hAnsi="Arial" w:cs="Arial"/>
          <w:color w:val="000000"/>
          <w:sz w:val="16"/>
          <w:szCs w:val="16"/>
        </w:rPr>
        <w:t>Прокладка, перенос или переустройство инженерных коммуникаций,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Новокубанского городского поселения Новокубанского района, и разрешения на строительство, выдаваемого в соответствии с </w:t>
      </w:r>
      <w:hyperlink r:id="rId10" w:tgtFrame="_blank" w:history="1">
        <w:r w:rsidRPr="006369CE">
          <w:rPr>
            <w:rFonts w:ascii="Arial" w:hAnsi="Arial" w:cs="Arial"/>
            <w:color w:val="000000"/>
            <w:sz w:val="16"/>
            <w:szCs w:val="16"/>
          </w:rPr>
          <w:t>Градостроительным кодексом Российской Федерации</w:t>
        </w:r>
      </w:hyperlink>
      <w:r w:rsidRPr="006369CE">
        <w:rPr>
          <w:rFonts w:ascii="Arial" w:hAnsi="Arial" w:cs="Arial"/>
          <w:color w:val="000000"/>
          <w:sz w:val="16"/>
          <w:szCs w:val="16"/>
        </w:rPr>
        <w:t> и Федеральным законом </w:t>
      </w:r>
      <w:hyperlink r:id="rId11" w:tgtFrame="_blank" w:history="1">
        <w:r w:rsidRPr="006369CE">
          <w:rPr>
            <w:rFonts w:ascii="Arial" w:hAnsi="Arial" w:cs="Arial"/>
            <w:color w:val="000000"/>
            <w:sz w:val="16"/>
            <w:szCs w:val="16"/>
          </w:rPr>
          <w:t>от 8 ноября 2007 года № 257-ФЗ</w:t>
        </w:r>
      </w:hyperlink>
      <w:r w:rsidRPr="006369CE">
        <w:rPr>
          <w:rFonts w:ascii="Arial" w:hAnsi="Arial" w:cs="Arial"/>
          <w:color w:val="000000"/>
          <w:sz w:val="16"/>
          <w:szCs w:val="16"/>
        </w:rPr>
        <w:t> «Об</w:t>
      </w:r>
      <w:proofErr w:type="gramEnd"/>
      <w:r w:rsidRPr="006369CE">
        <w:rPr>
          <w:rFonts w:ascii="Arial" w:hAnsi="Arial" w:cs="Arial"/>
          <w:color w:val="000000"/>
          <w:sz w:val="16"/>
          <w:szCs w:val="16"/>
        </w:rPr>
        <w:t xml:space="preserve"> </w:t>
      </w:r>
      <w:proofErr w:type="gramStart"/>
      <w:r w:rsidRPr="006369CE">
        <w:rPr>
          <w:rFonts w:ascii="Arial" w:hAnsi="Arial" w:cs="Arial"/>
          <w:color w:val="000000"/>
          <w:sz w:val="16"/>
          <w:szCs w:val="16"/>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roofErr w:type="gramEnd"/>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19. В случае</w:t>
      </w:r>
      <w:proofErr w:type="gramStart"/>
      <w:r w:rsidRPr="006369CE">
        <w:rPr>
          <w:rFonts w:ascii="Arial" w:hAnsi="Arial" w:cs="Arial"/>
          <w:color w:val="000000"/>
          <w:sz w:val="16"/>
          <w:szCs w:val="16"/>
        </w:rPr>
        <w:t>,</w:t>
      </w:r>
      <w:proofErr w:type="gramEnd"/>
      <w:r w:rsidRPr="006369CE">
        <w:rPr>
          <w:rFonts w:ascii="Arial" w:hAnsi="Arial" w:cs="Arial"/>
          <w:color w:val="000000"/>
          <w:sz w:val="16"/>
          <w:szCs w:val="16"/>
        </w:rPr>
        <w:t xml:space="preserve"> если прокладка,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 ее участков, такие реконструкция, капитальный ремонт осуществляются владельцами инженерных коммуникаций или за их счет.</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 xml:space="preserve">20. В пределах полос отвода автомобильных дорог в целях обеспечения безопасности дорожного движения, строительства, реконструкции, капитального ремонта, ремонта и </w:t>
      </w:r>
      <w:proofErr w:type="gramStart"/>
      <w:r w:rsidRPr="006369CE">
        <w:rPr>
          <w:rFonts w:ascii="Arial" w:hAnsi="Arial" w:cs="Arial"/>
          <w:color w:val="000000"/>
          <w:sz w:val="16"/>
          <w:szCs w:val="16"/>
        </w:rPr>
        <w:t>содержания</w:t>
      </w:r>
      <w:proofErr w:type="gramEnd"/>
      <w:r w:rsidRPr="006369CE">
        <w:rPr>
          <w:rFonts w:ascii="Arial" w:hAnsi="Arial" w:cs="Arial"/>
          <w:color w:val="000000"/>
          <w:sz w:val="16"/>
          <w:szCs w:val="16"/>
        </w:rPr>
        <w:t xml:space="preserve"> автомобильных дорог разрешается использовать в установленном порядке общераспространенные полезные ископаемые, пресные подземные воды, а также пруды, обводненные карьеры.</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21.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p>
    <w:p w:rsidR="006369CE" w:rsidRPr="006369CE" w:rsidRDefault="006369CE" w:rsidP="006369CE">
      <w:pPr>
        <w:ind w:firstLine="567"/>
        <w:jc w:val="both"/>
        <w:rPr>
          <w:rFonts w:ascii="Arial" w:hAnsi="Arial" w:cs="Arial"/>
          <w:color w:val="000000"/>
          <w:sz w:val="16"/>
          <w:szCs w:val="16"/>
        </w:rPr>
      </w:pPr>
      <w:r w:rsidRPr="006369CE">
        <w:rPr>
          <w:rFonts w:ascii="Arial" w:hAnsi="Arial" w:cs="Arial"/>
          <w:color w:val="000000"/>
          <w:sz w:val="16"/>
          <w:szCs w:val="16"/>
        </w:rPr>
        <w:t>22. В границах полос отвода автомобильных дорог разрешается выполнение состава и вида дорожных работ, установленных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общего пользования», юридическим лицам, осуществляющим содержание автомобильных дорог.</w:t>
      </w:r>
    </w:p>
    <w:p w:rsidR="006369CE" w:rsidRPr="006369CE" w:rsidRDefault="006369CE" w:rsidP="006369CE">
      <w:pPr>
        <w:jc w:val="both"/>
        <w:rPr>
          <w:rFonts w:ascii="Arial" w:hAnsi="Arial" w:cs="Arial"/>
          <w:color w:val="000000"/>
          <w:sz w:val="16"/>
          <w:szCs w:val="16"/>
        </w:rPr>
      </w:pPr>
    </w:p>
    <w:p w:rsidR="006369CE" w:rsidRPr="006369CE" w:rsidRDefault="006369CE" w:rsidP="006369CE">
      <w:pPr>
        <w:jc w:val="both"/>
        <w:rPr>
          <w:rFonts w:ascii="Arial" w:hAnsi="Arial" w:cs="Arial"/>
          <w:color w:val="000000"/>
          <w:sz w:val="16"/>
          <w:szCs w:val="16"/>
        </w:rPr>
      </w:pPr>
    </w:p>
    <w:p w:rsidR="006369CE" w:rsidRPr="006369CE" w:rsidRDefault="006369CE" w:rsidP="006369CE">
      <w:pPr>
        <w:jc w:val="both"/>
        <w:rPr>
          <w:rFonts w:ascii="Arial" w:hAnsi="Arial" w:cs="Arial"/>
          <w:color w:val="000000"/>
          <w:sz w:val="16"/>
          <w:szCs w:val="16"/>
        </w:rPr>
      </w:pPr>
    </w:p>
    <w:p w:rsidR="006369CE" w:rsidRPr="006369CE" w:rsidRDefault="006369CE" w:rsidP="006369CE">
      <w:pPr>
        <w:jc w:val="both"/>
        <w:rPr>
          <w:rFonts w:ascii="Arial" w:hAnsi="Arial" w:cs="Arial"/>
          <w:sz w:val="16"/>
          <w:szCs w:val="16"/>
        </w:rPr>
      </w:pPr>
      <w:proofErr w:type="gramStart"/>
      <w:r w:rsidRPr="006369CE">
        <w:rPr>
          <w:rFonts w:ascii="Arial" w:hAnsi="Arial" w:cs="Arial"/>
          <w:sz w:val="16"/>
          <w:szCs w:val="16"/>
        </w:rPr>
        <w:t>Исполняющий</w:t>
      </w:r>
      <w:proofErr w:type="gramEnd"/>
      <w:r w:rsidRPr="006369CE">
        <w:rPr>
          <w:rFonts w:ascii="Arial" w:hAnsi="Arial" w:cs="Arial"/>
          <w:sz w:val="16"/>
          <w:szCs w:val="16"/>
        </w:rPr>
        <w:t xml:space="preserve"> обязанности</w:t>
      </w:r>
    </w:p>
    <w:p w:rsidR="006369CE" w:rsidRPr="006369CE" w:rsidRDefault="006369CE" w:rsidP="006369CE">
      <w:pPr>
        <w:jc w:val="both"/>
        <w:rPr>
          <w:rFonts w:ascii="Arial" w:hAnsi="Arial" w:cs="Arial"/>
          <w:sz w:val="16"/>
          <w:szCs w:val="16"/>
        </w:rPr>
      </w:pPr>
      <w:r w:rsidRPr="006369CE">
        <w:rPr>
          <w:rFonts w:ascii="Arial" w:hAnsi="Arial" w:cs="Arial"/>
          <w:sz w:val="16"/>
          <w:szCs w:val="16"/>
        </w:rPr>
        <w:t xml:space="preserve">главы Новокубанского городского поселения </w:t>
      </w:r>
    </w:p>
    <w:p w:rsidR="006369CE" w:rsidRPr="006369CE" w:rsidRDefault="006369CE" w:rsidP="006369CE">
      <w:pPr>
        <w:jc w:val="both"/>
        <w:rPr>
          <w:rFonts w:ascii="Arial" w:hAnsi="Arial" w:cs="Arial"/>
          <w:sz w:val="16"/>
          <w:szCs w:val="16"/>
        </w:rPr>
      </w:pPr>
      <w:r w:rsidRPr="006369CE">
        <w:rPr>
          <w:rFonts w:ascii="Arial" w:hAnsi="Arial" w:cs="Arial"/>
          <w:sz w:val="16"/>
          <w:szCs w:val="16"/>
        </w:rPr>
        <w:t>Новокубанского района                                                                         А.Е. Ворожко</w:t>
      </w:r>
    </w:p>
    <w:p w:rsidR="006369CE" w:rsidRPr="006369CE" w:rsidRDefault="006369CE" w:rsidP="006369CE">
      <w:pPr>
        <w:shd w:val="clear" w:color="auto" w:fill="FFFFFF"/>
        <w:textAlignment w:val="baseline"/>
        <w:rPr>
          <w:rFonts w:ascii="Arial" w:hAnsi="Arial" w:cs="Arial"/>
          <w:b/>
          <w:color w:val="000000"/>
          <w:sz w:val="16"/>
          <w:szCs w:val="16"/>
        </w:rPr>
      </w:pPr>
    </w:p>
    <w:p w:rsidR="00397E93" w:rsidRPr="009C380A" w:rsidRDefault="00397E93" w:rsidP="00397E93">
      <w:pPr>
        <w:tabs>
          <w:tab w:val="left" w:pos="5387"/>
        </w:tabs>
        <w:jc w:val="both"/>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D61539">
        <w:tc>
          <w:tcPr>
            <w:tcW w:w="3369"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BF689B">
              <w:rPr>
                <w:rFonts w:ascii="Arial" w:hAnsi="Arial" w:cs="Arial"/>
                <w:sz w:val="16"/>
                <w:szCs w:val="16"/>
              </w:rPr>
              <w:t>2</w:t>
            </w:r>
            <w:r w:rsidR="00397E93">
              <w:rPr>
                <w:rFonts w:ascii="Arial" w:hAnsi="Arial" w:cs="Arial"/>
                <w:sz w:val="16"/>
                <w:szCs w:val="16"/>
              </w:rPr>
              <w:t>6</w:t>
            </w:r>
            <w:r w:rsidR="00C3277E">
              <w:rPr>
                <w:rFonts w:ascii="Arial" w:hAnsi="Arial" w:cs="Arial"/>
                <w:sz w:val="16"/>
                <w:szCs w:val="16"/>
              </w:rPr>
              <w:t>.08</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D61539">
            <w:pPr>
              <w:widowControl w:val="0"/>
              <w:autoSpaceDE w:val="0"/>
              <w:autoSpaceDN w:val="0"/>
              <w:adjustRightInd w:val="0"/>
              <w:jc w:val="both"/>
              <w:rPr>
                <w:rFonts w:ascii="Arial" w:hAnsi="Arial" w:cs="Arial"/>
                <w:sz w:val="16"/>
                <w:szCs w:val="16"/>
              </w:rPr>
            </w:pPr>
            <w:r>
              <w:rPr>
                <w:rFonts w:ascii="Arial" w:hAnsi="Arial" w:cs="Arial"/>
                <w:sz w:val="16"/>
                <w:szCs w:val="16"/>
              </w:rPr>
              <w:t>Дата выхода бюллетеня</w:t>
            </w:r>
            <w:r w:rsidR="00BF689B">
              <w:rPr>
                <w:rFonts w:ascii="Arial" w:hAnsi="Arial" w:cs="Arial"/>
                <w:sz w:val="16"/>
                <w:szCs w:val="16"/>
              </w:rPr>
              <w:t>26</w:t>
            </w:r>
            <w:r w:rsidR="00C3277E">
              <w:rPr>
                <w:rFonts w:ascii="Arial" w:hAnsi="Arial" w:cs="Arial"/>
                <w:sz w:val="16"/>
                <w:szCs w:val="16"/>
              </w:rPr>
              <w:t>.08</w:t>
            </w:r>
            <w:r w:rsidR="00502481">
              <w:rPr>
                <w:rFonts w:ascii="Arial" w:hAnsi="Arial" w:cs="Arial"/>
                <w:sz w:val="16"/>
                <w:szCs w:val="16"/>
              </w:rPr>
              <w:t>.2022</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5">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1">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3">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6"/>
  </w:num>
  <w:num w:numId="13">
    <w:abstractNumId w:val="0"/>
  </w:num>
  <w:num w:numId="14">
    <w:abstractNumId w:val="14"/>
  </w:num>
  <w:num w:numId="15">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5"/>
  </w:num>
  <w:num w:numId="20">
    <w:abstractNumId w:val="11"/>
  </w:num>
  <w:num w:numId="21">
    <w:abstractNumId w:val="21"/>
  </w:num>
  <w:num w:numId="22">
    <w:abstractNumId w:val="22"/>
  </w:num>
  <w:num w:numId="23">
    <w:abstractNumId w:val="8"/>
  </w:num>
  <w:num w:numId="24">
    <w:abstractNumId w:val="20"/>
  </w:num>
  <w:num w:numId="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3715B"/>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BF689B"/>
    <w:rsid w:val="00C00E95"/>
    <w:rsid w:val="00C018F2"/>
    <w:rsid w:val="00C1185A"/>
    <w:rsid w:val="00C3277E"/>
    <w:rsid w:val="00C44D93"/>
    <w:rsid w:val="00C5110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val="x-none"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pn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313AE05C-60D9-4F9E-8A34-D942808694A8" TargetMode="External"/><Relationship Id="rId5" Type="http://schemas.openxmlformats.org/officeDocument/2006/relationships/settings" Target="settings.xml"/><Relationship Id="rId10" Type="http://schemas.openxmlformats.org/officeDocument/2006/relationships/hyperlink" Target="https://pravo-search.minjust.ru/bigs/showDocument.html?id=387507C3-B80D-4C0D-9291-8CDC81673F2B" TargetMode="External"/><Relationship Id="rId4" Type="http://schemas.microsoft.com/office/2007/relationships/stylesWithEffects" Target="stylesWithEffects.xml"/><Relationship Id="rId9"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A0AD5-A4D8-453C-B566-B2DEE061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101</cp:revision>
  <cp:lastPrinted>2021-11-09T09:31:00Z</cp:lastPrinted>
  <dcterms:created xsi:type="dcterms:W3CDTF">2020-06-03T10:20:00Z</dcterms:created>
  <dcterms:modified xsi:type="dcterms:W3CDTF">2022-08-30T13:20:00Z</dcterms:modified>
</cp:coreProperties>
</file>