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0"/>
        <w:tblW w:w="9900" w:type="dxa"/>
        <w:tblLook w:val="0000" w:firstRow="0" w:lastRow="0" w:firstColumn="0" w:lastColumn="0" w:noHBand="0" w:noVBand="0"/>
      </w:tblPr>
      <w:tblGrid>
        <w:gridCol w:w="5730"/>
        <w:gridCol w:w="4170"/>
      </w:tblGrid>
      <w:tr w:rsidR="001D0843" w:rsidRPr="00957277" w:rsidTr="00957277">
        <w:trPr>
          <w:trHeight w:val="900"/>
        </w:trPr>
        <w:tc>
          <w:tcPr>
            <w:tcW w:w="5730" w:type="dxa"/>
            <w:vAlign w:val="bottom"/>
          </w:tcPr>
          <w:p w:rsidR="001D0843" w:rsidRPr="00957277" w:rsidRDefault="001D0843" w:rsidP="00957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7802E59D" wp14:editId="222FB4F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1D0843" w:rsidRPr="00957277" w:rsidRDefault="001D0843" w:rsidP="0095727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843" w:rsidRPr="00957277" w:rsidTr="00957277">
        <w:trPr>
          <w:trHeight w:val="673"/>
        </w:trPr>
        <w:tc>
          <w:tcPr>
            <w:tcW w:w="9900" w:type="dxa"/>
            <w:gridSpan w:val="2"/>
            <w:vAlign w:val="bottom"/>
          </w:tcPr>
          <w:p w:rsidR="001D0843" w:rsidRPr="00957277" w:rsidRDefault="001D0843" w:rsidP="00957277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 xml:space="preserve">АДМИНИСТРАЦИЯ   НОВОКУБАНСКОГО </w:t>
            </w:r>
            <w:proofErr w:type="gramStart"/>
            <w:r w:rsidRPr="00957277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95727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1D0843" w:rsidRPr="00957277" w:rsidTr="00957277">
        <w:trPr>
          <w:trHeight w:val="424"/>
        </w:trPr>
        <w:tc>
          <w:tcPr>
            <w:tcW w:w="9900" w:type="dxa"/>
            <w:gridSpan w:val="2"/>
            <w:vAlign w:val="bottom"/>
          </w:tcPr>
          <w:p w:rsidR="001D0843" w:rsidRPr="00957277" w:rsidRDefault="001D0843" w:rsidP="00957277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57277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1D0843" w:rsidRPr="00957277" w:rsidTr="00957277">
        <w:trPr>
          <w:trHeight w:val="424"/>
        </w:trPr>
        <w:tc>
          <w:tcPr>
            <w:tcW w:w="9900" w:type="dxa"/>
            <w:gridSpan w:val="2"/>
            <w:vAlign w:val="bottom"/>
          </w:tcPr>
          <w:p w:rsidR="001D0843" w:rsidRPr="00957277" w:rsidRDefault="001D0843" w:rsidP="00957277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57277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1D0843" w:rsidRPr="00957277" w:rsidTr="00957277">
        <w:trPr>
          <w:trHeight w:val="502"/>
        </w:trPr>
        <w:tc>
          <w:tcPr>
            <w:tcW w:w="5730" w:type="dxa"/>
            <w:vAlign w:val="bottom"/>
          </w:tcPr>
          <w:p w:rsidR="001D0843" w:rsidRPr="00957277" w:rsidRDefault="001D0843" w:rsidP="009572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 xml:space="preserve">   от ___08.09.2020___</w:t>
            </w:r>
          </w:p>
        </w:tc>
        <w:tc>
          <w:tcPr>
            <w:tcW w:w="4170" w:type="dxa"/>
            <w:vAlign w:val="bottom"/>
          </w:tcPr>
          <w:p w:rsidR="001D0843" w:rsidRPr="00957277" w:rsidRDefault="001D0843" w:rsidP="00957277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 xml:space="preserve">         №___692___</w:t>
            </w:r>
          </w:p>
        </w:tc>
      </w:tr>
      <w:tr w:rsidR="001D0843" w:rsidRPr="00957277" w:rsidTr="00957277">
        <w:trPr>
          <w:trHeight w:val="345"/>
        </w:trPr>
        <w:tc>
          <w:tcPr>
            <w:tcW w:w="9900" w:type="dxa"/>
            <w:gridSpan w:val="2"/>
            <w:vAlign w:val="bottom"/>
          </w:tcPr>
          <w:p w:rsidR="001D0843" w:rsidRPr="00957277" w:rsidRDefault="001D0843" w:rsidP="00957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Y="-467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957277" w:rsidRPr="00957277" w:rsidTr="006D18C6">
        <w:trPr>
          <w:trHeight w:val="653"/>
        </w:trPr>
        <w:tc>
          <w:tcPr>
            <w:tcW w:w="6096" w:type="dxa"/>
          </w:tcPr>
          <w:p w:rsidR="00957277" w:rsidRPr="00957277" w:rsidRDefault="00957277" w:rsidP="009572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957277" w:rsidRPr="00957277" w:rsidRDefault="00957277" w:rsidP="009572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957277" w:rsidRPr="00957277" w:rsidRDefault="00957277" w:rsidP="009572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№ 4</w:t>
            </w:r>
            <w:r w:rsidRPr="00957277">
              <w:rPr>
                <w:rFonts w:ascii="Arial" w:hAnsi="Arial" w:cs="Arial"/>
                <w:sz w:val="16"/>
                <w:szCs w:val="16"/>
              </w:rPr>
              <w:t>5</w:t>
            </w:r>
            <w:r w:rsidRPr="00957277">
              <w:rPr>
                <w:rFonts w:ascii="Arial" w:hAnsi="Arial" w:cs="Arial"/>
                <w:sz w:val="16"/>
                <w:szCs w:val="16"/>
              </w:rPr>
              <w:t xml:space="preserve"> от 0</w:t>
            </w:r>
            <w:r w:rsidRPr="00957277">
              <w:rPr>
                <w:rFonts w:ascii="Arial" w:hAnsi="Arial" w:cs="Arial"/>
                <w:sz w:val="16"/>
                <w:szCs w:val="16"/>
              </w:rPr>
              <w:t>8</w:t>
            </w:r>
            <w:r w:rsidRPr="00957277">
              <w:rPr>
                <w:rFonts w:ascii="Arial" w:hAnsi="Arial" w:cs="Arial"/>
                <w:sz w:val="16"/>
                <w:szCs w:val="16"/>
              </w:rPr>
              <w:t xml:space="preserve">. 09. 2020г. </w:t>
            </w:r>
          </w:p>
          <w:p w:rsidR="00957277" w:rsidRPr="00957277" w:rsidRDefault="00957277" w:rsidP="009572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00A68" w:rsidRPr="00957277" w:rsidRDefault="00100A68" w:rsidP="00957277">
      <w:pPr>
        <w:rPr>
          <w:rFonts w:ascii="Arial" w:hAnsi="Arial" w:cs="Arial"/>
          <w:sz w:val="16"/>
          <w:szCs w:val="16"/>
        </w:rPr>
      </w:pPr>
    </w:p>
    <w:p w:rsidR="001660A6" w:rsidRPr="00957277" w:rsidRDefault="001821A0" w:rsidP="001660A6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 внесении изменений </w:t>
      </w:r>
      <w:r w:rsidR="00E0268E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в </w:t>
      </w:r>
      <w:r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постановление администрации Новокубанского городского поселения Новокубанского района </w:t>
      </w:r>
      <w:r w:rsidR="00100A68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от                         </w:t>
      </w:r>
      <w:r w:rsidR="00D508AE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>27 апреля 2020</w:t>
      </w:r>
      <w:r w:rsidR="00100A68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года </w:t>
      </w:r>
      <w:r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№ </w:t>
      </w:r>
      <w:r w:rsidR="00D508AE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>304</w:t>
      </w:r>
      <w:r w:rsidR="00AF7C2A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«Об утверждении административного регламента предоставления муниципальной услуги </w:t>
      </w:r>
      <w:r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>«</w:t>
      </w:r>
      <w:r w:rsidR="00D508AE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>Уведомление об окончании строительства или реконструкции объекта индивидуального жилищного строительства или садового дома на земельном участке</w:t>
      </w:r>
      <w:r w:rsidR="001660A6" w:rsidRPr="00957277">
        <w:rPr>
          <w:rFonts w:ascii="Arial" w:hAnsi="Arial" w:cs="Arial"/>
          <w:b/>
          <w:bCs/>
          <w:color w:val="000000" w:themeColor="text1"/>
          <w:sz w:val="16"/>
          <w:szCs w:val="16"/>
        </w:rPr>
        <w:t>»</w:t>
      </w:r>
    </w:p>
    <w:p w:rsidR="001660A6" w:rsidRPr="00957277" w:rsidRDefault="001660A6" w:rsidP="001660A6">
      <w:pPr>
        <w:suppressAutoHyphens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1660A6" w:rsidRPr="00957277" w:rsidRDefault="001660A6" w:rsidP="00001801">
      <w:pPr>
        <w:suppressAutoHyphens/>
        <w:ind w:right="-143"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</w:t>
      </w:r>
      <w:r w:rsidR="00A77E25" w:rsidRPr="00957277">
        <w:rPr>
          <w:rFonts w:ascii="Arial" w:hAnsi="Arial" w:cs="Arial"/>
          <w:color w:val="000000" w:themeColor="text1"/>
          <w:sz w:val="16"/>
          <w:szCs w:val="16"/>
        </w:rPr>
        <w:t xml:space="preserve">Федеральным законом от 27 декабря 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957277">
        <w:rPr>
          <w:rFonts w:ascii="Arial" w:hAnsi="Arial" w:cs="Arial"/>
          <w:color w:val="000000" w:themeColor="text1"/>
          <w:sz w:val="16"/>
          <w:szCs w:val="16"/>
        </w:rPr>
        <w:t>Градостроительным кодексом Российской Федерации</w:t>
      </w: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,</w:t>
      </w:r>
      <w:r w:rsidR="00E00738" w:rsidRPr="00957277">
        <w:rPr>
          <w:rFonts w:ascii="Arial" w:hAnsi="Arial" w:cs="Arial"/>
          <w:color w:val="000000" w:themeColor="text1"/>
          <w:sz w:val="16"/>
          <w:szCs w:val="16"/>
        </w:rPr>
        <w:t>З</w:t>
      </w:r>
      <w:proofErr w:type="gramEnd"/>
      <w:r w:rsidR="00E00738" w:rsidRPr="00957277">
        <w:rPr>
          <w:rFonts w:ascii="Arial" w:hAnsi="Arial" w:cs="Arial"/>
          <w:color w:val="000000" w:themeColor="text1"/>
          <w:sz w:val="16"/>
          <w:szCs w:val="16"/>
        </w:rPr>
        <w:t xml:space="preserve">акон Краснодарского края от 3 апреля 2020 года                   № </w:t>
      </w:r>
      <w:r w:rsidR="00E00738" w:rsidRPr="00957277">
        <w:rPr>
          <w:rFonts w:ascii="Arial" w:hAnsi="Arial" w:cs="Arial"/>
          <w:color w:val="FF0000"/>
          <w:sz w:val="16"/>
          <w:szCs w:val="16"/>
        </w:rPr>
        <w:t xml:space="preserve"> 4251-КЗ «О внесении изменения в статью 6.2 закона Краснодарского края «О отдельных вопросахорганизации </w:t>
      </w:r>
      <w:proofErr w:type="spellStart"/>
      <w:r w:rsidR="00E00738" w:rsidRPr="00957277">
        <w:rPr>
          <w:rFonts w:ascii="Arial" w:hAnsi="Arial" w:cs="Arial"/>
          <w:color w:val="FF0000"/>
          <w:sz w:val="16"/>
          <w:szCs w:val="16"/>
        </w:rPr>
        <w:t>предоставлениягосударственных</w:t>
      </w:r>
      <w:proofErr w:type="spellEnd"/>
      <w:r w:rsidR="00E00738" w:rsidRPr="00957277">
        <w:rPr>
          <w:rFonts w:ascii="Arial" w:hAnsi="Arial" w:cs="Arial"/>
          <w:color w:val="FF0000"/>
          <w:sz w:val="16"/>
          <w:szCs w:val="16"/>
        </w:rPr>
        <w:t xml:space="preserve"> и муниципальных </w:t>
      </w:r>
      <w:proofErr w:type="spellStart"/>
      <w:r w:rsidR="00E00738" w:rsidRPr="00957277">
        <w:rPr>
          <w:rFonts w:ascii="Arial" w:hAnsi="Arial" w:cs="Arial"/>
          <w:color w:val="FF0000"/>
          <w:sz w:val="16"/>
          <w:szCs w:val="16"/>
        </w:rPr>
        <w:t>услугна</w:t>
      </w:r>
      <w:proofErr w:type="spellEnd"/>
      <w:r w:rsidR="00E00738" w:rsidRPr="00957277">
        <w:rPr>
          <w:rFonts w:ascii="Arial" w:hAnsi="Arial" w:cs="Arial"/>
          <w:color w:val="FF0000"/>
          <w:sz w:val="16"/>
          <w:szCs w:val="16"/>
        </w:rPr>
        <w:t xml:space="preserve"> территории </w:t>
      </w:r>
      <w:proofErr w:type="spellStart"/>
      <w:r w:rsidR="00E00738" w:rsidRPr="00957277">
        <w:rPr>
          <w:rFonts w:ascii="Arial" w:hAnsi="Arial" w:cs="Arial"/>
          <w:color w:val="FF0000"/>
          <w:sz w:val="16"/>
          <w:szCs w:val="16"/>
        </w:rPr>
        <w:t>Крансодарского</w:t>
      </w:r>
      <w:proofErr w:type="spellEnd"/>
      <w:r w:rsidR="00E00738" w:rsidRPr="00957277">
        <w:rPr>
          <w:rFonts w:ascii="Arial" w:hAnsi="Arial" w:cs="Arial"/>
          <w:color w:val="FF0000"/>
          <w:sz w:val="16"/>
          <w:szCs w:val="16"/>
        </w:rPr>
        <w:t xml:space="preserve"> края»</w:t>
      </w:r>
      <w:r w:rsidR="0086585C" w:rsidRPr="00957277">
        <w:rPr>
          <w:rFonts w:ascii="Arial" w:hAnsi="Arial" w:cs="Arial"/>
          <w:color w:val="FF0000"/>
          <w:sz w:val="16"/>
          <w:szCs w:val="16"/>
        </w:rPr>
        <w:t xml:space="preserve">, </w:t>
      </w:r>
      <w:r w:rsidR="00A96BA6" w:rsidRPr="00957277">
        <w:rPr>
          <w:rFonts w:ascii="Arial" w:hAnsi="Arial" w:cs="Arial"/>
          <w:sz w:val="16"/>
          <w:szCs w:val="16"/>
        </w:rPr>
        <w:t xml:space="preserve">Уставом Новокубанского городского поселения Новокубанского </w:t>
      </w:r>
      <w:proofErr w:type="spellStart"/>
      <w:r w:rsidR="00A96BA6" w:rsidRPr="00957277">
        <w:rPr>
          <w:rFonts w:ascii="Arial" w:hAnsi="Arial" w:cs="Arial"/>
          <w:sz w:val="16"/>
          <w:szCs w:val="16"/>
        </w:rPr>
        <w:t>района</w:t>
      </w:r>
      <w:proofErr w:type="gramStart"/>
      <w:r w:rsidR="00A96BA6" w:rsidRPr="00957277">
        <w:rPr>
          <w:rFonts w:ascii="Arial" w:hAnsi="Arial" w:cs="Arial"/>
          <w:sz w:val="16"/>
          <w:szCs w:val="16"/>
        </w:rPr>
        <w:t>,</w:t>
      </w:r>
      <w:r w:rsidR="00D508AE" w:rsidRPr="00957277">
        <w:rPr>
          <w:rFonts w:ascii="Arial" w:hAnsi="Arial" w:cs="Arial"/>
          <w:color w:val="000000" w:themeColor="text1"/>
          <w:sz w:val="16"/>
          <w:szCs w:val="16"/>
        </w:rPr>
        <w:t>р</w:t>
      </w:r>
      <w:proofErr w:type="gramEnd"/>
      <w:r w:rsidR="00D508AE" w:rsidRPr="00957277">
        <w:rPr>
          <w:rFonts w:ascii="Arial" w:hAnsi="Arial" w:cs="Arial"/>
          <w:color w:val="000000" w:themeColor="text1"/>
          <w:sz w:val="16"/>
          <w:szCs w:val="16"/>
        </w:rPr>
        <w:t>ассмотрев</w:t>
      </w:r>
      <w:proofErr w:type="spellEnd"/>
      <w:r w:rsidR="00D508AE" w:rsidRPr="00957277">
        <w:rPr>
          <w:rFonts w:ascii="Arial" w:hAnsi="Arial" w:cs="Arial"/>
          <w:color w:val="000000" w:themeColor="text1"/>
          <w:sz w:val="16"/>
          <w:szCs w:val="16"/>
        </w:rPr>
        <w:t xml:space="preserve"> экспертное заключение Управления правового обеспечения реестра и </w:t>
      </w:r>
      <w:r w:rsidR="00E00738" w:rsidRPr="00957277">
        <w:rPr>
          <w:rFonts w:ascii="Arial" w:hAnsi="Arial" w:cs="Arial"/>
          <w:color w:val="000000" w:themeColor="text1"/>
          <w:sz w:val="16"/>
          <w:szCs w:val="16"/>
        </w:rPr>
        <w:t xml:space="preserve">регистра от 03 июля 2020 года </w:t>
      </w:r>
      <w:r w:rsidR="00D508AE" w:rsidRPr="00957277">
        <w:rPr>
          <w:rFonts w:ascii="Arial" w:hAnsi="Arial" w:cs="Arial"/>
          <w:color w:val="000000" w:themeColor="text1"/>
          <w:sz w:val="16"/>
          <w:szCs w:val="16"/>
        </w:rPr>
        <w:t xml:space="preserve">№ 34.03-04-354/20, </w:t>
      </w:r>
      <w:r w:rsidRPr="00957277">
        <w:rPr>
          <w:rFonts w:ascii="Arial" w:hAnsi="Arial" w:cs="Arial"/>
          <w:color w:val="000000" w:themeColor="text1"/>
          <w:sz w:val="16"/>
          <w:szCs w:val="16"/>
        </w:rPr>
        <w:t>п о с т а н о в л я ю:</w:t>
      </w:r>
    </w:p>
    <w:p w:rsidR="001660A6" w:rsidRPr="00957277" w:rsidRDefault="00A7596F" w:rsidP="00001801">
      <w:pPr>
        <w:widowControl w:val="0"/>
        <w:suppressAutoHyphens/>
        <w:ind w:right="-143" w:firstLine="709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1.</w:t>
      </w:r>
      <w:r w:rsidR="001821A0" w:rsidRPr="00957277">
        <w:rPr>
          <w:rFonts w:ascii="Arial" w:hAnsi="Arial" w:cs="Arial"/>
          <w:color w:val="000000" w:themeColor="text1"/>
          <w:sz w:val="16"/>
          <w:szCs w:val="16"/>
        </w:rPr>
        <w:t>В</w:t>
      </w:r>
      <w:r w:rsidR="001821A0" w:rsidRPr="00957277">
        <w:rPr>
          <w:rFonts w:ascii="Arial" w:hAnsi="Arial" w:cs="Arial"/>
          <w:bCs/>
          <w:color w:val="000000" w:themeColor="text1"/>
          <w:sz w:val="16"/>
          <w:szCs w:val="16"/>
        </w:rPr>
        <w:t xml:space="preserve">нести следующие изменения в </w:t>
      </w:r>
      <w:r w:rsidR="00C11382" w:rsidRPr="00957277">
        <w:rPr>
          <w:rFonts w:ascii="Arial" w:hAnsi="Arial" w:cs="Arial"/>
          <w:bCs/>
          <w:color w:val="000000" w:themeColor="text1"/>
          <w:sz w:val="16"/>
          <w:szCs w:val="16"/>
        </w:rPr>
        <w:t xml:space="preserve">приложение к </w:t>
      </w:r>
      <w:r w:rsidR="001821A0" w:rsidRPr="00957277">
        <w:rPr>
          <w:rFonts w:ascii="Arial" w:hAnsi="Arial" w:cs="Arial"/>
          <w:bCs/>
          <w:color w:val="000000" w:themeColor="text1"/>
          <w:sz w:val="16"/>
          <w:szCs w:val="16"/>
        </w:rPr>
        <w:t>постановлени</w:t>
      </w:r>
      <w:r w:rsidR="00C11382" w:rsidRPr="00957277">
        <w:rPr>
          <w:rFonts w:ascii="Arial" w:hAnsi="Arial" w:cs="Arial"/>
          <w:bCs/>
          <w:color w:val="000000" w:themeColor="text1"/>
          <w:sz w:val="16"/>
          <w:szCs w:val="16"/>
        </w:rPr>
        <w:t>ю</w:t>
      </w:r>
      <w:r w:rsidR="001821A0" w:rsidRPr="00957277">
        <w:rPr>
          <w:rFonts w:ascii="Arial" w:hAnsi="Arial" w:cs="Arial"/>
          <w:bCs/>
          <w:color w:val="000000" w:themeColor="text1"/>
          <w:sz w:val="16"/>
          <w:szCs w:val="16"/>
        </w:rPr>
        <w:t xml:space="preserve"> администрации Новокубанского городского поселения Новокубанского района </w:t>
      </w:r>
      <w:r w:rsidR="00C11382" w:rsidRPr="00957277">
        <w:rPr>
          <w:rFonts w:ascii="Arial" w:hAnsi="Arial" w:cs="Arial"/>
          <w:bCs/>
          <w:color w:val="000000" w:themeColor="text1"/>
          <w:sz w:val="16"/>
          <w:szCs w:val="16"/>
        </w:rPr>
        <w:t xml:space="preserve">от </w:t>
      </w:r>
      <w:r w:rsidR="00D508AE" w:rsidRPr="00957277">
        <w:rPr>
          <w:rFonts w:ascii="Arial" w:hAnsi="Arial" w:cs="Arial"/>
          <w:bCs/>
          <w:color w:val="000000" w:themeColor="text1"/>
          <w:sz w:val="16"/>
          <w:szCs w:val="16"/>
        </w:rPr>
        <w:t xml:space="preserve">27 апреля 2020 года № 304 </w:t>
      </w:r>
      <w:r w:rsidR="00AF7C2A" w:rsidRPr="00957277">
        <w:rPr>
          <w:rFonts w:ascii="Arial" w:hAnsi="Arial" w:cs="Arial"/>
          <w:bCs/>
          <w:color w:val="000000" w:themeColor="text1"/>
          <w:sz w:val="16"/>
          <w:szCs w:val="16"/>
        </w:rPr>
        <w:t>«Об утверждении административного регламента предоставления муниципальной услуги</w:t>
      </w:r>
      <w:proofErr w:type="gramStart"/>
      <w:r w:rsidR="00D508AE" w:rsidRPr="00957277">
        <w:rPr>
          <w:rFonts w:ascii="Arial" w:hAnsi="Arial" w:cs="Arial"/>
          <w:bCs/>
          <w:color w:val="000000" w:themeColor="text1"/>
          <w:sz w:val="16"/>
          <w:szCs w:val="16"/>
        </w:rPr>
        <w:t>«У</w:t>
      </w:r>
      <w:proofErr w:type="gramEnd"/>
      <w:r w:rsidR="00D508AE" w:rsidRPr="00957277">
        <w:rPr>
          <w:rFonts w:ascii="Arial" w:hAnsi="Arial" w:cs="Arial"/>
          <w:bCs/>
          <w:color w:val="000000" w:themeColor="text1"/>
          <w:sz w:val="16"/>
          <w:szCs w:val="16"/>
        </w:rPr>
        <w:t>ведомление об окончании строительства или реконструкции объекта индивидуального жилищного строительства или садового дома на земельном участке</w:t>
      </w:r>
      <w:r w:rsidR="001821A0" w:rsidRPr="00957277">
        <w:rPr>
          <w:rFonts w:ascii="Arial" w:hAnsi="Arial" w:cs="Arial"/>
          <w:bCs/>
          <w:color w:val="000000" w:themeColor="text1"/>
          <w:sz w:val="16"/>
          <w:szCs w:val="16"/>
        </w:rPr>
        <w:t>»:</w:t>
      </w:r>
    </w:p>
    <w:p w:rsidR="00345352" w:rsidRPr="00957277" w:rsidRDefault="00131F07" w:rsidP="00E00738">
      <w:pPr>
        <w:widowControl w:val="0"/>
        <w:suppressAutoHyphens/>
        <w:ind w:right="-143" w:firstLine="709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>1</w:t>
      </w:r>
      <w:r w:rsidR="00C11382" w:rsidRPr="00957277">
        <w:rPr>
          <w:rFonts w:ascii="Arial" w:hAnsi="Arial" w:cs="Arial"/>
          <w:color w:val="000000" w:themeColor="text1"/>
          <w:sz w:val="16"/>
          <w:szCs w:val="16"/>
        </w:rPr>
        <w:t>)</w:t>
      </w:r>
      <w:r w:rsidR="00345352" w:rsidRPr="00957277">
        <w:rPr>
          <w:rFonts w:ascii="Arial" w:hAnsi="Arial" w:cs="Arial"/>
          <w:bCs/>
          <w:color w:val="FF0000"/>
          <w:sz w:val="16"/>
          <w:szCs w:val="16"/>
        </w:rPr>
        <w:t>пункт 2.18.1 подраздела 2.18 раздела 2 изложить в следующей редакции: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bCs/>
          <w:color w:val="FF0000"/>
          <w:sz w:val="16"/>
          <w:szCs w:val="16"/>
        </w:rPr>
        <w:t>«2.18.1.</w:t>
      </w:r>
      <w:r w:rsidRPr="00957277">
        <w:rPr>
          <w:rFonts w:ascii="Arial" w:hAnsi="Arial" w:cs="Arial"/>
          <w:color w:val="FF0000"/>
          <w:sz w:val="16"/>
          <w:szCs w:val="16"/>
        </w:rPr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957277">
        <w:rPr>
          <w:rFonts w:ascii="Arial" w:hAnsi="Arial" w:cs="Arial"/>
          <w:iCs/>
          <w:color w:val="FF0000"/>
          <w:sz w:val="16"/>
          <w:szCs w:val="16"/>
        </w:rPr>
        <w:t xml:space="preserve">№ 210-ФЗ </w:t>
      </w:r>
      <w:r w:rsidRPr="00957277">
        <w:rPr>
          <w:rFonts w:ascii="Arial" w:hAnsi="Arial" w:cs="Arial"/>
          <w:color w:val="FF0000"/>
          <w:sz w:val="16"/>
          <w:szCs w:val="16"/>
        </w:rPr>
        <w:t>раздела «Стандарт предоставления государственной (муниципальной) услуги» (далее – комплексный запрос).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 xml:space="preserve">Заявления, составленные на основании комплексного запроса, </w:t>
      </w:r>
      <w:r w:rsidRPr="00957277">
        <w:rPr>
          <w:rFonts w:ascii="Arial" w:hAnsi="Arial" w:cs="Arial"/>
          <w:color w:val="FF0000"/>
          <w:sz w:val="16"/>
          <w:szCs w:val="16"/>
        </w:rPr>
        <w:br/>
        <w:t xml:space="preserve">и документы, необходимые для предоставления муниципальной услуги, направляются </w:t>
      </w:r>
      <w:proofErr w:type="gramStart"/>
      <w:r w:rsidRPr="00957277">
        <w:rPr>
          <w:rFonts w:ascii="Arial" w:hAnsi="Arial" w:cs="Arial"/>
          <w:color w:val="FF0000"/>
          <w:sz w:val="16"/>
          <w:szCs w:val="16"/>
        </w:rPr>
        <w:t>в</w:t>
      </w:r>
      <w:proofErr w:type="gramEnd"/>
      <w:r w:rsidRPr="00957277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Start"/>
      <w:r w:rsidRPr="00957277">
        <w:rPr>
          <w:rFonts w:ascii="Arial" w:hAnsi="Arial" w:cs="Arial"/>
          <w:color w:val="FF0000"/>
          <w:sz w:val="16"/>
          <w:szCs w:val="16"/>
        </w:rPr>
        <w:t>Уполномоченный</w:t>
      </w:r>
      <w:proofErr w:type="gramEnd"/>
      <w:r w:rsidRPr="00957277">
        <w:rPr>
          <w:rFonts w:ascii="Arial" w:hAnsi="Arial" w:cs="Arial"/>
          <w:color w:val="FF0000"/>
          <w:sz w:val="16"/>
          <w:szCs w:val="16"/>
        </w:rPr>
        <w:t xml:space="preserve"> органс приложением копии комплексного запроса, заверенной МФЦ.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 xml:space="preserve">Направление МФЦ заявлений, а также указанных в части 4 статьи 15.1 статьи Федерального закона </w:t>
      </w:r>
      <w:r w:rsidRPr="00957277">
        <w:rPr>
          <w:rFonts w:ascii="Arial" w:hAnsi="Arial" w:cs="Arial"/>
          <w:iCs/>
          <w:color w:val="FF0000"/>
          <w:sz w:val="16"/>
          <w:szCs w:val="16"/>
        </w:rPr>
        <w:t xml:space="preserve">№ 210-ФЗ </w:t>
      </w:r>
      <w:r w:rsidRPr="00957277">
        <w:rPr>
          <w:rFonts w:ascii="Arial" w:hAnsi="Arial" w:cs="Arial"/>
          <w:color w:val="FF0000"/>
          <w:sz w:val="16"/>
          <w:szCs w:val="16"/>
        </w:rPr>
        <w:t xml:space="preserve">документов в уполномоченный орган, осуществляется не позднее одного рабочего дня, следующего за днем получения комплексного запроса. 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957277">
        <w:rPr>
          <w:rFonts w:ascii="Arial" w:hAnsi="Arial" w:cs="Arial"/>
          <w:color w:val="FF0000"/>
          <w:sz w:val="16"/>
          <w:szCs w:val="16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957277">
        <w:rPr>
          <w:rFonts w:ascii="Arial" w:hAnsi="Arial" w:cs="Arial"/>
          <w:color w:val="FF0000"/>
          <w:sz w:val="16"/>
          <w:szCs w:val="16"/>
        </w:rPr>
        <w:t>.</w:t>
      </w:r>
    </w:p>
    <w:p w:rsidR="00345352" w:rsidRPr="00957277" w:rsidRDefault="00345352" w:rsidP="00345352">
      <w:pPr>
        <w:shd w:val="clear" w:color="auto" w:fill="FFFFFF"/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957277">
        <w:rPr>
          <w:rFonts w:ascii="Arial" w:hAnsi="Arial" w:cs="Arial"/>
          <w:color w:val="FF0000"/>
          <w:sz w:val="16"/>
          <w:szCs w:val="16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957277">
        <w:rPr>
          <w:rFonts w:ascii="Arial" w:hAnsi="Arial" w:cs="Arial"/>
          <w:color w:val="FF0000"/>
          <w:sz w:val="16"/>
          <w:szCs w:val="16"/>
        </w:rPr>
        <w:t xml:space="preserve"> При этом не требуются составление и подписание таких заявлений заявителем</w:t>
      </w:r>
      <w:proofErr w:type="gramStart"/>
      <w:r w:rsidRPr="00957277">
        <w:rPr>
          <w:rFonts w:ascii="Arial" w:hAnsi="Arial" w:cs="Arial"/>
          <w:color w:val="FF0000"/>
          <w:sz w:val="16"/>
          <w:szCs w:val="16"/>
        </w:rPr>
        <w:t>.»;</w:t>
      </w:r>
      <w:proofErr w:type="gramEnd"/>
    </w:p>
    <w:p w:rsidR="00345352" w:rsidRPr="00957277" w:rsidRDefault="00131F07" w:rsidP="00E00738">
      <w:pPr>
        <w:widowControl w:val="0"/>
        <w:suppressAutoHyphens/>
        <w:ind w:right="-143" w:firstLine="709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pacing w:val="-2"/>
          <w:sz w:val="16"/>
          <w:szCs w:val="16"/>
        </w:rPr>
        <w:t>2</w:t>
      </w:r>
      <w:r w:rsidR="00107970" w:rsidRPr="00957277">
        <w:rPr>
          <w:rFonts w:ascii="Arial" w:hAnsi="Arial" w:cs="Arial"/>
          <w:color w:val="FF0000"/>
          <w:spacing w:val="-2"/>
          <w:sz w:val="16"/>
          <w:szCs w:val="16"/>
        </w:rPr>
        <w:t xml:space="preserve">) </w:t>
      </w:r>
      <w:r w:rsidR="00345352" w:rsidRPr="00957277">
        <w:rPr>
          <w:rFonts w:ascii="Arial" w:hAnsi="Arial" w:cs="Arial"/>
          <w:bCs/>
          <w:color w:val="FF0000"/>
          <w:sz w:val="16"/>
          <w:szCs w:val="16"/>
        </w:rPr>
        <w:t>пункт 2.18.6 подраздела 2.18 раздела 2 изложить в следующей редакции:</w:t>
      </w:r>
    </w:p>
    <w:p w:rsidR="00345352" w:rsidRPr="00957277" w:rsidRDefault="00345352" w:rsidP="00345352">
      <w:pPr>
        <w:shd w:val="clear" w:color="auto" w:fill="FFFFFF"/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>«2.18.6. Направление МФЦ заявлений, а также указанных в </w:t>
      </w:r>
      <w:hyperlink r:id="rId9" w:history="1">
        <w:r w:rsidRPr="00957277">
          <w:rPr>
            <w:rFonts w:ascii="Arial" w:hAnsi="Arial" w:cs="Arial"/>
            <w:color w:val="FF0000"/>
            <w:sz w:val="16"/>
            <w:szCs w:val="16"/>
          </w:rPr>
          <w:t>части 2.18.4</w:t>
        </w:r>
      </w:hyperlink>
      <w:r w:rsidRPr="00957277">
        <w:rPr>
          <w:rFonts w:ascii="Arial" w:hAnsi="Arial" w:cs="Arial"/>
          <w:color w:val="FF0000"/>
          <w:sz w:val="16"/>
          <w:szCs w:val="16"/>
        </w:rPr>
        <w:t xml:space="preserve"> подразделе 2.18. раздела </w:t>
      </w:r>
      <w:r w:rsidRPr="00957277">
        <w:rPr>
          <w:rFonts w:ascii="Arial" w:hAnsi="Arial" w:cs="Arial"/>
          <w:color w:val="FF0000"/>
          <w:sz w:val="16"/>
          <w:szCs w:val="16"/>
          <w:lang w:val="en-US"/>
        </w:rPr>
        <w:t>II</w:t>
      </w:r>
      <w:r w:rsidRPr="00957277">
        <w:rPr>
          <w:rFonts w:ascii="Arial" w:hAnsi="Arial" w:cs="Arial"/>
          <w:color w:val="FF0000"/>
          <w:sz w:val="16"/>
          <w:szCs w:val="16"/>
        </w:rPr>
        <w:t xml:space="preserve"> Регламента документов в органы, предоставляющие муниципальные услуги, осуществляется</w:t>
      </w:r>
      <w:r w:rsidRPr="00957277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, </w:t>
      </w:r>
      <w:r w:rsidRPr="00957277">
        <w:rPr>
          <w:rFonts w:ascii="Arial" w:hAnsi="Arial" w:cs="Arial"/>
          <w:color w:val="FF0000"/>
          <w:sz w:val="16"/>
          <w:szCs w:val="16"/>
        </w:rPr>
        <w:t>не позднее одного рабочего дня, следующего за днем получения комплексного запроса.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957277">
        <w:rPr>
          <w:rFonts w:ascii="Arial" w:hAnsi="Arial" w:cs="Arial"/>
          <w:color w:val="FF0000"/>
          <w:sz w:val="16"/>
          <w:szCs w:val="16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957277">
        <w:rPr>
          <w:rFonts w:ascii="Arial" w:hAnsi="Arial" w:cs="Arial"/>
          <w:color w:val="FF0000"/>
          <w:sz w:val="16"/>
          <w:szCs w:val="16"/>
        </w:rPr>
        <w:t>.»;</w:t>
      </w:r>
    </w:p>
    <w:p w:rsidR="00345352" w:rsidRPr="00957277" w:rsidRDefault="006556E9" w:rsidP="00E00738">
      <w:pPr>
        <w:widowControl w:val="0"/>
        <w:suppressAutoHyphens/>
        <w:ind w:firstLine="709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957277">
        <w:rPr>
          <w:rFonts w:ascii="Arial" w:hAnsi="Arial" w:cs="Arial"/>
          <w:sz w:val="16"/>
          <w:szCs w:val="16"/>
        </w:rPr>
        <w:t xml:space="preserve">3) </w:t>
      </w:r>
      <w:r w:rsidR="00345352" w:rsidRPr="00957277">
        <w:rPr>
          <w:rFonts w:ascii="Arial" w:hAnsi="Arial" w:cs="Arial"/>
          <w:bCs/>
          <w:color w:val="FF0000"/>
          <w:sz w:val="16"/>
          <w:szCs w:val="16"/>
        </w:rPr>
        <w:t>пункт 2.19.8 подраздела 2.19 раздела 2 изложить в следующей редакции: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 xml:space="preserve">«2.19.8. МФЦ при обращении заявителя за предоставлением муниципальной услуги осуществляют: 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 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t xml:space="preserve"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муниципальную услугу, расположенный на территории Краснодарского края. </w:t>
      </w:r>
    </w:p>
    <w:p w:rsidR="00345352" w:rsidRPr="00957277" w:rsidRDefault="00345352" w:rsidP="00345352">
      <w:pPr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957277">
        <w:rPr>
          <w:rFonts w:ascii="Arial" w:hAnsi="Arial" w:cs="Arial"/>
          <w:color w:val="FF0000"/>
          <w:sz w:val="16"/>
          <w:szCs w:val="16"/>
        </w:rPr>
        <w:lastRenderedPageBreak/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957277">
        <w:rPr>
          <w:rFonts w:ascii="Arial" w:hAnsi="Arial" w:cs="Arial"/>
          <w:color w:val="FF0000"/>
          <w:sz w:val="16"/>
          <w:szCs w:val="16"/>
        </w:rPr>
        <w:t>.»;</w:t>
      </w:r>
      <w:proofErr w:type="gramEnd"/>
    </w:p>
    <w:p w:rsidR="00131F07" w:rsidRPr="00957277" w:rsidRDefault="009D76E8" w:rsidP="00A2746E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</w:pPr>
      <w:r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>4</w:t>
      </w:r>
      <w:r w:rsidR="00A2746E"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>)</w:t>
      </w:r>
      <w:r w:rsidR="00131F07"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>пункт 3.1.</w:t>
      </w:r>
      <w:r w:rsidR="00A2746E"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>2.1</w:t>
      </w:r>
      <w:r w:rsidR="00A2746E" w:rsidRPr="00957277">
        <w:rPr>
          <w:rFonts w:ascii="Arial" w:hAnsi="Arial" w:cs="Arial"/>
          <w:bCs/>
          <w:sz w:val="16"/>
          <w:szCs w:val="16"/>
        </w:rPr>
        <w:t xml:space="preserve">подраздела 3.1 </w:t>
      </w:r>
      <w:r w:rsidR="00131F07" w:rsidRPr="00957277">
        <w:rPr>
          <w:rFonts w:ascii="Arial" w:hAnsi="Arial" w:cs="Arial"/>
          <w:spacing w:val="-2"/>
          <w:sz w:val="16"/>
          <w:szCs w:val="16"/>
        </w:rPr>
        <w:t>изложить в следующей редакции:</w:t>
      </w:r>
    </w:p>
    <w:p w:rsidR="001A3EE2" w:rsidRPr="00957277" w:rsidRDefault="00131F07" w:rsidP="00A2746E">
      <w:pPr>
        <w:widowControl w:val="0"/>
        <w:suppressAutoHyphens/>
        <w:ind w:right="-143" w:firstLine="709"/>
        <w:jc w:val="both"/>
        <w:rPr>
          <w:rFonts w:ascii="Arial" w:eastAsia="Lucida Sans Unicode" w:hAnsi="Arial" w:cs="Arial"/>
          <w:color w:val="FF0000"/>
          <w:kern w:val="2"/>
          <w:sz w:val="16"/>
          <w:szCs w:val="16"/>
          <w:lang w:eastAsia="en-US" w:bidi="en-US"/>
        </w:rPr>
      </w:pPr>
      <w:proofErr w:type="gramStart"/>
      <w:r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>«</w:t>
      </w:r>
      <w:r w:rsidR="009D76E8"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 xml:space="preserve">3.1.2.1 </w:t>
      </w:r>
      <w:r w:rsidR="00A2746E"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>Основанием для начала административной процедуры (действия)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уведомлением и документами, указанными в подразделе 2.6 и в подпункте 1 пункта 2.7.1 подраздела 2.7 (в случае, если указанные документы отсутствуют в Едином государственном реестре недвижимости или едином государственном реестре заключений) раздела 2</w:t>
      </w:r>
      <w:proofErr w:type="gramEnd"/>
      <w:r w:rsidR="00A2746E" w:rsidRPr="00957277">
        <w:rPr>
          <w:rFonts w:ascii="Arial" w:eastAsia="Lucida Sans Unicode" w:hAnsi="Arial" w:cs="Arial"/>
          <w:kern w:val="2"/>
          <w:sz w:val="16"/>
          <w:szCs w:val="16"/>
          <w:lang w:eastAsia="en-US" w:bidi="en-US"/>
        </w:rPr>
        <w:t xml:space="preserve"> Регламента</w:t>
      </w:r>
      <w:r w:rsidR="0086585C" w:rsidRPr="00957277">
        <w:rPr>
          <w:rFonts w:ascii="Arial" w:eastAsia="Lucida Sans Unicode" w:hAnsi="Arial" w:cs="Arial"/>
          <w:color w:val="FF0000"/>
          <w:kern w:val="2"/>
          <w:sz w:val="16"/>
          <w:szCs w:val="16"/>
          <w:lang w:eastAsia="en-US" w:bidi="en-US"/>
        </w:rPr>
        <w:t>.</w:t>
      </w:r>
    </w:p>
    <w:p w:rsidR="00A2746E" w:rsidRPr="00957277" w:rsidRDefault="00A2746E" w:rsidP="00A2746E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Поступление заявления и документов в Уполномоченный орган из МФЦ на территории Краснодарского краяосуществляется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  <w:proofErr w:type="gramEnd"/>
    </w:p>
    <w:p w:rsidR="00A2746E" w:rsidRPr="00957277" w:rsidRDefault="00A2746E" w:rsidP="00A2746E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A2746E" w:rsidRPr="00957277" w:rsidRDefault="00A2746E" w:rsidP="00A2746E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A2746E" w:rsidRPr="00957277" w:rsidRDefault="00A2746E" w:rsidP="00A2746E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A2746E" w:rsidRPr="00957277" w:rsidRDefault="00A2746E" w:rsidP="00A2746E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.».</w:t>
      </w:r>
      <w:proofErr w:type="gramEnd"/>
    </w:p>
    <w:p w:rsidR="009D76E8" w:rsidRPr="00957277" w:rsidRDefault="009D76E8" w:rsidP="00A2746E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5) пункт 3.1.8 подраздела 3.1 изложить в следующей редакции:</w:t>
      </w:r>
    </w:p>
    <w:p w:rsidR="009D76E8" w:rsidRPr="00957277" w:rsidRDefault="00E048C9" w:rsidP="00542921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«</w:t>
      </w:r>
      <w:r w:rsidR="009D76E8" w:rsidRPr="00957277">
        <w:rPr>
          <w:rFonts w:ascii="Arial" w:hAnsi="Arial" w:cs="Arial"/>
          <w:color w:val="000000" w:themeColor="text1"/>
          <w:sz w:val="16"/>
          <w:szCs w:val="16"/>
        </w:rPr>
        <w:t xml:space="preserve">3.1.8. При предоставлении </w:t>
      </w:r>
      <w:proofErr w:type="gramStart"/>
      <w:r w:rsidR="009D76E8" w:rsidRPr="00957277">
        <w:rPr>
          <w:rFonts w:ascii="Arial" w:hAnsi="Arial" w:cs="Arial"/>
          <w:color w:val="000000" w:themeColor="text1"/>
          <w:sz w:val="16"/>
          <w:szCs w:val="16"/>
        </w:rPr>
        <w:t>муниципальной</w:t>
      </w:r>
      <w:proofErr w:type="gramEnd"/>
      <w:r w:rsidR="009D76E8" w:rsidRPr="00957277">
        <w:rPr>
          <w:rFonts w:ascii="Arial" w:hAnsi="Arial" w:cs="Arial"/>
          <w:color w:val="000000" w:themeColor="text1"/>
          <w:sz w:val="16"/>
          <w:szCs w:val="16"/>
        </w:rPr>
        <w:t xml:space="preserve"> услугипо экстерриториальному принципу МФЦ:</w:t>
      </w:r>
    </w:p>
    <w:p w:rsidR="009D76E8" w:rsidRPr="00957277" w:rsidRDefault="009D76E8" w:rsidP="009D76E8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1) принимает от заявителя уведомление и документы, представленные заявителем;</w:t>
      </w:r>
    </w:p>
    <w:p w:rsidR="009D76E8" w:rsidRPr="00957277" w:rsidRDefault="009D76E8" w:rsidP="009D76E8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D76E8" w:rsidRPr="00957277" w:rsidRDefault="009D76E8" w:rsidP="009D76E8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3) формирует электронные документы и (или) электронные образы уведомления,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A96BA6" w:rsidRPr="00957277" w:rsidRDefault="009D76E8" w:rsidP="009D76E8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9D76E8" w:rsidRPr="00957277" w:rsidRDefault="009D76E8" w:rsidP="009D76E8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9D76E8" w:rsidRPr="00957277" w:rsidRDefault="009D76E8" w:rsidP="009D76E8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ab/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края, подведомственные ему организации на бумажных носителях</w:t>
      </w: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.».</w:t>
      </w:r>
      <w:proofErr w:type="gramEnd"/>
    </w:p>
    <w:p w:rsidR="00F806DB" w:rsidRPr="00957277" w:rsidRDefault="00F806DB" w:rsidP="009D76E8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6) пункт 6.2.2 подраздела 6.2 изложить в следующей редакции: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«6.2.2. </w:t>
      </w: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Основанием для начала административной процедуры (действия) является обращение заявителя в МФЦ с уведомлением и документами, необходимыми для предоставления муниципальной услуги, в соответствии с пунктом 2.6.1 подраздела 2.6 и пунктом 2.7.1 подраздела 2.7 (в случае, если указанные документы отсутствуют в Едином государственном реестре недвижимости или едином государственном реестре заключений) раздела 2 Регламента.</w:t>
      </w:r>
      <w:proofErr w:type="gramEnd"/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Прием уведомления и документов в МФЦ осуществляется 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Работник МФЦ при приеме уведомления о предоставлении муниципальной услуги либо запроса о предоставлении двух и более государственных и (или) муниципальных услуг в МФЦ, предусмотренного статьей 15.1 Федерального закона № 210-ФЗ (далее – комплексный запрос): 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проверяет правильность составления комплексного запроса, а также комплектность документов, необходимых в соответствии с пунктом 2.6.1 подраздела 2.6 и пунктом 2.7.1 подраздела 2.7 (в случае, если указанные документы отсутствуют в Едином государственном реестре недвижимости или едином государственном реестре заключений) раздела 2 Регламента, для предоставления муниципальной услуги;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проверяет на соответствие копий представляемых документов 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  <w:proofErr w:type="gramEnd"/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 Заверяет копии документов, возвращает подлинники заявителю;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соответствии</w:t>
      </w:r>
      <w:proofErr w:type="gramEnd"/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957277">
        <w:rPr>
          <w:rFonts w:ascii="Arial" w:hAnsi="Arial" w:cs="Arial"/>
          <w:color w:val="000000" w:themeColor="text1"/>
          <w:sz w:val="16"/>
          <w:szCs w:val="16"/>
        </w:rPr>
        <w:lastRenderedPageBreak/>
        <w:t>Заверяет копии документов, возвращает подлинники заявителю;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при отсутствии оснований для отказа в приеме документов, в соответствии с подразделом 2.9 раздела 2 Регламента, регистрирует уведомление и документы, необходимые для предоставления муниципальной услуги, формирует пакет документов.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При обращении заявителя с заявлением и документами, необходимыми для предоставления муниципальной услуги МФЦ: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1) принимает от заявителя уведомление и документы, представленные заявителем;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3) формирует электронные документы и (или) электронные образы 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уведомления,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8314CB" w:rsidRPr="00957277" w:rsidRDefault="008314CB" w:rsidP="008314C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8314CB" w:rsidRPr="00957277" w:rsidRDefault="008314CB" w:rsidP="008314C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F806DB" w:rsidRPr="00957277" w:rsidRDefault="00F806DB" w:rsidP="00326049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Критерием принятия решения по настоящей административной процедуре является отсутствие оснований для отк</w:t>
      </w:r>
      <w:r w:rsidR="008314CB" w:rsidRPr="00957277">
        <w:rPr>
          <w:rFonts w:ascii="Arial" w:hAnsi="Arial" w:cs="Arial"/>
          <w:color w:val="000000" w:themeColor="text1"/>
          <w:sz w:val="16"/>
          <w:szCs w:val="16"/>
        </w:rPr>
        <w:t>аза в приеме документов, необхо</w:t>
      </w:r>
      <w:r w:rsidRPr="00957277">
        <w:rPr>
          <w:rFonts w:ascii="Arial" w:hAnsi="Arial" w:cs="Arial"/>
          <w:color w:val="000000" w:themeColor="text1"/>
          <w:sz w:val="16"/>
          <w:szCs w:val="16"/>
        </w:rPr>
        <w:t>димых для предоставления муници</w:t>
      </w:r>
      <w:r w:rsidR="00326049" w:rsidRPr="00957277">
        <w:rPr>
          <w:rFonts w:ascii="Arial" w:hAnsi="Arial" w:cs="Arial"/>
          <w:color w:val="000000" w:themeColor="text1"/>
          <w:sz w:val="16"/>
          <w:szCs w:val="16"/>
        </w:rPr>
        <w:t xml:space="preserve">пальной услуги, в соответствие </w:t>
      </w:r>
      <w:r w:rsidRPr="00957277">
        <w:rPr>
          <w:rFonts w:ascii="Arial" w:hAnsi="Arial" w:cs="Arial"/>
          <w:color w:val="000000" w:themeColor="text1"/>
          <w:sz w:val="16"/>
          <w:szCs w:val="16"/>
        </w:rPr>
        <w:t>подразделом 2.9. раздела 2 Регламента.</w:t>
      </w:r>
    </w:p>
    <w:p w:rsidR="00F806DB" w:rsidRPr="00957277" w:rsidRDefault="00F806DB" w:rsidP="00F806D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>Результатом исполнения административной процедуры (действия) является регистрация запроса (уведомления) и выдача заявителю расписки в получении уведомления 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F806DB" w:rsidRPr="00957277" w:rsidRDefault="00F806DB" w:rsidP="008314CB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Исполнение данной административной </w:t>
      </w:r>
      <w:r w:rsidR="008314CB" w:rsidRPr="00957277">
        <w:rPr>
          <w:rFonts w:ascii="Arial" w:hAnsi="Arial" w:cs="Arial"/>
          <w:color w:val="000000" w:themeColor="text1"/>
          <w:sz w:val="16"/>
          <w:szCs w:val="16"/>
        </w:rPr>
        <w:t xml:space="preserve">процедуры (действия) возложено </w:t>
      </w:r>
      <w:r w:rsidRPr="00957277">
        <w:rPr>
          <w:rFonts w:ascii="Arial" w:hAnsi="Arial" w:cs="Arial"/>
          <w:color w:val="000000" w:themeColor="text1"/>
          <w:sz w:val="16"/>
          <w:szCs w:val="16"/>
        </w:rPr>
        <w:t>на работника МФЦ.</w:t>
      </w:r>
      <w:r w:rsidR="008314CB" w:rsidRPr="00957277">
        <w:rPr>
          <w:rFonts w:ascii="Arial" w:hAnsi="Arial" w:cs="Arial"/>
          <w:color w:val="000000" w:themeColor="text1"/>
          <w:sz w:val="16"/>
          <w:szCs w:val="16"/>
        </w:rPr>
        <w:t>».</w:t>
      </w:r>
    </w:p>
    <w:p w:rsidR="002034CE" w:rsidRPr="00957277" w:rsidRDefault="002034CE" w:rsidP="002034CE">
      <w:pPr>
        <w:widowControl w:val="0"/>
        <w:suppressAutoHyphens/>
        <w:ind w:firstLine="567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2. </w:t>
      </w:r>
      <w:proofErr w:type="gramStart"/>
      <w:r w:rsidRPr="00957277">
        <w:rPr>
          <w:rFonts w:ascii="Arial" w:hAnsi="Arial" w:cs="Arial"/>
          <w:color w:val="000000" w:themeColor="text1"/>
          <w:spacing w:val="-2"/>
          <w:sz w:val="16"/>
          <w:szCs w:val="16"/>
        </w:rPr>
        <w:t>Контроль за</w:t>
      </w:r>
      <w:proofErr w:type="gramEnd"/>
      <w:r w:rsidRPr="00957277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1660A6" w:rsidRPr="00957277" w:rsidRDefault="002034CE" w:rsidP="002034CE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pacing w:val="-2"/>
          <w:sz w:val="16"/>
          <w:szCs w:val="16"/>
        </w:rPr>
        <w:t>3. Настоящее постановление вступает в силу со дня его официального обнародования путем публикации в информационном бюллетене «Вестник Новокубанского городского поселения Новокубанского района» и подлежит размещению на сайте администрации Новокубанского городского поселения Новокубанского района.</w:t>
      </w:r>
    </w:p>
    <w:p w:rsidR="00E00AF7" w:rsidRPr="00957277" w:rsidRDefault="00E00AF7" w:rsidP="001660A6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00AF7" w:rsidRPr="00957277" w:rsidRDefault="00E00AF7" w:rsidP="001660A6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1660A6" w:rsidRPr="00957277" w:rsidRDefault="001660A6" w:rsidP="001660A6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Глава Новокубанского </w:t>
      </w:r>
      <w:proofErr w:type="gramStart"/>
      <w:r w:rsidRPr="00957277">
        <w:rPr>
          <w:rFonts w:ascii="Arial" w:hAnsi="Arial" w:cs="Arial"/>
          <w:color w:val="000000" w:themeColor="text1"/>
          <w:sz w:val="16"/>
          <w:szCs w:val="16"/>
        </w:rPr>
        <w:t>городского</w:t>
      </w:r>
      <w:proofErr w:type="gramEnd"/>
    </w:p>
    <w:p w:rsidR="001660A6" w:rsidRPr="00957277" w:rsidRDefault="001660A6" w:rsidP="001660A6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 xml:space="preserve">поселения Новокубанского </w:t>
      </w:r>
      <w:proofErr w:type="spellStart"/>
      <w:r w:rsidRPr="00957277">
        <w:rPr>
          <w:rFonts w:ascii="Arial" w:hAnsi="Arial" w:cs="Arial"/>
          <w:color w:val="000000" w:themeColor="text1"/>
          <w:sz w:val="16"/>
          <w:szCs w:val="16"/>
        </w:rPr>
        <w:t>районаР.Р</w:t>
      </w:r>
      <w:proofErr w:type="spellEnd"/>
      <w:r w:rsidRPr="00957277">
        <w:rPr>
          <w:rFonts w:ascii="Arial" w:hAnsi="Arial" w:cs="Arial"/>
          <w:color w:val="000000" w:themeColor="text1"/>
          <w:sz w:val="16"/>
          <w:szCs w:val="16"/>
        </w:rPr>
        <w:t>. Кадыров</w:t>
      </w:r>
    </w:p>
    <w:p w:rsidR="00430055" w:rsidRPr="00957277" w:rsidRDefault="00430055" w:rsidP="00430055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30055" w:rsidRPr="00957277" w:rsidRDefault="00430055" w:rsidP="00430055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57277">
        <w:rPr>
          <w:rFonts w:ascii="Arial" w:hAnsi="Arial" w:cs="Arial"/>
          <w:color w:val="000000" w:themeColor="text1"/>
          <w:sz w:val="16"/>
          <w:szCs w:val="16"/>
        </w:rPr>
        <w:tab/>
      </w:r>
      <w:r w:rsidRPr="00957277">
        <w:rPr>
          <w:rFonts w:ascii="Arial" w:hAnsi="Arial" w:cs="Arial"/>
          <w:color w:val="000000" w:themeColor="text1"/>
          <w:sz w:val="16"/>
          <w:szCs w:val="16"/>
        </w:rPr>
        <w:tab/>
      </w:r>
      <w:r w:rsidRPr="00957277">
        <w:rPr>
          <w:rFonts w:ascii="Arial" w:hAnsi="Arial" w:cs="Arial"/>
          <w:color w:val="000000" w:themeColor="text1"/>
          <w:sz w:val="16"/>
          <w:szCs w:val="16"/>
        </w:rPr>
        <w:tab/>
      </w:r>
      <w:r w:rsidRPr="00957277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430055" w:rsidRPr="00957277" w:rsidRDefault="00430055" w:rsidP="00430055">
      <w:pPr>
        <w:autoSpaceDE w:val="0"/>
        <w:autoSpaceDN w:val="0"/>
        <w:adjustRightInd w:val="0"/>
        <w:ind w:left="5664" w:right="-1"/>
        <w:jc w:val="center"/>
        <w:rPr>
          <w:rFonts w:ascii="Arial" w:hAnsi="Arial" w:cs="Arial"/>
          <w:sz w:val="16"/>
          <w:szCs w:val="16"/>
        </w:rPr>
      </w:pPr>
    </w:p>
    <w:p w:rsidR="005B00E4" w:rsidRPr="00957277" w:rsidRDefault="005B00E4">
      <w:pPr>
        <w:rPr>
          <w:rFonts w:ascii="Arial" w:hAnsi="Arial" w:cs="Arial"/>
          <w:sz w:val="16"/>
          <w:szCs w:val="16"/>
        </w:rPr>
      </w:pPr>
    </w:p>
    <w:p w:rsidR="00640458" w:rsidRPr="00957277" w:rsidRDefault="0064045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57277" w:rsidRPr="00957277" w:rsidTr="006D18C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95727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5727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Номер подписан к печати 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57277">
              <w:rPr>
                <w:rFonts w:ascii="Arial" w:hAnsi="Arial" w:cs="Arial"/>
                <w:sz w:val="16"/>
                <w:szCs w:val="16"/>
              </w:rPr>
              <w:t>.09.2020г в 1</w:t>
            </w:r>
            <w:r w:rsidR="00D90F89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  <w:r w:rsidRPr="00957277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Дата выхода бюллетеня 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57277">
              <w:rPr>
                <w:rFonts w:ascii="Arial" w:hAnsi="Arial" w:cs="Arial"/>
                <w:sz w:val="16"/>
                <w:szCs w:val="16"/>
              </w:rPr>
              <w:t>.09.2020</w:t>
            </w:r>
          </w:p>
          <w:p w:rsidR="00957277" w:rsidRPr="00957277" w:rsidRDefault="00957277" w:rsidP="0095727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5727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640458" w:rsidRPr="00957277" w:rsidRDefault="00640458">
      <w:pPr>
        <w:rPr>
          <w:rFonts w:ascii="Arial" w:hAnsi="Arial" w:cs="Arial"/>
          <w:sz w:val="16"/>
          <w:szCs w:val="16"/>
        </w:rPr>
      </w:pPr>
    </w:p>
    <w:p w:rsidR="00640458" w:rsidRPr="00957277" w:rsidRDefault="00640458">
      <w:pPr>
        <w:rPr>
          <w:rFonts w:ascii="Arial" w:hAnsi="Arial" w:cs="Arial"/>
          <w:sz w:val="16"/>
          <w:szCs w:val="16"/>
        </w:rPr>
      </w:pPr>
    </w:p>
    <w:p w:rsidR="00640458" w:rsidRPr="00957277" w:rsidRDefault="00640458">
      <w:pPr>
        <w:rPr>
          <w:rFonts w:ascii="Arial" w:hAnsi="Arial" w:cs="Arial"/>
          <w:sz w:val="16"/>
          <w:szCs w:val="16"/>
        </w:rPr>
      </w:pPr>
    </w:p>
    <w:p w:rsidR="00640458" w:rsidRPr="00957277" w:rsidRDefault="00640458">
      <w:pPr>
        <w:rPr>
          <w:rFonts w:ascii="Arial" w:hAnsi="Arial" w:cs="Arial"/>
          <w:sz w:val="16"/>
          <w:szCs w:val="16"/>
        </w:rPr>
      </w:pPr>
    </w:p>
    <w:p w:rsidR="00E431A3" w:rsidRPr="00957277" w:rsidRDefault="00E431A3">
      <w:pPr>
        <w:rPr>
          <w:rFonts w:ascii="Arial" w:hAnsi="Arial" w:cs="Arial"/>
          <w:sz w:val="16"/>
          <w:szCs w:val="16"/>
        </w:rPr>
      </w:pPr>
    </w:p>
    <w:p w:rsidR="00640458" w:rsidRPr="00957277" w:rsidRDefault="00640458">
      <w:pPr>
        <w:rPr>
          <w:rFonts w:ascii="Arial" w:hAnsi="Arial" w:cs="Arial"/>
          <w:sz w:val="16"/>
          <w:szCs w:val="16"/>
        </w:rPr>
      </w:pPr>
    </w:p>
    <w:p w:rsidR="006D320A" w:rsidRPr="00957277" w:rsidRDefault="006D320A">
      <w:pPr>
        <w:rPr>
          <w:rFonts w:ascii="Arial" w:hAnsi="Arial" w:cs="Arial"/>
          <w:sz w:val="16"/>
          <w:szCs w:val="16"/>
        </w:rPr>
      </w:pPr>
    </w:p>
    <w:p w:rsidR="00001801" w:rsidRPr="00957277" w:rsidRDefault="00001801">
      <w:pPr>
        <w:rPr>
          <w:rFonts w:ascii="Arial" w:hAnsi="Arial" w:cs="Arial"/>
          <w:sz w:val="16"/>
          <w:szCs w:val="16"/>
        </w:rPr>
      </w:pPr>
    </w:p>
    <w:p w:rsidR="00D56B50" w:rsidRPr="00957277" w:rsidRDefault="00D56B50">
      <w:pPr>
        <w:rPr>
          <w:rFonts w:ascii="Arial" w:hAnsi="Arial" w:cs="Arial"/>
          <w:sz w:val="16"/>
          <w:szCs w:val="16"/>
        </w:rPr>
      </w:pPr>
    </w:p>
    <w:p w:rsidR="00E048C9" w:rsidRPr="00957277" w:rsidRDefault="00E048C9">
      <w:pPr>
        <w:rPr>
          <w:rFonts w:ascii="Arial" w:hAnsi="Arial" w:cs="Arial"/>
          <w:sz w:val="16"/>
          <w:szCs w:val="16"/>
        </w:rPr>
      </w:pPr>
    </w:p>
    <w:p w:rsidR="00E048C9" w:rsidRPr="00957277" w:rsidRDefault="00E048C9">
      <w:pPr>
        <w:rPr>
          <w:rFonts w:ascii="Arial" w:hAnsi="Arial" w:cs="Arial"/>
          <w:sz w:val="16"/>
          <w:szCs w:val="16"/>
        </w:rPr>
      </w:pPr>
    </w:p>
    <w:p w:rsidR="006D320A" w:rsidRPr="00957277" w:rsidRDefault="006D320A">
      <w:pPr>
        <w:rPr>
          <w:rFonts w:ascii="Arial" w:hAnsi="Arial" w:cs="Arial"/>
          <w:sz w:val="16"/>
          <w:szCs w:val="16"/>
        </w:rPr>
      </w:pPr>
    </w:p>
    <w:sectPr w:rsidR="006D320A" w:rsidRPr="00957277" w:rsidSect="001D0843">
      <w:headerReference w:type="default" r:id="rId10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A2" w:rsidRDefault="006631A2" w:rsidP="001660A6">
      <w:r>
        <w:separator/>
      </w:r>
    </w:p>
  </w:endnote>
  <w:endnote w:type="continuationSeparator" w:id="0">
    <w:p w:rsidR="006631A2" w:rsidRDefault="006631A2" w:rsidP="001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A2" w:rsidRDefault="006631A2" w:rsidP="001660A6">
      <w:r>
        <w:separator/>
      </w:r>
    </w:p>
  </w:footnote>
  <w:footnote w:type="continuationSeparator" w:id="0">
    <w:p w:rsidR="006631A2" w:rsidRDefault="006631A2" w:rsidP="0016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52" w:rsidRDefault="00345352">
    <w:pPr>
      <w:pStyle w:val="a3"/>
      <w:jc w:val="center"/>
    </w:pPr>
  </w:p>
  <w:p w:rsidR="00345352" w:rsidRDefault="00345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B5C3D"/>
    <w:multiLevelType w:val="hybridMultilevel"/>
    <w:tmpl w:val="18E44950"/>
    <w:lvl w:ilvl="0" w:tplc="D9F40C6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C6481"/>
    <w:multiLevelType w:val="hybridMultilevel"/>
    <w:tmpl w:val="2D1CE3C4"/>
    <w:lvl w:ilvl="0" w:tplc="DE38CCD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4"/>
    <w:rsid w:val="00001801"/>
    <w:rsid w:val="000626CE"/>
    <w:rsid w:val="000D26CD"/>
    <w:rsid w:val="000E37A1"/>
    <w:rsid w:val="00100A68"/>
    <w:rsid w:val="00107970"/>
    <w:rsid w:val="00117E80"/>
    <w:rsid w:val="00131F07"/>
    <w:rsid w:val="0015577E"/>
    <w:rsid w:val="001660A6"/>
    <w:rsid w:val="001821A0"/>
    <w:rsid w:val="00184B2C"/>
    <w:rsid w:val="001A3EE2"/>
    <w:rsid w:val="001D0843"/>
    <w:rsid w:val="002034CE"/>
    <w:rsid w:val="00226F04"/>
    <w:rsid w:val="00257C99"/>
    <w:rsid w:val="00282D13"/>
    <w:rsid w:val="002D38C3"/>
    <w:rsid w:val="003133D1"/>
    <w:rsid w:val="00326049"/>
    <w:rsid w:val="00345352"/>
    <w:rsid w:val="003550DE"/>
    <w:rsid w:val="003B2BE4"/>
    <w:rsid w:val="00430055"/>
    <w:rsid w:val="00451AC3"/>
    <w:rsid w:val="00501D8D"/>
    <w:rsid w:val="00505674"/>
    <w:rsid w:val="005340AE"/>
    <w:rsid w:val="00542921"/>
    <w:rsid w:val="005A33C5"/>
    <w:rsid w:val="005B00E4"/>
    <w:rsid w:val="005E0F0E"/>
    <w:rsid w:val="006066E2"/>
    <w:rsid w:val="00640458"/>
    <w:rsid w:val="006556E9"/>
    <w:rsid w:val="006631A2"/>
    <w:rsid w:val="006818E8"/>
    <w:rsid w:val="006B6AA4"/>
    <w:rsid w:val="006D320A"/>
    <w:rsid w:val="006E48A8"/>
    <w:rsid w:val="00700695"/>
    <w:rsid w:val="00737EF5"/>
    <w:rsid w:val="00755E20"/>
    <w:rsid w:val="007D2F65"/>
    <w:rsid w:val="0081427E"/>
    <w:rsid w:val="008314CB"/>
    <w:rsid w:val="0086585C"/>
    <w:rsid w:val="008A6A28"/>
    <w:rsid w:val="008C6248"/>
    <w:rsid w:val="008E4267"/>
    <w:rsid w:val="009217D8"/>
    <w:rsid w:val="00957277"/>
    <w:rsid w:val="00972634"/>
    <w:rsid w:val="009B7578"/>
    <w:rsid w:val="009D76E8"/>
    <w:rsid w:val="00A2746E"/>
    <w:rsid w:val="00A462D9"/>
    <w:rsid w:val="00A7596F"/>
    <w:rsid w:val="00A77E25"/>
    <w:rsid w:val="00A81818"/>
    <w:rsid w:val="00A8191B"/>
    <w:rsid w:val="00A96BA6"/>
    <w:rsid w:val="00AE7445"/>
    <w:rsid w:val="00AF7C2A"/>
    <w:rsid w:val="00B144F8"/>
    <w:rsid w:val="00B96F3E"/>
    <w:rsid w:val="00BB5162"/>
    <w:rsid w:val="00BC38AC"/>
    <w:rsid w:val="00BC7874"/>
    <w:rsid w:val="00BE543C"/>
    <w:rsid w:val="00BF530F"/>
    <w:rsid w:val="00C11382"/>
    <w:rsid w:val="00C942EB"/>
    <w:rsid w:val="00CD2DC1"/>
    <w:rsid w:val="00CE1E27"/>
    <w:rsid w:val="00CF1A3E"/>
    <w:rsid w:val="00D04818"/>
    <w:rsid w:val="00D421CD"/>
    <w:rsid w:val="00D508AE"/>
    <w:rsid w:val="00D56B50"/>
    <w:rsid w:val="00D90F89"/>
    <w:rsid w:val="00DF5500"/>
    <w:rsid w:val="00E00738"/>
    <w:rsid w:val="00E00AF7"/>
    <w:rsid w:val="00E0268E"/>
    <w:rsid w:val="00E048C9"/>
    <w:rsid w:val="00E40896"/>
    <w:rsid w:val="00E431A3"/>
    <w:rsid w:val="00E77511"/>
    <w:rsid w:val="00E94DA7"/>
    <w:rsid w:val="00F1379D"/>
    <w:rsid w:val="00F806DB"/>
    <w:rsid w:val="00F877A5"/>
    <w:rsid w:val="00FC1F0D"/>
    <w:rsid w:val="00FE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0843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qFormat/>
    <w:rsid w:val="001D0843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6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2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821A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E7445"/>
    <w:rPr>
      <w:color w:val="0000FF"/>
      <w:u w:val="single"/>
    </w:rPr>
  </w:style>
  <w:style w:type="paragraph" w:customStyle="1" w:styleId="s22">
    <w:name w:val="s_22"/>
    <w:basedOn w:val="a"/>
    <w:rsid w:val="00AE7445"/>
    <w:pPr>
      <w:spacing w:before="100" w:beforeAutospacing="1" w:after="100" w:afterAutospacing="1"/>
    </w:pPr>
  </w:style>
  <w:style w:type="paragraph" w:customStyle="1" w:styleId="s1">
    <w:name w:val="s_1"/>
    <w:basedOn w:val="a"/>
    <w:rsid w:val="00AE744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3133D1"/>
    <w:rPr>
      <w:i/>
      <w:iCs/>
    </w:rPr>
  </w:style>
  <w:style w:type="character" w:customStyle="1" w:styleId="ac">
    <w:name w:val="Гипертекстовая ссылка"/>
    <w:basedOn w:val="a0"/>
    <w:uiPriority w:val="99"/>
    <w:rsid w:val="00107970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107970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rsid w:val="001D084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8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0843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qFormat/>
    <w:rsid w:val="001D0843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6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2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821A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E7445"/>
    <w:rPr>
      <w:color w:val="0000FF"/>
      <w:u w:val="single"/>
    </w:rPr>
  </w:style>
  <w:style w:type="paragraph" w:customStyle="1" w:styleId="s22">
    <w:name w:val="s_22"/>
    <w:basedOn w:val="a"/>
    <w:rsid w:val="00AE7445"/>
    <w:pPr>
      <w:spacing w:before="100" w:beforeAutospacing="1" w:after="100" w:afterAutospacing="1"/>
    </w:pPr>
  </w:style>
  <w:style w:type="paragraph" w:customStyle="1" w:styleId="s1">
    <w:name w:val="s_1"/>
    <w:basedOn w:val="a"/>
    <w:rsid w:val="00AE744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3133D1"/>
    <w:rPr>
      <w:i/>
      <w:iCs/>
    </w:rPr>
  </w:style>
  <w:style w:type="character" w:customStyle="1" w:styleId="ac">
    <w:name w:val="Гипертекстовая ссылка"/>
    <w:basedOn w:val="a0"/>
    <w:uiPriority w:val="99"/>
    <w:rsid w:val="00107970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107970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rsid w:val="001D084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8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8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2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8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71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0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19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75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8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22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2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65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2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20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4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76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7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66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6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5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08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35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13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60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4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13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51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2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07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35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95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1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64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9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0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1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7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8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0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1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85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3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2020-09-07T12:15:00Z</cp:lastPrinted>
  <dcterms:created xsi:type="dcterms:W3CDTF">2020-09-24T08:15:00Z</dcterms:created>
  <dcterms:modified xsi:type="dcterms:W3CDTF">2020-09-24T08:15:00Z</dcterms:modified>
</cp:coreProperties>
</file>