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451"/>
      </w:tblGrid>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451"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451"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451"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451"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451" w:type="dxa"/>
          </w:tcPr>
          <w:p w:rsidR="009F2B67" w:rsidRPr="0010507F" w:rsidRDefault="0010507F" w:rsidP="00540F40">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sidR="00540F40">
              <w:rPr>
                <w:rFonts w:ascii="Times New Roman" w:hAnsi="Times New Roman" w:cs="Times New Roman"/>
                <w:sz w:val="24"/>
                <w:szCs w:val="24"/>
                <w:lang w:val="en-US"/>
              </w:rPr>
              <w:t>30156</w:t>
            </w:r>
          </w:p>
        </w:tc>
      </w:tr>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451" w:type="dxa"/>
          </w:tcPr>
          <w:p w:rsidR="009F2B67" w:rsidRPr="001B39BC" w:rsidRDefault="00A4725C" w:rsidP="001B39BC">
            <w:pPr>
              <w:pStyle w:val="a3"/>
              <w:rPr>
                <w:rFonts w:ascii="Times New Roman" w:hAnsi="Times New Roman" w:cs="Times New Roman"/>
                <w:sz w:val="24"/>
                <w:szCs w:val="24"/>
              </w:rPr>
            </w:pPr>
            <w:r w:rsidRPr="001B39BC">
              <w:rPr>
                <w:rFonts w:ascii="Times New Roman" w:hAnsi="Times New Roman" w:cs="Times New Roman"/>
                <w:sz w:val="24"/>
                <w:szCs w:val="24"/>
              </w:rPr>
              <w:t xml:space="preserve">Постановление администрации </w:t>
            </w:r>
            <w:r w:rsidR="0010507F" w:rsidRPr="001B39BC">
              <w:rPr>
                <w:rFonts w:ascii="Times New Roman" w:hAnsi="Times New Roman" w:cs="Times New Roman"/>
                <w:sz w:val="24"/>
                <w:szCs w:val="24"/>
              </w:rPr>
              <w:t>Новокубанского городского поселения Новокубанского района</w:t>
            </w:r>
            <w:r w:rsidRPr="001B39BC">
              <w:rPr>
                <w:rFonts w:ascii="Times New Roman" w:hAnsi="Times New Roman" w:cs="Times New Roman"/>
                <w:sz w:val="24"/>
                <w:szCs w:val="24"/>
              </w:rPr>
              <w:t xml:space="preserve"> от </w:t>
            </w:r>
            <w:r w:rsidR="007927E7" w:rsidRPr="001B39BC">
              <w:rPr>
                <w:rFonts w:ascii="Times New Roman" w:hAnsi="Times New Roman" w:cs="Times New Roman"/>
                <w:sz w:val="24"/>
                <w:szCs w:val="24"/>
              </w:rPr>
              <w:t>05</w:t>
            </w:r>
            <w:r w:rsidR="00BE21EB" w:rsidRPr="001B39BC">
              <w:rPr>
                <w:rFonts w:ascii="Times New Roman" w:hAnsi="Times New Roman" w:cs="Times New Roman"/>
                <w:sz w:val="24"/>
                <w:szCs w:val="24"/>
              </w:rPr>
              <w:t xml:space="preserve"> </w:t>
            </w:r>
            <w:r w:rsidR="007A0FBC" w:rsidRPr="001B39BC">
              <w:rPr>
                <w:rFonts w:ascii="Times New Roman" w:hAnsi="Times New Roman" w:cs="Times New Roman"/>
                <w:sz w:val="24"/>
                <w:szCs w:val="24"/>
              </w:rPr>
              <w:t>июня</w:t>
            </w:r>
            <w:r w:rsidR="0076254E" w:rsidRPr="001B39BC">
              <w:rPr>
                <w:rFonts w:ascii="Times New Roman" w:hAnsi="Times New Roman" w:cs="Times New Roman"/>
                <w:sz w:val="24"/>
                <w:szCs w:val="24"/>
              </w:rPr>
              <w:t xml:space="preserve"> </w:t>
            </w:r>
            <w:r w:rsidR="0010507F" w:rsidRPr="001B39BC">
              <w:rPr>
                <w:rFonts w:ascii="Times New Roman" w:hAnsi="Times New Roman" w:cs="Times New Roman"/>
                <w:sz w:val="24"/>
                <w:szCs w:val="24"/>
              </w:rPr>
              <w:t>202</w:t>
            </w:r>
            <w:r w:rsidR="00E87942" w:rsidRPr="001B39BC">
              <w:rPr>
                <w:rFonts w:ascii="Times New Roman" w:hAnsi="Times New Roman" w:cs="Times New Roman"/>
                <w:sz w:val="24"/>
                <w:szCs w:val="24"/>
              </w:rPr>
              <w:t>4</w:t>
            </w:r>
            <w:r w:rsidR="0076254E" w:rsidRPr="001B39BC">
              <w:rPr>
                <w:rFonts w:ascii="Times New Roman" w:hAnsi="Times New Roman" w:cs="Times New Roman"/>
                <w:sz w:val="24"/>
                <w:szCs w:val="24"/>
              </w:rPr>
              <w:t xml:space="preserve"> </w:t>
            </w:r>
            <w:r w:rsidRPr="001B39BC">
              <w:rPr>
                <w:rFonts w:ascii="Times New Roman" w:hAnsi="Times New Roman" w:cs="Times New Roman"/>
                <w:sz w:val="24"/>
                <w:szCs w:val="24"/>
              </w:rPr>
              <w:t xml:space="preserve"> года</w:t>
            </w:r>
            <w:r w:rsidR="0010507F" w:rsidRPr="001B39BC">
              <w:rPr>
                <w:rFonts w:ascii="Times New Roman" w:hAnsi="Times New Roman" w:cs="Times New Roman"/>
                <w:sz w:val="24"/>
                <w:szCs w:val="24"/>
              </w:rPr>
              <w:t xml:space="preserve"> </w:t>
            </w:r>
            <w:r w:rsidR="0076254E" w:rsidRPr="001B39BC">
              <w:rPr>
                <w:rFonts w:ascii="Times New Roman" w:hAnsi="Times New Roman" w:cs="Times New Roman"/>
                <w:sz w:val="24"/>
                <w:szCs w:val="24"/>
              </w:rPr>
              <w:t xml:space="preserve"> </w:t>
            </w:r>
            <w:r w:rsidR="00CB1878" w:rsidRPr="001B39BC">
              <w:rPr>
                <w:rFonts w:ascii="Times New Roman" w:hAnsi="Times New Roman" w:cs="Times New Roman"/>
                <w:sz w:val="24"/>
                <w:szCs w:val="24"/>
              </w:rPr>
              <w:t xml:space="preserve"> </w:t>
            </w:r>
            <w:r w:rsidRPr="001B39BC">
              <w:rPr>
                <w:rFonts w:ascii="Times New Roman" w:hAnsi="Times New Roman" w:cs="Times New Roman"/>
                <w:sz w:val="24"/>
                <w:szCs w:val="24"/>
              </w:rPr>
              <w:t xml:space="preserve">№ </w:t>
            </w:r>
            <w:r w:rsidR="001B39BC">
              <w:rPr>
                <w:rFonts w:ascii="Times New Roman" w:hAnsi="Times New Roman" w:cs="Times New Roman"/>
                <w:sz w:val="24"/>
                <w:szCs w:val="24"/>
              </w:rPr>
              <w:t>928</w:t>
            </w:r>
          </w:p>
        </w:tc>
      </w:tr>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451" w:type="dxa"/>
          </w:tcPr>
          <w:p w:rsidR="009F2B67" w:rsidRPr="00AE5B5B" w:rsidRDefault="00AE5B5B" w:rsidP="009A68F8">
            <w:pPr>
              <w:pStyle w:val="a3"/>
              <w:rPr>
                <w:rFonts w:ascii="Times New Roman" w:hAnsi="Times New Roman" w:cs="Times New Roman"/>
                <w:sz w:val="24"/>
                <w:szCs w:val="24"/>
              </w:rPr>
            </w:pPr>
            <w:r w:rsidRPr="00AE5B5B">
              <w:rPr>
                <w:rFonts w:ascii="Times New Roman" w:hAnsi="Times New Roman" w:cs="Times New Roman"/>
                <w:sz w:val="24"/>
                <w:szCs w:val="24"/>
              </w:rPr>
              <w:t>с</w:t>
            </w:r>
            <w:r w:rsidR="00047D82" w:rsidRPr="00AE5B5B">
              <w:rPr>
                <w:rFonts w:ascii="Times New Roman" w:hAnsi="Times New Roman" w:cs="Times New Roman"/>
                <w:sz w:val="24"/>
                <w:szCs w:val="24"/>
              </w:rPr>
              <w:t xml:space="preserve"> </w:t>
            </w:r>
            <w:r w:rsidR="007F6310">
              <w:rPr>
                <w:rFonts w:ascii="Times New Roman" w:hAnsi="Times New Roman" w:cs="Times New Roman"/>
                <w:sz w:val="24"/>
                <w:szCs w:val="24"/>
              </w:rPr>
              <w:t>06</w:t>
            </w:r>
            <w:r w:rsidR="00BE21EB">
              <w:rPr>
                <w:rFonts w:ascii="Times New Roman" w:hAnsi="Times New Roman" w:cs="Times New Roman"/>
                <w:sz w:val="24"/>
                <w:szCs w:val="24"/>
              </w:rPr>
              <w:t xml:space="preserve"> </w:t>
            </w:r>
            <w:r w:rsidR="00853DC8">
              <w:rPr>
                <w:rFonts w:ascii="Times New Roman" w:hAnsi="Times New Roman" w:cs="Times New Roman"/>
                <w:sz w:val="24"/>
                <w:szCs w:val="24"/>
              </w:rPr>
              <w:t>июня</w:t>
            </w:r>
            <w:r w:rsidR="00394571" w:rsidRPr="00AE5B5B">
              <w:rPr>
                <w:rFonts w:ascii="Times New Roman" w:hAnsi="Times New Roman" w:cs="Times New Roman"/>
                <w:sz w:val="24"/>
                <w:szCs w:val="24"/>
              </w:rPr>
              <w:t xml:space="preserve"> 2024</w:t>
            </w:r>
            <w:r w:rsidR="00A4725C" w:rsidRPr="00AE5B5B">
              <w:rPr>
                <w:rFonts w:ascii="Times New Roman" w:hAnsi="Times New Roman" w:cs="Times New Roman"/>
                <w:sz w:val="24"/>
                <w:szCs w:val="24"/>
              </w:rPr>
              <w:t xml:space="preserve"> </w:t>
            </w:r>
            <w:r w:rsidR="00D55305" w:rsidRPr="00AE5B5B">
              <w:rPr>
                <w:rFonts w:ascii="Times New Roman" w:hAnsi="Times New Roman" w:cs="Times New Roman"/>
                <w:sz w:val="24"/>
                <w:szCs w:val="24"/>
              </w:rPr>
              <w:t>с</w:t>
            </w:r>
            <w:r w:rsidR="00A4725C" w:rsidRPr="00AE5B5B">
              <w:rPr>
                <w:rFonts w:ascii="Times New Roman" w:hAnsi="Times New Roman" w:cs="Times New Roman"/>
                <w:sz w:val="24"/>
                <w:szCs w:val="24"/>
              </w:rPr>
              <w:t xml:space="preserve"> </w:t>
            </w:r>
            <w:r w:rsidR="00D55305" w:rsidRPr="00AE5B5B">
              <w:rPr>
                <w:rFonts w:ascii="Times New Roman" w:hAnsi="Times New Roman" w:cs="Times New Roman"/>
                <w:sz w:val="24"/>
                <w:szCs w:val="24"/>
              </w:rPr>
              <w:t xml:space="preserve">09:00 (по московскому времени)  по </w:t>
            </w:r>
            <w:r w:rsidR="00047D82" w:rsidRPr="00AE5B5B">
              <w:rPr>
                <w:rFonts w:ascii="Times New Roman" w:hAnsi="Times New Roman" w:cs="Times New Roman"/>
                <w:sz w:val="24"/>
                <w:szCs w:val="24"/>
              </w:rPr>
              <w:t xml:space="preserve">              </w:t>
            </w:r>
            <w:r w:rsidR="009A68F8">
              <w:rPr>
                <w:rFonts w:ascii="Times New Roman" w:hAnsi="Times New Roman" w:cs="Times New Roman"/>
                <w:sz w:val="24"/>
                <w:szCs w:val="24"/>
              </w:rPr>
              <w:t>08</w:t>
            </w:r>
            <w:r w:rsidR="00BE21EB">
              <w:rPr>
                <w:rFonts w:ascii="Times New Roman" w:hAnsi="Times New Roman" w:cs="Times New Roman"/>
                <w:sz w:val="24"/>
                <w:szCs w:val="24"/>
              </w:rPr>
              <w:t xml:space="preserve"> </w:t>
            </w:r>
            <w:r w:rsidR="00853DC8">
              <w:rPr>
                <w:rFonts w:ascii="Times New Roman" w:hAnsi="Times New Roman" w:cs="Times New Roman"/>
                <w:sz w:val="24"/>
                <w:szCs w:val="24"/>
              </w:rPr>
              <w:t>июля</w:t>
            </w:r>
            <w:r w:rsidR="00394571" w:rsidRPr="00AE5B5B">
              <w:rPr>
                <w:rFonts w:ascii="Times New Roman" w:hAnsi="Times New Roman" w:cs="Times New Roman"/>
                <w:sz w:val="24"/>
                <w:szCs w:val="24"/>
              </w:rPr>
              <w:t xml:space="preserve"> 2024</w:t>
            </w:r>
            <w:r w:rsidR="00A4725C" w:rsidRPr="00AE5B5B">
              <w:rPr>
                <w:rFonts w:ascii="Times New Roman" w:hAnsi="Times New Roman" w:cs="Times New Roman"/>
                <w:sz w:val="24"/>
                <w:szCs w:val="24"/>
              </w:rPr>
              <w:t xml:space="preserve"> </w:t>
            </w:r>
            <w:r w:rsidR="00D55305" w:rsidRPr="00AE5B5B">
              <w:rPr>
                <w:rFonts w:ascii="Times New Roman" w:hAnsi="Times New Roman" w:cs="Times New Roman"/>
                <w:sz w:val="24"/>
                <w:szCs w:val="24"/>
              </w:rPr>
              <w:t xml:space="preserve">до </w:t>
            </w:r>
            <w:r w:rsidR="00A4725C" w:rsidRPr="00AE5B5B">
              <w:rPr>
                <w:rFonts w:ascii="Times New Roman" w:hAnsi="Times New Roman" w:cs="Times New Roman"/>
                <w:sz w:val="24"/>
                <w:szCs w:val="24"/>
              </w:rPr>
              <w:t>1</w:t>
            </w:r>
            <w:r w:rsidR="00394571" w:rsidRPr="00AE5B5B">
              <w:rPr>
                <w:rFonts w:ascii="Times New Roman" w:hAnsi="Times New Roman" w:cs="Times New Roman"/>
                <w:sz w:val="24"/>
                <w:szCs w:val="24"/>
              </w:rPr>
              <w:t>8</w:t>
            </w:r>
            <w:r w:rsidR="00A4725C" w:rsidRPr="00AE5B5B">
              <w:rPr>
                <w:rFonts w:ascii="Times New Roman" w:hAnsi="Times New Roman" w:cs="Times New Roman"/>
                <w:sz w:val="24"/>
                <w:szCs w:val="24"/>
              </w:rPr>
              <w:t>:00 (по московскому времени)</w:t>
            </w:r>
          </w:p>
        </w:tc>
      </w:tr>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451" w:type="dxa"/>
          </w:tcPr>
          <w:p w:rsidR="009F2B67" w:rsidRPr="00AE5B5B" w:rsidRDefault="009A68F8" w:rsidP="00853DC8">
            <w:pPr>
              <w:pStyle w:val="a3"/>
              <w:rPr>
                <w:rFonts w:ascii="Times New Roman" w:hAnsi="Times New Roman" w:cs="Times New Roman"/>
                <w:sz w:val="24"/>
                <w:szCs w:val="24"/>
                <w:lang w:val="en-US"/>
              </w:rPr>
            </w:pPr>
            <w:r>
              <w:rPr>
                <w:rFonts w:ascii="Times New Roman" w:hAnsi="Times New Roman" w:cs="Times New Roman"/>
                <w:sz w:val="24"/>
                <w:szCs w:val="24"/>
              </w:rPr>
              <w:t>09</w:t>
            </w:r>
            <w:r w:rsidR="00BE21EB">
              <w:rPr>
                <w:rFonts w:ascii="Times New Roman" w:hAnsi="Times New Roman" w:cs="Times New Roman"/>
                <w:sz w:val="24"/>
                <w:szCs w:val="24"/>
              </w:rPr>
              <w:t xml:space="preserve"> </w:t>
            </w:r>
            <w:r w:rsidR="00853DC8">
              <w:rPr>
                <w:rFonts w:ascii="Times New Roman" w:hAnsi="Times New Roman" w:cs="Times New Roman"/>
                <w:sz w:val="24"/>
                <w:szCs w:val="24"/>
              </w:rPr>
              <w:t>июля</w:t>
            </w:r>
            <w:r w:rsidR="00394571" w:rsidRPr="00AE5B5B">
              <w:rPr>
                <w:rFonts w:ascii="Times New Roman" w:hAnsi="Times New Roman" w:cs="Times New Roman"/>
                <w:sz w:val="24"/>
                <w:szCs w:val="24"/>
              </w:rPr>
              <w:t xml:space="preserve"> 2024 года</w:t>
            </w:r>
          </w:p>
        </w:tc>
      </w:tr>
      <w:tr w:rsidR="009F2B67" w:rsidTr="00394571">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451" w:type="dxa"/>
          </w:tcPr>
          <w:p w:rsidR="009F2B67" w:rsidRPr="00AE5B5B" w:rsidRDefault="009A68F8" w:rsidP="00853DC8">
            <w:pPr>
              <w:pStyle w:val="a3"/>
              <w:rPr>
                <w:rFonts w:ascii="Times New Roman" w:hAnsi="Times New Roman" w:cs="Times New Roman"/>
                <w:sz w:val="24"/>
                <w:szCs w:val="24"/>
              </w:rPr>
            </w:pPr>
            <w:r>
              <w:rPr>
                <w:rFonts w:ascii="Times New Roman" w:hAnsi="Times New Roman" w:cs="Times New Roman"/>
                <w:sz w:val="24"/>
                <w:szCs w:val="24"/>
              </w:rPr>
              <w:t>10</w:t>
            </w:r>
            <w:r w:rsidR="00BE21EB">
              <w:rPr>
                <w:rFonts w:ascii="Times New Roman" w:hAnsi="Times New Roman" w:cs="Times New Roman"/>
                <w:sz w:val="24"/>
                <w:szCs w:val="24"/>
              </w:rPr>
              <w:t xml:space="preserve"> </w:t>
            </w:r>
            <w:r w:rsidR="00853DC8">
              <w:rPr>
                <w:rFonts w:ascii="Times New Roman" w:hAnsi="Times New Roman" w:cs="Times New Roman"/>
                <w:sz w:val="24"/>
                <w:szCs w:val="24"/>
              </w:rPr>
              <w:t>июля</w:t>
            </w:r>
            <w:r w:rsidR="00394571" w:rsidRPr="00AE5B5B">
              <w:rPr>
                <w:rFonts w:ascii="Times New Roman" w:hAnsi="Times New Roman" w:cs="Times New Roman"/>
                <w:sz w:val="24"/>
                <w:szCs w:val="24"/>
              </w:rPr>
              <w:t xml:space="preserve"> 2024 года </w:t>
            </w:r>
            <w:r w:rsidR="00A4725C" w:rsidRPr="00AE5B5B">
              <w:rPr>
                <w:rFonts w:ascii="Times New Roman" w:hAnsi="Times New Roman" w:cs="Times New Roman"/>
                <w:sz w:val="24"/>
                <w:szCs w:val="24"/>
              </w:rPr>
              <w:t xml:space="preserve">в </w:t>
            </w:r>
            <w:r w:rsidR="00BE21EB">
              <w:rPr>
                <w:rFonts w:ascii="Times New Roman" w:hAnsi="Times New Roman" w:cs="Times New Roman"/>
                <w:sz w:val="24"/>
                <w:szCs w:val="24"/>
              </w:rPr>
              <w:t>09</w:t>
            </w:r>
            <w:r w:rsidR="00A4725C" w:rsidRPr="00AE5B5B">
              <w:rPr>
                <w:rFonts w:ascii="Times New Roman" w:hAnsi="Times New Roman" w:cs="Times New Roman"/>
                <w:sz w:val="24"/>
                <w:szCs w:val="24"/>
              </w:rPr>
              <w:t>:00 (по московскому времени)</w:t>
            </w:r>
          </w:p>
        </w:tc>
      </w:tr>
      <w:tr w:rsidR="00990426" w:rsidTr="00394571">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451" w:type="dxa"/>
          </w:tcPr>
          <w:p w:rsidR="00990426" w:rsidRPr="00AE5B5B" w:rsidRDefault="009A68F8" w:rsidP="00853DC8">
            <w:pPr>
              <w:pStyle w:val="a3"/>
              <w:rPr>
                <w:rFonts w:ascii="Times New Roman" w:hAnsi="Times New Roman" w:cs="Times New Roman"/>
                <w:sz w:val="24"/>
                <w:szCs w:val="24"/>
              </w:rPr>
            </w:pPr>
            <w:r>
              <w:rPr>
                <w:rFonts w:ascii="Times New Roman" w:hAnsi="Times New Roman" w:cs="Times New Roman"/>
                <w:sz w:val="24"/>
                <w:szCs w:val="24"/>
              </w:rPr>
              <w:t>08</w:t>
            </w:r>
            <w:r w:rsidR="00BE21EB">
              <w:rPr>
                <w:rFonts w:ascii="Times New Roman" w:hAnsi="Times New Roman" w:cs="Times New Roman"/>
                <w:sz w:val="24"/>
                <w:szCs w:val="24"/>
              </w:rPr>
              <w:t xml:space="preserve"> </w:t>
            </w:r>
            <w:r w:rsidR="00853DC8">
              <w:rPr>
                <w:rFonts w:ascii="Times New Roman" w:hAnsi="Times New Roman" w:cs="Times New Roman"/>
                <w:sz w:val="24"/>
                <w:szCs w:val="24"/>
              </w:rPr>
              <w:t>июля</w:t>
            </w:r>
            <w:r w:rsidR="00BE21EB" w:rsidRPr="00AE5B5B">
              <w:rPr>
                <w:rFonts w:ascii="Times New Roman" w:hAnsi="Times New Roman" w:cs="Times New Roman"/>
                <w:sz w:val="24"/>
                <w:szCs w:val="24"/>
              </w:rPr>
              <w:t xml:space="preserve"> 2024</w:t>
            </w:r>
            <w:r w:rsidR="00282AA7">
              <w:rPr>
                <w:rFonts w:ascii="Times New Roman" w:hAnsi="Times New Roman" w:cs="Times New Roman"/>
                <w:sz w:val="24"/>
                <w:szCs w:val="24"/>
              </w:rPr>
              <w:t xml:space="preserve"> года</w:t>
            </w:r>
          </w:p>
        </w:tc>
      </w:tr>
      <w:tr w:rsidR="0038332F" w:rsidTr="00394571">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451" w:type="dxa"/>
          </w:tcPr>
          <w:p w:rsidR="0038332F" w:rsidRPr="00E70492" w:rsidRDefault="00F6312E" w:rsidP="004B7788">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4B7788">
              <w:rPr>
                <w:rFonts w:ascii="Times New Roman" w:hAnsi="Times New Roman" w:cs="Times New Roman"/>
                <w:sz w:val="24"/>
                <w:szCs w:val="24"/>
              </w:rPr>
              <w:t>являться</w:t>
            </w:r>
            <w:r w:rsidRPr="00F6312E">
              <w:rPr>
                <w:rFonts w:ascii="Times New Roman" w:hAnsi="Times New Roman" w:cs="Times New Roman"/>
                <w:sz w:val="24"/>
                <w:szCs w:val="24"/>
              </w:rPr>
              <w:t xml:space="preserve"> </w:t>
            </w:r>
            <w:r w:rsidR="004B7788">
              <w:rPr>
                <w:rFonts w:ascii="Times New Roman" w:hAnsi="Times New Roman" w:cs="Times New Roman"/>
                <w:sz w:val="24"/>
                <w:szCs w:val="24"/>
              </w:rPr>
              <w:t>граждане</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451" w:type="dxa"/>
          </w:tcPr>
          <w:p w:rsidR="00A4725C" w:rsidRPr="00BE21EB"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Адрес земельного участка</w:t>
            </w:r>
            <w:r w:rsidR="0076254E">
              <w:rPr>
                <w:rFonts w:ascii="Times New Roman" w:hAnsi="Times New Roman" w:cs="Times New Roman"/>
                <w:sz w:val="24"/>
                <w:szCs w:val="24"/>
              </w:rPr>
              <w:t xml:space="preserve">: </w:t>
            </w:r>
            <w:r w:rsidR="00F3734C">
              <w:rPr>
                <w:rFonts w:ascii="Times New Roman" w:hAnsi="Times New Roman" w:cs="Times New Roman"/>
                <w:sz w:val="24"/>
                <w:szCs w:val="24"/>
              </w:rPr>
              <w:t xml:space="preserve">Российская </w:t>
            </w:r>
            <w:r w:rsidR="00853DC8" w:rsidRPr="00853DC8">
              <w:rPr>
                <w:rFonts w:ascii="Times New Roman" w:eastAsia="Calibri" w:hAnsi="Times New Roman" w:cs="Times New Roman"/>
                <w:sz w:val="24"/>
                <w:szCs w:val="24"/>
              </w:rPr>
              <w:t>Федерация, Краснодарский край, муниципальный район Новокубанский, городское поселение Новокубанское, город Новокубанск, улица Проточная, земельный участок 2/5</w:t>
            </w:r>
            <w:r w:rsidRPr="00BE21EB">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w:t>
            </w:r>
            <w:r w:rsidR="00853DC8">
              <w:rPr>
                <w:rFonts w:ascii="Times New Roman" w:hAnsi="Times New Roman" w:cs="Times New Roman"/>
                <w:sz w:val="24"/>
                <w:szCs w:val="24"/>
              </w:rPr>
              <w:t>855</w:t>
            </w:r>
            <w:r w:rsidR="00BE21EB">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BE21EB" w:rsidRPr="00BE21EB">
              <w:rPr>
                <w:rFonts w:ascii="Times New Roman" w:eastAsia="Calibri" w:hAnsi="Times New Roman" w:cs="Times New Roman"/>
                <w:sz w:val="24"/>
                <w:szCs w:val="24"/>
              </w:rPr>
              <w:t>23:21:0401013:</w:t>
            </w:r>
            <w:r w:rsidR="00853DC8">
              <w:rPr>
                <w:rFonts w:ascii="Times New Roman" w:eastAsia="Calibri" w:hAnsi="Times New Roman" w:cs="Times New Roman"/>
                <w:sz w:val="24"/>
                <w:szCs w:val="24"/>
              </w:rPr>
              <w:t>3453</w:t>
            </w:r>
            <w:r w:rsidRPr="00BE21EB">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DF4FDF" w:rsidRPr="00DF4FDF">
              <w:rPr>
                <w:rFonts w:ascii="Times New Roman" w:hAnsi="Times New Roman" w:cs="Times New Roman"/>
                <w:sz w:val="24"/>
                <w:szCs w:val="24"/>
              </w:rPr>
              <w:t>для индивидуального жилищного строительства</w:t>
            </w:r>
            <w:r w:rsidR="00540F40">
              <w:rPr>
                <w:rFonts w:ascii="Times New Roman" w:hAnsi="Times New Roman" w:cs="Times New Roman"/>
                <w:sz w:val="24"/>
                <w:szCs w:val="24"/>
              </w:rPr>
              <w:t>, код [2.1]</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451" w:type="dxa"/>
          </w:tcPr>
          <w:p w:rsidR="009F2B67" w:rsidRPr="00464882" w:rsidRDefault="00DF4FDF" w:rsidP="00471C14">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451" w:type="dxa"/>
          </w:tcPr>
          <w:p w:rsidR="00BE21EB" w:rsidRDefault="00BE21EB" w:rsidP="00BE21EB">
            <w:pPr>
              <w:ind w:firstLine="389"/>
              <w:jc w:val="both"/>
              <w:rPr>
                <w:rFonts w:ascii="Times New Roman" w:hAnsi="Times New Roman" w:cs="Times New Roman"/>
                <w:sz w:val="24"/>
                <w:szCs w:val="24"/>
                <w:u w:val="single"/>
              </w:rPr>
            </w:pPr>
            <w:r w:rsidRPr="00464882">
              <w:rPr>
                <w:rFonts w:ascii="Times New Roman" w:hAnsi="Times New Roman" w:cs="Times New Roman"/>
                <w:sz w:val="24"/>
                <w:szCs w:val="24"/>
                <w:u w:val="single"/>
              </w:rPr>
              <w:t xml:space="preserve">Согласно Приказа Кубанского БВУ № 79 - </w:t>
            </w:r>
            <w:proofErr w:type="spellStart"/>
            <w:proofErr w:type="gramStart"/>
            <w:r w:rsidRPr="00464882">
              <w:rPr>
                <w:rFonts w:ascii="Times New Roman" w:hAnsi="Times New Roman" w:cs="Times New Roman"/>
                <w:sz w:val="24"/>
                <w:szCs w:val="24"/>
                <w:u w:val="single"/>
              </w:rPr>
              <w:t>пр</w:t>
            </w:r>
            <w:proofErr w:type="spellEnd"/>
            <w:proofErr w:type="gramEnd"/>
            <w:r w:rsidRPr="00464882">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w:t>
            </w:r>
            <w:r w:rsidRPr="00464882">
              <w:rPr>
                <w:rFonts w:ascii="Times New Roman" w:hAnsi="Times New Roman" w:cs="Times New Roman"/>
                <w:sz w:val="24"/>
                <w:szCs w:val="24"/>
                <w:u w:val="single"/>
              </w:rPr>
              <w:lastRenderedPageBreak/>
              <w:t>р. Кубань 1% обеспеченности.</w:t>
            </w:r>
          </w:p>
          <w:p w:rsidR="00E20F12" w:rsidRDefault="00F2692C" w:rsidP="00BE21EB">
            <w:pPr>
              <w:ind w:firstLine="389"/>
              <w:jc w:val="both"/>
              <w:rPr>
                <w:rFonts w:ascii="Times New Roman" w:hAnsi="Times New Roman" w:cs="Times New Roman"/>
                <w:sz w:val="24"/>
                <w:szCs w:val="24"/>
              </w:rPr>
            </w:pPr>
            <w:r>
              <w:rPr>
                <w:rFonts w:ascii="Times New Roman" w:hAnsi="Times New Roman" w:cs="Times New Roman"/>
                <w:sz w:val="24"/>
                <w:szCs w:val="24"/>
              </w:rPr>
              <w:t>В соответс</w:t>
            </w:r>
            <w:r w:rsidR="00E20F12">
              <w:rPr>
                <w:rFonts w:ascii="Times New Roman" w:hAnsi="Times New Roman" w:cs="Times New Roman"/>
                <w:sz w:val="24"/>
                <w:szCs w:val="24"/>
              </w:rPr>
              <w:t xml:space="preserve">твии с частью 5 статьи 67.1 Водного кодекса РФ, Приказом Кубанского </w:t>
            </w:r>
            <w:proofErr w:type="spellStart"/>
            <w:r w:rsidR="00E20F12">
              <w:rPr>
                <w:rFonts w:ascii="Times New Roman" w:hAnsi="Times New Roman" w:cs="Times New Roman"/>
                <w:sz w:val="24"/>
                <w:szCs w:val="24"/>
              </w:rPr>
              <w:t>бассейного</w:t>
            </w:r>
            <w:proofErr w:type="spellEnd"/>
            <w:r w:rsidR="00E20F12">
              <w:rPr>
                <w:rFonts w:ascii="Times New Roman" w:hAnsi="Times New Roman" w:cs="Times New Roman"/>
                <w:sz w:val="24"/>
                <w:szCs w:val="24"/>
              </w:rPr>
              <w:t xml:space="preserve"> водного управления (</w:t>
            </w:r>
            <w:proofErr w:type="gramStart"/>
            <w:r w:rsidR="00E20F12">
              <w:rPr>
                <w:rFonts w:ascii="Times New Roman" w:hAnsi="Times New Roman" w:cs="Times New Roman"/>
                <w:sz w:val="24"/>
                <w:szCs w:val="24"/>
              </w:rPr>
              <w:t>Кубанское</w:t>
            </w:r>
            <w:proofErr w:type="gramEnd"/>
            <w:r w:rsidR="00E20F12">
              <w:rPr>
                <w:rFonts w:ascii="Times New Roman" w:hAnsi="Times New Roman" w:cs="Times New Roman"/>
                <w:sz w:val="24"/>
                <w:szCs w:val="24"/>
              </w:rPr>
              <w:t xml:space="preserve"> БВУ) от 04.06.2021 №76-пр «Об установлении зон затопления, подтопления Краснодарского края.</w:t>
            </w:r>
          </w:p>
          <w:p w:rsidR="00E20F12" w:rsidRDefault="00E20F12" w:rsidP="00BE21EB">
            <w:pPr>
              <w:ind w:firstLine="389"/>
              <w:jc w:val="both"/>
              <w:rPr>
                <w:rFonts w:ascii="Times New Roman" w:hAnsi="Times New Roman" w:cs="Times New Roman"/>
                <w:sz w:val="24"/>
                <w:szCs w:val="24"/>
              </w:rPr>
            </w:pPr>
            <w:r>
              <w:rPr>
                <w:rFonts w:ascii="Times New Roman" w:hAnsi="Times New Roman" w:cs="Times New Roman"/>
                <w:sz w:val="24"/>
                <w:szCs w:val="24"/>
              </w:rPr>
              <w:t>На карте «Зоны с особыми условиями использования территории» отображены утвержденные границы зон затопления, подтопления.</w:t>
            </w:r>
          </w:p>
          <w:p w:rsidR="00F2692C" w:rsidRDefault="00E20F12" w:rsidP="00BE21EB">
            <w:pPr>
              <w:ind w:firstLine="38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соответсвии</w:t>
            </w:r>
            <w:proofErr w:type="spellEnd"/>
            <w:r>
              <w:rPr>
                <w:rFonts w:ascii="Times New Roman" w:hAnsi="Times New Roman" w:cs="Times New Roman"/>
                <w:sz w:val="24"/>
                <w:szCs w:val="24"/>
              </w:rPr>
              <w:t xml:space="preserve"> с частью 3 статьи 67.1 Водного кодекса РФ в границах зон затопления, подтопления запрещается: </w:t>
            </w:r>
          </w:p>
          <w:p w:rsidR="00E20F12" w:rsidRPr="00E20F12" w:rsidRDefault="00E20F12" w:rsidP="00E20F12">
            <w:pPr>
              <w:ind w:firstLine="389"/>
              <w:jc w:val="both"/>
              <w:rPr>
                <w:rFonts w:ascii="Times New Roman" w:hAnsi="Times New Roman" w:cs="Times New Roman"/>
                <w:sz w:val="24"/>
                <w:szCs w:val="24"/>
              </w:rPr>
            </w:pPr>
            <w:r w:rsidRPr="00E20F12">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E20F12" w:rsidRPr="00E20F12" w:rsidRDefault="00E20F12" w:rsidP="00E20F12">
            <w:pPr>
              <w:ind w:firstLine="389"/>
              <w:jc w:val="both"/>
              <w:rPr>
                <w:rFonts w:ascii="Times New Roman" w:hAnsi="Times New Roman" w:cs="Times New Roman"/>
                <w:sz w:val="24"/>
                <w:szCs w:val="24"/>
              </w:rPr>
            </w:pPr>
            <w:r w:rsidRPr="00E20F12">
              <w:rPr>
                <w:rFonts w:ascii="Times New Roman" w:hAnsi="Times New Roman" w:cs="Times New Roman"/>
                <w:sz w:val="24"/>
                <w:szCs w:val="24"/>
              </w:rPr>
              <w:t>2) использование сточных вод в целях повышения почвенного плодородия;</w:t>
            </w:r>
          </w:p>
          <w:p w:rsidR="00E20F12" w:rsidRPr="00E20F12" w:rsidRDefault="00E20F12" w:rsidP="00E20F12">
            <w:pPr>
              <w:ind w:firstLine="389"/>
              <w:jc w:val="both"/>
              <w:rPr>
                <w:rFonts w:ascii="Times New Roman" w:hAnsi="Times New Roman" w:cs="Times New Roman"/>
                <w:sz w:val="24"/>
                <w:szCs w:val="24"/>
              </w:rPr>
            </w:pPr>
            <w:r w:rsidRPr="00E20F12">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E20F12" w:rsidRPr="00E20F12" w:rsidRDefault="00E20F12" w:rsidP="00E20F12">
            <w:pPr>
              <w:ind w:firstLine="389"/>
              <w:jc w:val="both"/>
              <w:rPr>
                <w:rFonts w:ascii="Times New Roman" w:hAnsi="Times New Roman" w:cs="Times New Roman"/>
                <w:sz w:val="24"/>
                <w:szCs w:val="24"/>
              </w:rPr>
            </w:pPr>
            <w:r w:rsidRPr="00E20F12">
              <w:rPr>
                <w:rFonts w:ascii="Times New Roman" w:hAnsi="Times New Roman" w:cs="Times New Roman"/>
                <w:sz w:val="24"/>
                <w:szCs w:val="24"/>
              </w:rPr>
              <w:t>4) осуществление авиационных мер по борьбе с вредными организмами.</w:t>
            </w:r>
          </w:p>
          <w:p w:rsidR="00E20F12" w:rsidRPr="00E20F12" w:rsidRDefault="00E20F12" w:rsidP="00E20F12">
            <w:pPr>
              <w:ind w:firstLine="389"/>
              <w:jc w:val="both"/>
              <w:rPr>
                <w:rFonts w:ascii="Times New Roman" w:hAnsi="Times New Roman" w:cs="Times New Roman"/>
                <w:sz w:val="24"/>
                <w:szCs w:val="24"/>
              </w:rPr>
            </w:pPr>
            <w:proofErr w:type="gramStart"/>
            <w:r w:rsidRPr="00E20F12">
              <w:rPr>
                <w:rFonts w:ascii="Times New Roman" w:hAnsi="Times New Roman" w:cs="Times New Roman"/>
                <w:sz w:val="24"/>
                <w:szCs w:val="24"/>
              </w:rPr>
              <w:t xml:space="preserve">Инженерная защита территорий и объектов от негативного воздействия вод (строительство </w:t>
            </w:r>
            <w:proofErr w:type="spellStart"/>
            <w:r w:rsidRPr="00E20F12">
              <w:rPr>
                <w:rFonts w:ascii="Times New Roman" w:hAnsi="Times New Roman" w:cs="Times New Roman"/>
                <w:sz w:val="24"/>
                <w:szCs w:val="24"/>
              </w:rPr>
              <w:t>водоограждающих</w:t>
            </w:r>
            <w:proofErr w:type="spellEnd"/>
            <w:r w:rsidRPr="00E20F12">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E20F12">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E20F12" w:rsidRDefault="00E20F12" w:rsidP="00E20F12">
            <w:pPr>
              <w:ind w:firstLine="389"/>
              <w:jc w:val="both"/>
              <w:rPr>
                <w:rFonts w:ascii="Times New Roman" w:hAnsi="Times New Roman" w:cs="Times New Roman"/>
                <w:sz w:val="24"/>
                <w:szCs w:val="24"/>
              </w:rPr>
            </w:pPr>
            <w:r w:rsidRPr="00E20F12">
              <w:rPr>
                <w:rFonts w:ascii="Times New Roman" w:hAnsi="Times New Roman" w:cs="Times New Roman"/>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0B280D" w:rsidRDefault="000B280D" w:rsidP="000B280D">
            <w:pPr>
              <w:ind w:firstLine="389"/>
              <w:jc w:val="both"/>
              <w:rPr>
                <w:rFonts w:ascii="Times New Roman" w:hAnsi="Times New Roman" w:cs="Times New Roman"/>
                <w:sz w:val="24"/>
                <w:szCs w:val="24"/>
              </w:rPr>
            </w:pPr>
            <w:r w:rsidRPr="008F1679">
              <w:rPr>
                <w:rFonts w:ascii="Times New Roman" w:hAnsi="Times New Roman" w:cs="Times New Roman"/>
                <w:sz w:val="24"/>
                <w:szCs w:val="24"/>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rsidR="000B280D" w:rsidRDefault="000B280D" w:rsidP="000B280D">
            <w:pPr>
              <w:ind w:firstLine="389"/>
              <w:jc w:val="both"/>
              <w:rPr>
                <w:rFonts w:ascii="Times New Roman" w:hAnsi="Times New Roman" w:cs="Times New Roman"/>
                <w:sz w:val="24"/>
                <w:szCs w:val="24"/>
              </w:rPr>
            </w:pPr>
            <w:r w:rsidRPr="008F1679">
              <w:rPr>
                <w:rFonts w:ascii="Times New Roman" w:hAnsi="Times New Roman" w:cs="Times New Roman"/>
                <w:sz w:val="24"/>
                <w:szCs w:val="24"/>
              </w:rPr>
              <w:lastRenderedPageBreak/>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0B280D" w:rsidRDefault="000B280D" w:rsidP="000B280D">
            <w:pPr>
              <w:ind w:firstLine="389"/>
              <w:jc w:val="both"/>
              <w:rPr>
                <w:rFonts w:ascii="Times New Roman" w:hAnsi="Times New Roman" w:cs="Times New Roman"/>
                <w:sz w:val="24"/>
                <w:szCs w:val="24"/>
              </w:rPr>
            </w:pPr>
            <w:r w:rsidRPr="008F1679">
              <w:rPr>
                <w:rFonts w:ascii="Times New Roman" w:hAnsi="Times New Roman" w:cs="Times New Roman"/>
                <w:sz w:val="24"/>
                <w:szCs w:val="24"/>
              </w:rPr>
              <w:t xml:space="preserve">2) использование сточных вод в целях регулирования плодородия почв; </w:t>
            </w:r>
          </w:p>
          <w:p w:rsidR="000B280D" w:rsidRDefault="000B280D" w:rsidP="000B280D">
            <w:pPr>
              <w:ind w:firstLine="389"/>
              <w:jc w:val="both"/>
              <w:rPr>
                <w:rFonts w:ascii="Times New Roman" w:hAnsi="Times New Roman" w:cs="Times New Roman"/>
                <w:sz w:val="24"/>
                <w:szCs w:val="24"/>
              </w:rPr>
            </w:pPr>
            <w:r w:rsidRPr="008F1679">
              <w:rPr>
                <w:rFonts w:ascii="Times New Roman" w:hAnsi="Times New Roman" w:cs="Times New Roman"/>
                <w:sz w:val="24"/>
                <w:szCs w:val="24"/>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0B280D" w:rsidRDefault="000B280D" w:rsidP="000B280D">
            <w:pPr>
              <w:ind w:firstLine="389"/>
              <w:jc w:val="both"/>
              <w:rPr>
                <w:rFonts w:ascii="Times New Roman" w:hAnsi="Times New Roman" w:cs="Times New Roman"/>
                <w:sz w:val="24"/>
                <w:szCs w:val="24"/>
              </w:rPr>
            </w:pPr>
            <w:r w:rsidRPr="008F1679">
              <w:rPr>
                <w:rFonts w:ascii="Times New Roman" w:hAnsi="Times New Roman" w:cs="Times New Roman"/>
                <w:sz w:val="24"/>
                <w:szCs w:val="24"/>
              </w:rPr>
              <w:t>4) осуществление авиационных мер по борьбе с вредными организмами</w:t>
            </w:r>
            <w:r>
              <w:rPr>
                <w:rFonts w:ascii="Times New Roman" w:hAnsi="Times New Roman" w:cs="Times New Roman"/>
                <w:sz w:val="24"/>
                <w:szCs w:val="24"/>
              </w:rPr>
              <w:t>.</w:t>
            </w:r>
          </w:p>
          <w:p w:rsidR="00CB280D" w:rsidRDefault="00CB280D" w:rsidP="00CB280D">
            <w:pPr>
              <w:ind w:firstLine="38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CB280D">
              <w:rPr>
                <w:rFonts w:ascii="Times New Roman" w:hAnsi="Times New Roman" w:cs="Times New Roman"/>
                <w:sz w:val="24"/>
                <w:szCs w:val="24"/>
              </w:rPr>
              <w:t>Постановление</w:t>
            </w:r>
            <w:r>
              <w:rPr>
                <w:rFonts w:ascii="Times New Roman" w:hAnsi="Times New Roman" w:cs="Times New Roman"/>
                <w:sz w:val="24"/>
                <w:szCs w:val="24"/>
              </w:rPr>
              <w:t>м</w:t>
            </w:r>
            <w:r w:rsidRPr="00CB280D">
              <w:rPr>
                <w:rFonts w:ascii="Times New Roman" w:hAnsi="Times New Roman" w:cs="Times New Roman"/>
                <w:sz w:val="24"/>
                <w:szCs w:val="24"/>
              </w:rPr>
              <w:t xml:space="preserve"> Правительства РФ от 24 февраля 2009 г. N 160</w:t>
            </w:r>
            <w:r>
              <w:rPr>
                <w:rFonts w:ascii="Times New Roman" w:hAnsi="Times New Roman" w:cs="Times New Roman"/>
                <w:sz w:val="24"/>
                <w:szCs w:val="24"/>
              </w:rPr>
              <w:t xml:space="preserve"> </w:t>
            </w:r>
            <w:r w:rsidRPr="00CB280D">
              <w:rPr>
                <w:rFonts w:ascii="Times New Roman" w:hAnsi="Times New Roman" w:cs="Times New Roman"/>
                <w:sz w:val="24"/>
                <w:szCs w:val="24"/>
              </w:rPr>
              <w:t xml:space="preserve">"О порядке установления охранных зон объектов </w:t>
            </w:r>
            <w:proofErr w:type="spellStart"/>
            <w:r w:rsidRPr="00CB280D">
              <w:rPr>
                <w:rFonts w:ascii="Times New Roman" w:hAnsi="Times New Roman" w:cs="Times New Roman"/>
                <w:sz w:val="24"/>
                <w:szCs w:val="24"/>
              </w:rPr>
              <w:t>электросетевого</w:t>
            </w:r>
            <w:proofErr w:type="spellEnd"/>
            <w:r w:rsidRPr="00CB280D">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w:t>
            </w:r>
            <w:r>
              <w:rPr>
                <w:rFonts w:ascii="Times New Roman" w:hAnsi="Times New Roman" w:cs="Times New Roman"/>
                <w:sz w:val="24"/>
                <w:szCs w:val="24"/>
              </w:rPr>
              <w:t xml:space="preserve"> </w:t>
            </w:r>
          </w:p>
          <w:p w:rsidR="00CB280D" w:rsidRDefault="00CB280D" w:rsidP="00CB280D">
            <w:pPr>
              <w:ind w:firstLine="389"/>
              <w:jc w:val="both"/>
              <w:rPr>
                <w:rFonts w:ascii="Times New Roman" w:hAnsi="Times New Roman" w:cs="Times New Roman"/>
                <w:sz w:val="24"/>
                <w:szCs w:val="24"/>
              </w:rPr>
            </w:pPr>
            <w:r>
              <w:rPr>
                <w:rFonts w:ascii="Times New Roman" w:hAnsi="Times New Roman" w:cs="Times New Roman"/>
                <w:sz w:val="24"/>
                <w:szCs w:val="24"/>
              </w:rPr>
              <w:t>Охранные зоны устанавливаются:</w:t>
            </w:r>
          </w:p>
          <w:p w:rsidR="00CB280D" w:rsidRDefault="00CB280D" w:rsidP="00BE21EB">
            <w:pPr>
              <w:ind w:firstLine="389"/>
              <w:jc w:val="both"/>
              <w:rPr>
                <w:rFonts w:ascii="Times New Roman" w:hAnsi="Times New Roman" w:cs="Times New Roman"/>
                <w:sz w:val="24"/>
                <w:szCs w:val="24"/>
              </w:rPr>
            </w:pPr>
            <w:r>
              <w:rPr>
                <w:rFonts w:ascii="Times New Roman" w:hAnsi="Times New Roman" w:cs="Times New Roman"/>
                <w:sz w:val="24"/>
                <w:szCs w:val="24"/>
              </w:rPr>
              <w:t>в</w:t>
            </w:r>
            <w:r w:rsidRPr="00CB280D">
              <w:rPr>
                <w:rFonts w:ascii="Times New Roman" w:hAnsi="Times New Roman" w:cs="Times New Roman"/>
                <w:sz w:val="24"/>
                <w:szCs w:val="24"/>
              </w:rPr>
              <w:t xml:space="preserve">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B280D">
              <w:rPr>
                <w:rFonts w:ascii="Times New Roman" w:hAnsi="Times New Roman" w:cs="Times New Roman"/>
                <w:sz w:val="24"/>
                <w:szCs w:val="24"/>
              </w:rPr>
              <w:t>неотклоненном</w:t>
            </w:r>
            <w:proofErr w:type="spellEnd"/>
            <w:r w:rsidRPr="00CB280D">
              <w:rPr>
                <w:rFonts w:ascii="Times New Roman" w:hAnsi="Times New Roman" w:cs="Times New Roman"/>
                <w:sz w:val="24"/>
                <w:szCs w:val="24"/>
              </w:rPr>
              <w:t xml:space="preserve"> их положении</w:t>
            </w:r>
            <w:r>
              <w:rPr>
                <w:rFonts w:ascii="Times New Roman" w:hAnsi="Times New Roman" w:cs="Times New Roman"/>
                <w:sz w:val="24"/>
                <w:szCs w:val="24"/>
              </w:rPr>
              <w:t>;</w:t>
            </w:r>
          </w:p>
          <w:p w:rsidR="00CB280D" w:rsidRDefault="00CB280D" w:rsidP="00BE21EB">
            <w:pPr>
              <w:ind w:firstLine="389"/>
              <w:jc w:val="both"/>
              <w:rPr>
                <w:rFonts w:ascii="Times New Roman" w:hAnsi="Times New Roman" w:cs="Times New Roman"/>
                <w:sz w:val="24"/>
                <w:szCs w:val="24"/>
              </w:rPr>
            </w:pPr>
            <w:proofErr w:type="gramStart"/>
            <w:r w:rsidRPr="00CB280D">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CB280D">
              <w:rPr>
                <w:rFonts w:ascii="Times New Roman" w:hAnsi="Times New Roman" w:cs="Times New Roman"/>
                <w:sz w:val="24"/>
                <w:szCs w:val="24"/>
              </w:rPr>
              <w:t xml:space="preserve"> сооружений и на 1 метр в сторону проезжей части улицы);</w:t>
            </w:r>
          </w:p>
          <w:p w:rsidR="00CB280D" w:rsidRDefault="00CB280D" w:rsidP="00BE21EB">
            <w:pPr>
              <w:ind w:firstLine="389"/>
              <w:jc w:val="both"/>
              <w:rPr>
                <w:rFonts w:ascii="Times New Roman" w:hAnsi="Times New Roman" w:cs="Times New Roman"/>
                <w:sz w:val="24"/>
                <w:szCs w:val="24"/>
              </w:rPr>
            </w:pPr>
            <w:r w:rsidRPr="00CB280D">
              <w:rPr>
                <w:rFonts w:ascii="Times New Roman" w:hAnsi="Times New Roman" w:cs="Times New Roman"/>
                <w:sz w:val="24"/>
                <w:szCs w:val="24"/>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B280D" w:rsidRDefault="00CB280D" w:rsidP="00BE21EB">
            <w:pPr>
              <w:ind w:firstLine="389"/>
              <w:jc w:val="both"/>
              <w:rPr>
                <w:rFonts w:ascii="Times New Roman" w:hAnsi="Times New Roman" w:cs="Times New Roman"/>
                <w:sz w:val="24"/>
                <w:szCs w:val="24"/>
              </w:rPr>
            </w:pPr>
            <w:proofErr w:type="gramStart"/>
            <w:r w:rsidRPr="00CB280D">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CB280D">
              <w:rPr>
                <w:rFonts w:ascii="Times New Roman" w:hAnsi="Times New Roman" w:cs="Times New Roman"/>
                <w:sz w:val="24"/>
                <w:szCs w:val="24"/>
              </w:rPr>
              <w:t>неотклоненном</w:t>
            </w:r>
            <w:proofErr w:type="spellEnd"/>
            <w:r w:rsidRPr="00CB280D">
              <w:rPr>
                <w:rFonts w:ascii="Times New Roman" w:hAnsi="Times New Roman" w:cs="Times New Roman"/>
                <w:sz w:val="24"/>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CB280D">
              <w:rPr>
                <w:rFonts w:ascii="Times New Roman" w:hAnsi="Times New Roman" w:cs="Times New Roman"/>
                <w:sz w:val="24"/>
                <w:szCs w:val="24"/>
              </w:rPr>
              <w:t xml:space="preserve"> зон вдоль воздушных линий электропередачи;</w:t>
            </w:r>
          </w:p>
          <w:p w:rsidR="00CB280D" w:rsidRDefault="00CB280D" w:rsidP="00BE21EB">
            <w:pPr>
              <w:ind w:firstLine="389"/>
              <w:jc w:val="both"/>
              <w:rPr>
                <w:rFonts w:ascii="Times New Roman" w:hAnsi="Times New Roman" w:cs="Times New Roman"/>
                <w:sz w:val="24"/>
                <w:szCs w:val="24"/>
              </w:rPr>
            </w:pPr>
            <w:r w:rsidRPr="00CB280D">
              <w:rPr>
                <w:rFonts w:ascii="Times New Roman" w:hAnsi="Times New Roman" w:cs="Times New Roman"/>
                <w:sz w:val="24"/>
                <w:szCs w:val="24"/>
              </w:rPr>
              <w:t xml:space="preserve">вокруг подстанций - в виде части поверхности участка </w:t>
            </w:r>
            <w:r w:rsidRPr="00CB280D">
              <w:rPr>
                <w:rFonts w:ascii="Times New Roman" w:hAnsi="Times New Roman" w:cs="Times New Roman"/>
                <w:sz w:val="24"/>
                <w:szCs w:val="24"/>
              </w:rPr>
              <w:lastRenderedPageBreak/>
              <w:t>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r>
              <w:rPr>
                <w:rFonts w:ascii="Times New Roman" w:hAnsi="Times New Roman" w:cs="Times New Roman"/>
                <w:sz w:val="24"/>
                <w:szCs w:val="24"/>
              </w:rPr>
              <w:t>.</w:t>
            </w:r>
          </w:p>
          <w:p w:rsidR="00033232" w:rsidRDefault="00BE21EB" w:rsidP="00033232">
            <w:pPr>
              <w:autoSpaceDN w:val="0"/>
              <w:adjustRightInd w:val="0"/>
              <w:spacing w:line="200" w:lineRule="atLeast"/>
              <w:ind w:firstLine="389"/>
              <w:jc w:val="both"/>
              <w:textAlignment w:val="center"/>
              <w:rPr>
                <w:rFonts w:ascii="Times New Roman" w:hAnsi="Times New Roman" w:cs="Times New Roman"/>
                <w:sz w:val="24"/>
                <w:szCs w:val="24"/>
              </w:rPr>
            </w:pPr>
            <w:r w:rsidRPr="009E4AB6">
              <w:rPr>
                <w:rFonts w:ascii="Times New Roman" w:hAnsi="Times New Roman" w:cs="Times New Roman"/>
                <w:sz w:val="24"/>
                <w:szCs w:val="24"/>
              </w:rPr>
              <w:t>Согласно сведениям Единого государственного реестра</w:t>
            </w:r>
            <w:r>
              <w:rPr>
                <w:rFonts w:ascii="Times New Roman" w:hAnsi="Times New Roman" w:cs="Times New Roman"/>
                <w:sz w:val="24"/>
                <w:szCs w:val="24"/>
              </w:rPr>
              <w:t xml:space="preserve"> </w:t>
            </w:r>
            <w:r w:rsidR="00F2692C">
              <w:rPr>
                <w:rFonts w:ascii="Times New Roman" w:hAnsi="Times New Roman" w:cs="Times New Roman"/>
                <w:sz w:val="24"/>
                <w:szCs w:val="24"/>
                <w:u w:val="single"/>
              </w:rPr>
              <w:t>земельный участок частично нах</w:t>
            </w:r>
            <w:r w:rsidRPr="009F569A">
              <w:rPr>
                <w:rFonts w:ascii="Times New Roman" w:hAnsi="Times New Roman" w:cs="Times New Roman"/>
                <w:sz w:val="24"/>
                <w:szCs w:val="24"/>
                <w:u w:val="single"/>
              </w:rPr>
              <w:t xml:space="preserve">одится в охранной зоне воздушной линии электропередачи «ВЛИ-0,4 кВ от КТП </w:t>
            </w:r>
            <w:r w:rsidR="00F2692C">
              <w:rPr>
                <w:rFonts w:ascii="Times New Roman" w:hAnsi="Times New Roman" w:cs="Times New Roman"/>
                <w:sz w:val="24"/>
                <w:szCs w:val="24"/>
                <w:u w:val="single"/>
              </w:rPr>
              <w:t xml:space="preserve">            </w:t>
            </w:r>
            <w:r w:rsidRPr="009F569A">
              <w:rPr>
                <w:rFonts w:ascii="Times New Roman" w:hAnsi="Times New Roman" w:cs="Times New Roman"/>
                <w:sz w:val="24"/>
                <w:szCs w:val="24"/>
                <w:u w:val="single"/>
              </w:rPr>
              <w:t>№ 51 ф</w:t>
            </w:r>
            <w:proofErr w:type="gramStart"/>
            <w:r w:rsidRPr="009F569A">
              <w:rPr>
                <w:rFonts w:ascii="Times New Roman" w:hAnsi="Times New Roman" w:cs="Times New Roman"/>
                <w:sz w:val="24"/>
                <w:szCs w:val="24"/>
                <w:u w:val="single"/>
              </w:rPr>
              <w:t>2</w:t>
            </w:r>
            <w:proofErr w:type="gramEnd"/>
            <w:r w:rsidRPr="009F569A">
              <w:rPr>
                <w:rFonts w:ascii="Times New Roman" w:hAnsi="Times New Roman" w:cs="Times New Roman"/>
                <w:sz w:val="24"/>
                <w:szCs w:val="24"/>
                <w:u w:val="single"/>
              </w:rPr>
              <w:t xml:space="preserve"> ул. Коммунаров г. Новокубанск, </w:t>
            </w:r>
            <w:proofErr w:type="spellStart"/>
            <w:r w:rsidRPr="009F569A">
              <w:rPr>
                <w:rFonts w:ascii="Times New Roman" w:hAnsi="Times New Roman" w:cs="Times New Roman"/>
                <w:sz w:val="24"/>
                <w:szCs w:val="24"/>
                <w:u w:val="single"/>
              </w:rPr>
              <w:t>протяж</w:t>
            </w:r>
            <w:proofErr w:type="spellEnd"/>
            <w:r w:rsidRPr="009F569A">
              <w:rPr>
                <w:rFonts w:ascii="Times New Roman" w:hAnsi="Times New Roman" w:cs="Times New Roman"/>
                <w:sz w:val="24"/>
                <w:szCs w:val="24"/>
                <w:u w:val="single"/>
              </w:rPr>
              <w:t xml:space="preserve"> 0,241 км», реестровый номер </w:t>
            </w:r>
            <w:r w:rsidR="00282AA7">
              <w:rPr>
                <w:rFonts w:ascii="Times New Roman" w:hAnsi="Times New Roman" w:cs="Times New Roman"/>
                <w:sz w:val="24"/>
                <w:szCs w:val="24"/>
                <w:u w:val="single"/>
              </w:rPr>
              <w:t xml:space="preserve">границы: </w:t>
            </w:r>
            <w:r w:rsidRPr="009F569A">
              <w:rPr>
                <w:rFonts w:ascii="Times New Roman" w:hAnsi="Times New Roman" w:cs="Times New Roman"/>
                <w:sz w:val="24"/>
                <w:szCs w:val="24"/>
                <w:u w:val="single"/>
              </w:rPr>
              <w:t>23:21:-6.1791.</w:t>
            </w:r>
            <w:r w:rsidR="009F569A" w:rsidRPr="007A3ABD">
              <w:rPr>
                <w:rFonts w:ascii="Times New Roman" w:hAnsi="Times New Roman" w:cs="Times New Roman"/>
                <w:sz w:val="24"/>
                <w:szCs w:val="24"/>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033232" w:rsidRDefault="009F569A" w:rsidP="00033232">
            <w:pPr>
              <w:autoSpaceDN w:val="0"/>
              <w:adjustRightInd w:val="0"/>
              <w:spacing w:line="200" w:lineRule="atLeast"/>
              <w:ind w:firstLine="389"/>
              <w:jc w:val="both"/>
              <w:textAlignment w:val="center"/>
              <w:rPr>
                <w:rFonts w:ascii="Times New Roman" w:hAnsi="Times New Roman" w:cs="Times New Roman"/>
                <w:sz w:val="24"/>
                <w:szCs w:val="24"/>
              </w:rPr>
            </w:pPr>
            <w:r w:rsidRPr="007A3ABD">
              <w:rPr>
                <w:rFonts w:ascii="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33232" w:rsidRDefault="009F569A" w:rsidP="00033232">
            <w:pPr>
              <w:autoSpaceDN w:val="0"/>
              <w:adjustRightInd w:val="0"/>
              <w:spacing w:line="200" w:lineRule="atLeast"/>
              <w:ind w:firstLine="389"/>
              <w:jc w:val="both"/>
              <w:textAlignment w:val="center"/>
              <w:rPr>
                <w:rFonts w:ascii="Times New Roman" w:hAnsi="Times New Roman" w:cs="Times New Roman"/>
                <w:sz w:val="24"/>
                <w:szCs w:val="24"/>
              </w:rPr>
            </w:pPr>
            <w:r w:rsidRPr="007A3ABD">
              <w:rPr>
                <w:rFonts w:ascii="Times New Roman" w:hAnsi="Times New Roman" w:cs="Times New Roman"/>
                <w:sz w:val="24"/>
                <w:szCs w:val="24"/>
              </w:rPr>
              <w:t xml:space="preserve">б) размещать любые объекты и предметы (материалы) в </w:t>
            </w:r>
            <w:proofErr w:type="gramStart"/>
            <w:r w:rsidRPr="007A3ABD">
              <w:rPr>
                <w:rFonts w:ascii="Times New Roman" w:hAnsi="Times New Roman" w:cs="Times New Roman"/>
                <w:sz w:val="24"/>
                <w:szCs w:val="24"/>
              </w:rPr>
              <w:t>пределах</w:t>
            </w:r>
            <w:proofErr w:type="gramEnd"/>
            <w:r w:rsidRPr="007A3ABD">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033232" w:rsidRDefault="009F569A" w:rsidP="00033232">
            <w:pPr>
              <w:autoSpaceDN w:val="0"/>
              <w:adjustRightInd w:val="0"/>
              <w:spacing w:line="200" w:lineRule="atLeast"/>
              <w:ind w:firstLine="389"/>
              <w:jc w:val="both"/>
              <w:textAlignment w:val="center"/>
              <w:rPr>
                <w:rFonts w:ascii="Times New Roman" w:hAnsi="Times New Roman" w:cs="Times New Roman"/>
                <w:sz w:val="24"/>
                <w:szCs w:val="24"/>
              </w:rPr>
            </w:pPr>
            <w:proofErr w:type="gramStart"/>
            <w:r w:rsidRPr="007A3ABD">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3ABD">
              <w:rPr>
                <w:rFonts w:ascii="Times New Roman" w:hAnsi="Times New Roman" w:cs="Times New Roman"/>
                <w:sz w:val="24"/>
                <w:szCs w:val="24"/>
              </w:rPr>
              <w:t xml:space="preserve"> линий электропередачи; </w:t>
            </w:r>
          </w:p>
          <w:p w:rsidR="00F2692C" w:rsidRPr="00F2692C" w:rsidRDefault="009F569A" w:rsidP="000B280D">
            <w:pPr>
              <w:autoSpaceDN w:val="0"/>
              <w:adjustRightInd w:val="0"/>
              <w:spacing w:line="200" w:lineRule="atLeast"/>
              <w:ind w:firstLine="389"/>
              <w:jc w:val="both"/>
              <w:textAlignment w:val="center"/>
              <w:rPr>
                <w:rFonts w:ascii="Times New Roman" w:hAnsi="Times New Roman" w:cs="Times New Roman"/>
                <w:sz w:val="24"/>
                <w:szCs w:val="24"/>
              </w:rPr>
            </w:pPr>
            <w:r w:rsidRPr="007A3ABD">
              <w:rPr>
                <w:rFonts w:ascii="Times New Roman" w:hAnsi="Times New Roman" w:cs="Times New Roman"/>
                <w:sz w:val="24"/>
                <w:szCs w:val="24"/>
              </w:rPr>
              <w:t xml:space="preserve">г) размещать свалки; </w:t>
            </w:r>
            <w:proofErr w:type="spellStart"/>
            <w:r w:rsidRPr="007A3ABD">
              <w:rPr>
                <w:rFonts w:ascii="Times New Roman" w:hAnsi="Times New Roman" w:cs="Times New Roman"/>
                <w:sz w:val="24"/>
                <w:szCs w:val="24"/>
              </w:rPr>
              <w:t>д</w:t>
            </w:r>
            <w:proofErr w:type="spellEnd"/>
            <w:r w:rsidRPr="007A3ABD">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9135C">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99135C">
              <w:rPr>
                <w:rFonts w:ascii="Times New Roman" w:hAnsi="Times New Roman" w:cs="Times New Roman"/>
                <w:sz w:val="24"/>
                <w:szCs w:val="24"/>
              </w:rPr>
              <w:t>цены за земельный участок</w:t>
            </w:r>
            <w:r w:rsidRPr="00E70492">
              <w:rPr>
                <w:rFonts w:ascii="Times New Roman" w:hAnsi="Times New Roman" w:cs="Times New Roman"/>
                <w:sz w:val="24"/>
                <w:szCs w:val="24"/>
              </w:rPr>
              <w:t>)</w:t>
            </w:r>
          </w:p>
        </w:tc>
        <w:tc>
          <w:tcPr>
            <w:tcW w:w="6451" w:type="dxa"/>
          </w:tcPr>
          <w:p w:rsidR="009F2B67" w:rsidRPr="00E70492" w:rsidRDefault="00033232" w:rsidP="00033232">
            <w:pPr>
              <w:pStyle w:val="a3"/>
              <w:rPr>
                <w:rFonts w:ascii="Times New Roman" w:hAnsi="Times New Roman" w:cs="Times New Roman"/>
                <w:sz w:val="24"/>
                <w:szCs w:val="24"/>
              </w:rPr>
            </w:pPr>
            <w:r w:rsidRPr="00033232">
              <w:rPr>
                <w:rFonts w:ascii="Times New Roman" w:hAnsi="Times New Roman" w:cs="Times New Roman"/>
                <w:sz w:val="24"/>
                <w:szCs w:val="24"/>
              </w:rPr>
              <w:t>320</w:t>
            </w:r>
            <w:r>
              <w:rPr>
                <w:rFonts w:ascii="Times New Roman" w:hAnsi="Times New Roman" w:cs="Times New Roman"/>
                <w:sz w:val="24"/>
                <w:szCs w:val="24"/>
              </w:rPr>
              <w:t xml:space="preserve"> </w:t>
            </w:r>
            <w:r w:rsidRPr="00033232">
              <w:rPr>
                <w:rFonts w:ascii="Times New Roman" w:hAnsi="Times New Roman" w:cs="Times New Roman"/>
                <w:sz w:val="24"/>
                <w:szCs w:val="24"/>
              </w:rPr>
              <w:t>291</w:t>
            </w:r>
            <w:r w:rsidRPr="00956AE3">
              <w:rPr>
                <w:rFonts w:ascii="Times New Roman" w:hAnsi="Times New Roman" w:cs="Times New Roman"/>
                <w:sz w:val="28"/>
                <w:szCs w:val="28"/>
              </w:rPr>
              <w:t xml:space="preserve"> </w:t>
            </w:r>
            <w:r w:rsidR="005623EF" w:rsidRPr="005623EF">
              <w:rPr>
                <w:rFonts w:ascii="Times New Roman" w:hAnsi="Times New Roman" w:cs="Times New Roman"/>
                <w:sz w:val="24"/>
                <w:szCs w:val="24"/>
              </w:rPr>
              <w:t>рубл</w:t>
            </w:r>
            <w:r>
              <w:rPr>
                <w:rFonts w:ascii="Times New Roman" w:hAnsi="Times New Roman" w:cs="Times New Roman"/>
                <w:sz w:val="24"/>
                <w:szCs w:val="24"/>
              </w:rPr>
              <w:t>ь</w:t>
            </w:r>
            <w:r w:rsidR="005623EF" w:rsidRPr="005623EF">
              <w:rPr>
                <w:rFonts w:ascii="Times New Roman" w:hAnsi="Times New Roman" w:cs="Times New Roman"/>
                <w:sz w:val="24"/>
                <w:szCs w:val="24"/>
              </w:rPr>
              <w:t xml:space="preserve"> </w:t>
            </w:r>
            <w:r>
              <w:rPr>
                <w:rFonts w:ascii="Times New Roman" w:hAnsi="Times New Roman" w:cs="Times New Roman"/>
                <w:sz w:val="24"/>
                <w:szCs w:val="24"/>
              </w:rPr>
              <w:t>55</w:t>
            </w:r>
            <w:r w:rsidR="005623EF" w:rsidRPr="005623EF">
              <w:rPr>
                <w:rFonts w:ascii="Times New Roman" w:hAnsi="Times New Roman" w:cs="Times New Roman"/>
                <w:sz w:val="24"/>
                <w:szCs w:val="24"/>
              </w:rPr>
              <w:t xml:space="preserve"> копе</w:t>
            </w:r>
            <w:r w:rsidR="009F569A">
              <w:rPr>
                <w:rFonts w:ascii="Times New Roman" w:hAnsi="Times New Roman" w:cs="Times New Roman"/>
                <w:sz w:val="24"/>
                <w:szCs w:val="24"/>
              </w:rPr>
              <w:t>е</w:t>
            </w:r>
            <w:r w:rsidR="005623EF" w:rsidRPr="005623EF">
              <w:rPr>
                <w:rFonts w:ascii="Times New Roman" w:hAnsi="Times New Roman" w:cs="Times New Roman"/>
                <w:sz w:val="24"/>
                <w:szCs w:val="24"/>
              </w:rPr>
              <w:t>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w:t>
            </w:r>
            <w:r w:rsidRPr="00033232">
              <w:rPr>
                <w:rFonts w:ascii="Times New Roman" w:hAnsi="Times New Roman" w:cs="Times New Roman"/>
                <w:sz w:val="24"/>
                <w:szCs w:val="24"/>
              </w:rPr>
              <w:t>Протокол 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r>
              <w:rPr>
                <w:rFonts w:ascii="Times New Roman" w:hAnsi="Times New Roman" w:cs="Times New Roman"/>
                <w:sz w:val="24"/>
                <w:szCs w:val="24"/>
              </w:rPr>
              <w:t xml:space="preserve">             </w:t>
            </w:r>
            <w:r w:rsidR="004C3BA0">
              <w:rPr>
                <w:rFonts w:ascii="Times New Roman" w:hAnsi="Times New Roman" w:cs="Times New Roman"/>
                <w:sz w:val="24"/>
                <w:szCs w:val="24"/>
              </w:rPr>
              <w:t xml:space="preserve">от </w:t>
            </w:r>
            <w:r>
              <w:rPr>
                <w:rFonts w:ascii="Times New Roman" w:hAnsi="Times New Roman" w:cs="Times New Roman"/>
                <w:sz w:val="24"/>
                <w:szCs w:val="24"/>
              </w:rPr>
              <w:t>04</w:t>
            </w:r>
            <w:r w:rsidR="009F569A">
              <w:rPr>
                <w:rFonts w:ascii="Times New Roman" w:hAnsi="Times New Roman" w:cs="Times New Roman"/>
                <w:sz w:val="24"/>
                <w:szCs w:val="24"/>
              </w:rPr>
              <w:t xml:space="preserve"> </w:t>
            </w:r>
            <w:r>
              <w:rPr>
                <w:rFonts w:ascii="Times New Roman" w:hAnsi="Times New Roman" w:cs="Times New Roman"/>
                <w:sz w:val="24"/>
                <w:szCs w:val="24"/>
              </w:rPr>
              <w:t>июня</w:t>
            </w:r>
            <w:r w:rsidR="00EA5B7A">
              <w:rPr>
                <w:rFonts w:ascii="Times New Roman" w:hAnsi="Times New Roman" w:cs="Times New Roman"/>
                <w:sz w:val="24"/>
                <w:szCs w:val="24"/>
              </w:rPr>
              <w:t xml:space="preserve"> 2024</w:t>
            </w:r>
            <w:r w:rsidR="007829CD" w:rsidRPr="00820DDA">
              <w:rPr>
                <w:rFonts w:ascii="Times New Roman" w:hAnsi="Times New Roman" w:cs="Times New Roman"/>
                <w:sz w:val="24"/>
                <w:szCs w:val="24"/>
              </w:rPr>
              <w:t xml:space="preserve"> года № </w:t>
            </w:r>
            <w:r>
              <w:rPr>
                <w:rFonts w:ascii="Times New Roman" w:hAnsi="Times New Roman" w:cs="Times New Roman"/>
                <w:sz w:val="24"/>
                <w:szCs w:val="24"/>
              </w:rPr>
              <w:t>18</w:t>
            </w:r>
            <w:r w:rsidR="005E5BD2" w:rsidRPr="00820DDA">
              <w:rPr>
                <w:rFonts w:ascii="Times New Roman" w:hAnsi="Times New Roman" w:cs="Times New Roman"/>
                <w:sz w:val="24"/>
                <w:szCs w:val="24"/>
              </w:rPr>
              <w:t>)</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«Шаг аукциона» (величина </w:t>
            </w:r>
            <w:r w:rsidRPr="00E70492">
              <w:rPr>
                <w:rFonts w:ascii="Times New Roman" w:hAnsi="Times New Roman" w:cs="Times New Roman"/>
                <w:sz w:val="24"/>
                <w:szCs w:val="24"/>
              </w:rPr>
              <w:lastRenderedPageBreak/>
              <w:t>повышения начальной цены предмета аукциона)</w:t>
            </w:r>
          </w:p>
        </w:tc>
        <w:tc>
          <w:tcPr>
            <w:tcW w:w="6451" w:type="dxa"/>
          </w:tcPr>
          <w:p w:rsidR="005E5BD2" w:rsidRPr="00E70492" w:rsidRDefault="00033232" w:rsidP="005E5BD2">
            <w:pPr>
              <w:pStyle w:val="a3"/>
              <w:rPr>
                <w:rFonts w:ascii="Times New Roman" w:hAnsi="Times New Roman" w:cs="Times New Roman"/>
                <w:sz w:val="24"/>
                <w:szCs w:val="24"/>
              </w:rPr>
            </w:pPr>
            <w:r w:rsidRPr="00033232">
              <w:rPr>
                <w:rFonts w:ascii="Times New Roman" w:hAnsi="Times New Roman" w:cs="Times New Roman"/>
                <w:sz w:val="24"/>
                <w:szCs w:val="24"/>
              </w:rPr>
              <w:lastRenderedPageBreak/>
              <w:t>9</w:t>
            </w:r>
            <w:r>
              <w:rPr>
                <w:rFonts w:ascii="Times New Roman" w:hAnsi="Times New Roman" w:cs="Times New Roman"/>
                <w:sz w:val="24"/>
                <w:szCs w:val="24"/>
              </w:rPr>
              <w:t xml:space="preserve"> </w:t>
            </w:r>
            <w:r w:rsidRPr="00033232">
              <w:rPr>
                <w:rFonts w:ascii="Times New Roman" w:hAnsi="Times New Roman" w:cs="Times New Roman"/>
                <w:sz w:val="24"/>
                <w:szCs w:val="24"/>
              </w:rPr>
              <w:t>608</w:t>
            </w:r>
            <w:r w:rsidRPr="00956AE3">
              <w:rPr>
                <w:rFonts w:ascii="Times New Roman" w:hAnsi="Times New Roman" w:cs="Times New Roman"/>
                <w:sz w:val="28"/>
                <w:szCs w:val="28"/>
              </w:rPr>
              <w:t xml:space="preserve"> </w:t>
            </w:r>
            <w:r w:rsidR="005E5BD2" w:rsidRPr="00E70492">
              <w:rPr>
                <w:rFonts w:ascii="Times New Roman" w:hAnsi="Times New Roman" w:cs="Times New Roman"/>
                <w:sz w:val="24"/>
                <w:szCs w:val="24"/>
              </w:rPr>
              <w:t xml:space="preserve">рублей </w:t>
            </w:r>
            <w:r w:rsidR="00540F40">
              <w:rPr>
                <w:rFonts w:ascii="Times New Roman" w:hAnsi="Times New Roman" w:cs="Times New Roman"/>
                <w:sz w:val="24"/>
                <w:szCs w:val="24"/>
              </w:rPr>
              <w:t>74</w:t>
            </w:r>
            <w:r w:rsidR="009F569A">
              <w:rPr>
                <w:rFonts w:ascii="Times New Roman" w:hAnsi="Times New Roman" w:cs="Times New Roman"/>
                <w:sz w:val="24"/>
                <w:szCs w:val="24"/>
              </w:rPr>
              <w:t xml:space="preserve"> копе</w:t>
            </w:r>
            <w:r w:rsidR="00540F40">
              <w:rPr>
                <w:rFonts w:ascii="Times New Roman" w:hAnsi="Times New Roman" w:cs="Times New Roman"/>
                <w:sz w:val="24"/>
                <w:szCs w:val="24"/>
              </w:rPr>
              <w:t>йки</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451" w:type="dxa"/>
          </w:tcPr>
          <w:p w:rsidR="005E5BD2" w:rsidRPr="00E70492" w:rsidRDefault="00033232" w:rsidP="00B7675D">
            <w:pPr>
              <w:pStyle w:val="a3"/>
              <w:rPr>
                <w:rFonts w:ascii="Times New Roman" w:hAnsi="Times New Roman" w:cs="Times New Roman"/>
                <w:sz w:val="24"/>
                <w:szCs w:val="24"/>
              </w:rPr>
            </w:pPr>
            <w:r w:rsidRPr="00033232">
              <w:rPr>
                <w:rFonts w:ascii="Times New Roman" w:hAnsi="Times New Roman" w:cs="Times New Roman"/>
                <w:sz w:val="24"/>
                <w:szCs w:val="24"/>
              </w:rPr>
              <w:t>320</w:t>
            </w:r>
            <w:r>
              <w:rPr>
                <w:rFonts w:ascii="Times New Roman" w:hAnsi="Times New Roman" w:cs="Times New Roman"/>
                <w:sz w:val="24"/>
                <w:szCs w:val="24"/>
              </w:rPr>
              <w:t xml:space="preserve"> </w:t>
            </w:r>
            <w:r w:rsidRPr="00033232">
              <w:rPr>
                <w:rFonts w:ascii="Times New Roman" w:hAnsi="Times New Roman" w:cs="Times New Roman"/>
                <w:sz w:val="24"/>
                <w:szCs w:val="24"/>
              </w:rPr>
              <w:t>291</w:t>
            </w:r>
            <w:r w:rsidRPr="00956AE3">
              <w:rPr>
                <w:rFonts w:ascii="Times New Roman" w:hAnsi="Times New Roman" w:cs="Times New Roman"/>
                <w:sz w:val="28"/>
                <w:szCs w:val="28"/>
              </w:rPr>
              <w:t xml:space="preserve"> </w:t>
            </w:r>
            <w:r w:rsidRPr="005623EF">
              <w:rPr>
                <w:rFonts w:ascii="Times New Roman" w:hAnsi="Times New Roman" w:cs="Times New Roman"/>
                <w:sz w:val="24"/>
                <w:szCs w:val="24"/>
              </w:rPr>
              <w:t>рубл</w:t>
            </w:r>
            <w:r>
              <w:rPr>
                <w:rFonts w:ascii="Times New Roman" w:hAnsi="Times New Roman" w:cs="Times New Roman"/>
                <w:sz w:val="24"/>
                <w:szCs w:val="24"/>
              </w:rPr>
              <w:t>ь</w:t>
            </w:r>
            <w:r w:rsidRPr="005623EF">
              <w:rPr>
                <w:rFonts w:ascii="Times New Roman" w:hAnsi="Times New Roman" w:cs="Times New Roman"/>
                <w:sz w:val="24"/>
                <w:szCs w:val="24"/>
              </w:rPr>
              <w:t xml:space="preserve"> </w:t>
            </w:r>
            <w:r>
              <w:rPr>
                <w:rFonts w:ascii="Times New Roman" w:hAnsi="Times New Roman" w:cs="Times New Roman"/>
                <w:sz w:val="24"/>
                <w:szCs w:val="24"/>
              </w:rPr>
              <w:t>55</w:t>
            </w:r>
            <w:r w:rsidRPr="005623EF">
              <w:rPr>
                <w:rFonts w:ascii="Times New Roman" w:hAnsi="Times New Roman" w:cs="Times New Roman"/>
                <w:sz w:val="24"/>
                <w:szCs w:val="24"/>
              </w:rPr>
              <w:t xml:space="preserve"> копе</w:t>
            </w:r>
            <w:r>
              <w:rPr>
                <w:rFonts w:ascii="Times New Roman" w:hAnsi="Times New Roman" w:cs="Times New Roman"/>
                <w:sz w:val="24"/>
                <w:szCs w:val="24"/>
              </w:rPr>
              <w:t>е</w:t>
            </w:r>
            <w:r w:rsidRPr="005623EF">
              <w:rPr>
                <w:rFonts w:ascii="Times New Roman" w:hAnsi="Times New Roman" w:cs="Times New Roman"/>
                <w:sz w:val="24"/>
                <w:szCs w:val="24"/>
              </w:rPr>
              <w:t>к</w:t>
            </w:r>
            <w:r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(100% от начальной цены)</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451"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 xml:space="preserve">Объем свободной мощности для присоединения на ближайшей </w:t>
            </w:r>
            <w:r w:rsidR="00DF4FE3">
              <w:rPr>
                <w:rFonts w:ascii="Times New Roman" w:hAnsi="Times New Roman" w:cs="Times New Roman"/>
                <w:spacing w:val="4"/>
                <w:w w:val="101"/>
                <w:sz w:val="24"/>
                <w:szCs w:val="24"/>
              </w:rPr>
              <w:t>ТП</w:t>
            </w:r>
            <w:r w:rsidRPr="003A599D">
              <w:rPr>
                <w:rFonts w:ascii="Times New Roman" w:hAnsi="Times New Roman" w:cs="Times New Roman"/>
                <w:spacing w:val="4"/>
                <w:w w:val="101"/>
                <w:sz w:val="24"/>
                <w:szCs w:val="24"/>
              </w:rPr>
              <w:t>-</w:t>
            </w:r>
            <w:r w:rsidR="009F569A">
              <w:rPr>
                <w:rFonts w:ascii="Times New Roman" w:hAnsi="Times New Roman" w:cs="Times New Roman"/>
                <w:spacing w:val="4"/>
                <w:w w:val="101"/>
                <w:sz w:val="24"/>
                <w:szCs w:val="24"/>
              </w:rPr>
              <w:t>51</w:t>
            </w:r>
            <w:r w:rsidRPr="003A599D">
              <w:rPr>
                <w:rFonts w:ascii="Times New Roman" w:hAnsi="Times New Roman" w:cs="Times New Roman"/>
                <w:spacing w:val="4"/>
                <w:w w:val="101"/>
                <w:sz w:val="24"/>
                <w:szCs w:val="24"/>
              </w:rPr>
              <w:t xml:space="preserve"> составляет 0 кВт.</w:t>
            </w:r>
            <w:proofErr w:type="gramEnd"/>
            <w:r w:rsidRPr="003A599D">
              <w:rPr>
                <w:rFonts w:ascii="Times New Roman" w:hAnsi="Times New Roman" w:cs="Times New Roman"/>
                <w:spacing w:val="4"/>
                <w:w w:val="101"/>
                <w:sz w:val="24"/>
                <w:szCs w:val="24"/>
              </w:rPr>
              <w:t xml:space="preserve"> </w:t>
            </w:r>
            <w:r w:rsidR="00282AA7">
              <w:rPr>
                <w:rFonts w:ascii="Times New Roman" w:hAnsi="Times New Roman" w:cs="Times New Roman"/>
                <w:spacing w:val="4"/>
                <w:w w:val="101"/>
                <w:sz w:val="24"/>
                <w:szCs w:val="24"/>
              </w:rPr>
              <w:t>Данный земельный участок находится в охранной зоне ВЛ-0,4 кВ от ТП-51 электрических сетей АО «Электросети Кубани»</w:t>
            </w:r>
          </w:p>
          <w:p w:rsidR="00FC3E0E" w:rsidRPr="00394571" w:rsidRDefault="00394571" w:rsidP="00882DE7">
            <w:pPr>
              <w:pStyle w:val="20"/>
              <w:shd w:val="clear" w:color="auto" w:fill="auto"/>
              <w:spacing w:after="0" w:line="254" w:lineRule="exact"/>
              <w:jc w:val="both"/>
              <w:rPr>
                <w:rStyle w:val="210pt"/>
                <w:rFonts w:eastAsiaTheme="minorHAnsi"/>
                <w:color w:val="auto"/>
                <w:spacing w:val="4"/>
                <w:w w:val="101"/>
                <w:sz w:val="24"/>
                <w:szCs w:val="24"/>
                <w:shd w:val="clear" w:color="auto" w:fill="auto"/>
                <w:lang w:eastAsia="en-US" w:bidi="ar-SA"/>
              </w:rPr>
            </w:pPr>
            <w:r w:rsidRPr="00394571">
              <w:rPr>
                <w:rFonts w:eastAsiaTheme="minorHAnsi"/>
                <w:spacing w:val="4"/>
                <w:w w:val="101"/>
                <w:sz w:val="24"/>
                <w:szCs w:val="24"/>
              </w:rPr>
              <w:t xml:space="preserve">Имеется техническая возможность подключения                          (технологического присоединения) к сетям газораспределения </w:t>
            </w:r>
            <w:r w:rsidR="00882DE7" w:rsidRPr="00394571">
              <w:rPr>
                <w:rFonts w:eastAsiaTheme="minorHAnsi"/>
                <w:spacing w:val="4"/>
                <w:w w:val="101"/>
                <w:sz w:val="24"/>
                <w:szCs w:val="24"/>
              </w:rPr>
              <w:t xml:space="preserve">при условии строительства сетей газораспределения. Срок подключения </w:t>
            </w:r>
            <w:r w:rsidR="005E00B0" w:rsidRPr="00394571">
              <w:rPr>
                <w:rFonts w:eastAsiaTheme="minorHAnsi"/>
                <w:spacing w:val="4"/>
                <w:w w:val="101"/>
                <w:sz w:val="24"/>
                <w:szCs w:val="24"/>
              </w:rPr>
              <w:t xml:space="preserve">объекта капитального строительства к сетям инженерно-технического обеспечения </w:t>
            </w:r>
            <w:r w:rsidR="00882DE7" w:rsidRPr="00394571">
              <w:rPr>
                <w:rFonts w:eastAsiaTheme="minorHAnsi"/>
                <w:spacing w:val="4"/>
                <w:w w:val="101"/>
                <w:sz w:val="24"/>
                <w:szCs w:val="24"/>
              </w:rPr>
              <w:t xml:space="preserve">определяется в соответствии с </w:t>
            </w:r>
            <w:r w:rsidR="00282AA7">
              <w:rPr>
                <w:rFonts w:eastAsiaTheme="minorHAnsi"/>
                <w:spacing w:val="4"/>
                <w:w w:val="101"/>
                <w:sz w:val="24"/>
                <w:szCs w:val="24"/>
              </w:rPr>
              <w:t>п. 53</w:t>
            </w:r>
            <w:r w:rsidR="00882DE7" w:rsidRPr="00394571">
              <w:rPr>
                <w:rFonts w:eastAsiaTheme="minorHAnsi"/>
                <w:spacing w:val="4"/>
                <w:w w:val="101"/>
                <w:sz w:val="24"/>
                <w:szCs w:val="24"/>
              </w:rPr>
              <w:t xml:space="preserve"> Правил, утвержденных постановлением Правительства РФ от 13.09.2021 г.</w:t>
            </w:r>
            <w:r w:rsidR="00033232">
              <w:rPr>
                <w:rFonts w:eastAsiaTheme="minorHAnsi"/>
                <w:spacing w:val="4"/>
                <w:w w:val="101"/>
                <w:sz w:val="24"/>
                <w:szCs w:val="24"/>
              </w:rPr>
              <w:t xml:space="preserve"> </w:t>
            </w:r>
            <w:r w:rsidR="00882DE7" w:rsidRPr="00394571">
              <w:rPr>
                <w:rFonts w:eastAsiaTheme="minorHAnsi"/>
                <w:spacing w:val="4"/>
                <w:w w:val="101"/>
                <w:sz w:val="24"/>
                <w:szCs w:val="24"/>
              </w:rPr>
              <w:t>№ 1547.</w:t>
            </w:r>
            <w:r w:rsidR="00F9560B" w:rsidRPr="00394571">
              <w:rPr>
                <w:rFonts w:eastAsiaTheme="minorHAnsi"/>
                <w:spacing w:val="4"/>
                <w:w w:val="101"/>
                <w:sz w:val="24"/>
                <w:szCs w:val="24"/>
              </w:rPr>
              <w:t xml:space="preserve"> </w:t>
            </w:r>
            <w:r w:rsidR="003D0F2A" w:rsidRPr="00394571">
              <w:rPr>
                <w:rFonts w:eastAsiaTheme="minorHAnsi"/>
                <w:spacing w:val="4"/>
                <w:w w:val="101"/>
                <w:sz w:val="24"/>
                <w:szCs w:val="24"/>
              </w:rPr>
              <w:t>Максимальная нагрузка на сеть до 7 м</w:t>
            </w:r>
            <w:r w:rsidR="003D0F2A" w:rsidRPr="00394571">
              <w:rPr>
                <w:rFonts w:eastAsiaTheme="minorHAnsi"/>
                <w:spacing w:val="4"/>
                <w:w w:val="101"/>
                <w:sz w:val="24"/>
                <w:szCs w:val="24"/>
                <w:vertAlign w:val="superscript"/>
              </w:rPr>
              <w:t>3</w:t>
            </w:r>
            <w:r w:rsidR="003D0F2A" w:rsidRPr="00394571">
              <w:rPr>
                <w:rFonts w:eastAsiaTheme="minorHAnsi"/>
                <w:spacing w:val="4"/>
                <w:w w:val="101"/>
                <w:sz w:val="24"/>
                <w:szCs w:val="24"/>
              </w:rPr>
              <w:t>.</w:t>
            </w:r>
            <w:r w:rsidR="005E00B0" w:rsidRPr="00394571">
              <w:rPr>
                <w:rFonts w:eastAsiaTheme="minorHAnsi"/>
                <w:spacing w:val="4"/>
                <w:w w:val="101"/>
                <w:sz w:val="24"/>
                <w:szCs w:val="24"/>
              </w:rPr>
              <w:t xml:space="preserve"> Срок действия технических условий и плата за подключение (технологическое присоединение) определяется </w:t>
            </w:r>
            <w:r w:rsidR="00033232">
              <w:rPr>
                <w:rFonts w:eastAsiaTheme="minorHAnsi"/>
                <w:spacing w:val="4"/>
                <w:w w:val="101"/>
                <w:sz w:val="24"/>
                <w:szCs w:val="24"/>
              </w:rPr>
              <w:t xml:space="preserve">             </w:t>
            </w:r>
            <w:proofErr w:type="gramStart"/>
            <w:r w:rsidR="005E00B0" w:rsidRPr="00394571">
              <w:rPr>
                <w:rFonts w:eastAsiaTheme="minorHAnsi"/>
                <w:spacing w:val="4"/>
                <w:w w:val="101"/>
                <w:sz w:val="24"/>
                <w:szCs w:val="24"/>
              </w:rPr>
              <w:t>согласно приказа</w:t>
            </w:r>
            <w:proofErr w:type="gramEnd"/>
            <w:r w:rsidR="005E00B0" w:rsidRPr="00394571">
              <w:rPr>
                <w:rFonts w:eastAsiaTheme="minorHAnsi"/>
                <w:spacing w:val="4"/>
                <w:w w:val="101"/>
                <w:sz w:val="24"/>
                <w:szCs w:val="24"/>
              </w:rPr>
              <w:t xml:space="preserve"> № 36/2022-газ от 28.12.2002 г. </w:t>
            </w:r>
            <w:r w:rsidR="00033232">
              <w:rPr>
                <w:rFonts w:eastAsiaTheme="minorHAnsi"/>
                <w:spacing w:val="4"/>
                <w:w w:val="101"/>
                <w:sz w:val="24"/>
                <w:szCs w:val="24"/>
              </w:rPr>
              <w:t xml:space="preserve">               </w:t>
            </w:r>
            <w:proofErr w:type="spellStart"/>
            <w:r w:rsidR="005E00B0" w:rsidRPr="00394571">
              <w:rPr>
                <w:rFonts w:eastAsiaTheme="minorHAnsi"/>
                <w:spacing w:val="4"/>
                <w:w w:val="101"/>
                <w:sz w:val="24"/>
                <w:szCs w:val="24"/>
              </w:rPr>
              <w:t>РЭК-департамент</w:t>
            </w:r>
            <w:proofErr w:type="spellEnd"/>
            <w:r w:rsidR="005E00B0" w:rsidRPr="00394571">
              <w:rPr>
                <w:rFonts w:eastAsiaTheme="minorHAnsi"/>
                <w:spacing w:val="4"/>
                <w:w w:val="101"/>
                <w:sz w:val="24"/>
                <w:szCs w:val="24"/>
              </w:rPr>
              <w:t xml:space="preserve"> цен и тарифов Краснодарского </w:t>
            </w:r>
            <w:r w:rsidR="00033232">
              <w:rPr>
                <w:rFonts w:eastAsiaTheme="minorHAnsi"/>
                <w:spacing w:val="4"/>
                <w:w w:val="101"/>
                <w:sz w:val="24"/>
                <w:szCs w:val="24"/>
              </w:rPr>
              <w:t xml:space="preserve">               </w:t>
            </w:r>
            <w:r w:rsidR="005E00B0" w:rsidRPr="00394571">
              <w:rPr>
                <w:rFonts w:eastAsiaTheme="minorHAnsi"/>
                <w:spacing w:val="4"/>
                <w:w w:val="101"/>
                <w:sz w:val="24"/>
                <w:szCs w:val="24"/>
              </w:rPr>
              <w:t>края.</w:t>
            </w:r>
            <w:r w:rsidRPr="00394571">
              <w:rPr>
                <w:rFonts w:eastAsiaTheme="minorHAnsi"/>
                <w:spacing w:val="4"/>
                <w:w w:val="101"/>
                <w:sz w:val="24"/>
                <w:szCs w:val="24"/>
              </w:rPr>
              <w:t xml:space="preserve"> Необходимо обратить особое внимание на соблюдение охранных зон сетей газораспределения и сооружений на них, в соотве</w:t>
            </w:r>
            <w:r>
              <w:rPr>
                <w:rFonts w:eastAsiaTheme="minorHAnsi"/>
                <w:spacing w:val="4"/>
                <w:w w:val="101"/>
                <w:sz w:val="24"/>
                <w:szCs w:val="24"/>
              </w:rPr>
              <w:t>т</w:t>
            </w:r>
            <w:r w:rsidRPr="00394571">
              <w:rPr>
                <w:rFonts w:eastAsiaTheme="minorHAnsi"/>
                <w:spacing w:val="4"/>
                <w:w w:val="101"/>
                <w:sz w:val="24"/>
                <w:szCs w:val="24"/>
              </w:rPr>
              <w:t>ствии с правилами охраны газораспределительных сетей.</w:t>
            </w:r>
          </w:p>
          <w:p w:rsidR="006B00C5" w:rsidRDefault="009F569A" w:rsidP="009F569A">
            <w:pPr>
              <w:pStyle w:val="20"/>
              <w:shd w:val="clear" w:color="auto" w:fill="auto"/>
              <w:spacing w:after="0" w:line="250" w:lineRule="exact"/>
              <w:jc w:val="both"/>
              <w:rPr>
                <w:sz w:val="24"/>
                <w:szCs w:val="24"/>
              </w:rPr>
            </w:pPr>
            <w:r>
              <w:rPr>
                <w:sz w:val="24"/>
                <w:szCs w:val="24"/>
              </w:rPr>
              <w:t xml:space="preserve">Точка подключения (технического присоединения) </w:t>
            </w:r>
            <w:r w:rsidR="00F3734C">
              <w:rPr>
                <w:sz w:val="24"/>
                <w:szCs w:val="24"/>
              </w:rPr>
              <w:t xml:space="preserve">                        </w:t>
            </w:r>
            <w:r>
              <w:rPr>
                <w:sz w:val="24"/>
                <w:szCs w:val="24"/>
              </w:rPr>
              <w:t xml:space="preserve">к централизованной системе холодного </w:t>
            </w:r>
            <w:proofErr w:type="spellStart"/>
            <w:proofErr w:type="gramStart"/>
            <w:r>
              <w:rPr>
                <w:sz w:val="24"/>
                <w:szCs w:val="24"/>
              </w:rPr>
              <w:t>водоснабжения-водопровод</w:t>
            </w:r>
            <w:proofErr w:type="spellEnd"/>
            <w:proofErr w:type="gramEnd"/>
            <w:r>
              <w:rPr>
                <w:sz w:val="24"/>
                <w:szCs w:val="24"/>
              </w:rPr>
              <w:t xml:space="preserve"> </w:t>
            </w:r>
            <w:r w:rsidR="00F3734C">
              <w:rPr>
                <w:sz w:val="24"/>
                <w:szCs w:val="24"/>
              </w:rPr>
              <w:t xml:space="preserve">отсутствует, ввиду отсутствия сетей                            </w:t>
            </w:r>
            <w:r>
              <w:rPr>
                <w:sz w:val="24"/>
                <w:szCs w:val="24"/>
              </w:rPr>
              <w:t xml:space="preserve">по ул. Проточная, Д=90мм. Максимальная нагрузка </w:t>
            </w:r>
            <w:r w:rsidR="00F3734C">
              <w:rPr>
                <w:sz w:val="24"/>
                <w:szCs w:val="24"/>
              </w:rPr>
              <w:t xml:space="preserve">                         </w:t>
            </w:r>
            <w:r>
              <w:rPr>
                <w:sz w:val="24"/>
                <w:szCs w:val="24"/>
              </w:rPr>
              <w:t>в возможной точке присоединения-0,19 м3/</w:t>
            </w:r>
            <w:proofErr w:type="spellStart"/>
            <w:r>
              <w:rPr>
                <w:sz w:val="24"/>
                <w:szCs w:val="24"/>
              </w:rPr>
              <w:t>сут</w:t>
            </w:r>
            <w:proofErr w:type="spellEnd"/>
            <w:r>
              <w:rPr>
                <w:sz w:val="24"/>
                <w:szCs w:val="24"/>
              </w:rPr>
              <w:t>.</w:t>
            </w:r>
          </w:p>
          <w:p w:rsidR="009F569A" w:rsidRPr="00E70492" w:rsidRDefault="009F569A" w:rsidP="009F569A">
            <w:pPr>
              <w:pStyle w:val="20"/>
              <w:shd w:val="clear" w:color="auto" w:fill="auto"/>
              <w:spacing w:after="0" w:line="250" w:lineRule="exact"/>
              <w:jc w:val="both"/>
              <w:rPr>
                <w:sz w:val="24"/>
                <w:szCs w:val="24"/>
              </w:rPr>
            </w:pPr>
            <w:r>
              <w:rPr>
                <w:sz w:val="24"/>
                <w:szCs w:val="24"/>
              </w:rPr>
              <w:t>Возможность подключения к сетям водоотведения отсутствует.</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451" w:type="dxa"/>
            <w:shd w:val="clear" w:color="auto" w:fill="FFFFFF" w:themeFill="background1"/>
          </w:tcPr>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F9560B">
              <w:rPr>
                <w:rFonts w:ascii="Times New Roman" w:hAnsi="Times New Roman" w:cs="Times New Roman"/>
                <w:sz w:val="24"/>
                <w:szCs w:val="24"/>
              </w:rPr>
              <w:t>3</w:t>
            </w:r>
            <w:r w:rsidRPr="00F6312E">
              <w:rPr>
                <w:rFonts w:ascii="Times New Roman" w:hAnsi="Times New Roman" w:cs="Times New Roman"/>
                <w:sz w:val="24"/>
                <w:szCs w:val="24"/>
              </w:rPr>
              <w:t xml:space="preserve">, </w:t>
            </w:r>
          </w:p>
          <w:p w:rsidR="00231A87"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2</w:t>
            </w:r>
            <w:r w:rsidR="00D6643A" w:rsidRPr="00F6312E">
              <w:rPr>
                <w:rFonts w:ascii="Times New Roman" w:hAnsi="Times New Roman" w:cs="Times New Roman"/>
                <w:sz w:val="24"/>
                <w:szCs w:val="24"/>
              </w:rPr>
              <w:t>0</w:t>
            </w:r>
            <w:r w:rsidR="005E5BD2" w:rsidRPr="00F6312E">
              <w:rPr>
                <w:rFonts w:ascii="Times New Roman" w:hAnsi="Times New Roman" w:cs="Times New Roman"/>
                <w:sz w:val="24"/>
                <w:szCs w:val="24"/>
              </w:rPr>
              <w:t xml:space="preserve"> м, </w:t>
            </w:r>
          </w:p>
          <w:p w:rsidR="00CB6493" w:rsidRPr="00F6312E" w:rsidRDefault="00CB6493" w:rsidP="005E5BD2">
            <w:pPr>
              <w:pStyle w:val="a3"/>
              <w:rPr>
                <w:rFonts w:ascii="Times New Roman" w:hAnsi="Times New Roman" w:cs="Times New Roman"/>
                <w:sz w:val="24"/>
                <w:szCs w:val="24"/>
              </w:rPr>
            </w:pPr>
            <w:r>
              <w:rPr>
                <w:rFonts w:ascii="Times New Roman" w:hAnsi="Times New Roman" w:cs="Times New Roman"/>
                <w:sz w:val="24"/>
                <w:szCs w:val="24"/>
              </w:rPr>
              <w:t xml:space="preserve">максимальный показатель процента застройки (процент застройки подземной части не регламентируется) </w:t>
            </w:r>
            <w:r w:rsidRPr="00F6312E">
              <w:rPr>
                <w:rFonts w:ascii="Times New Roman" w:hAnsi="Times New Roman" w:cs="Times New Roman"/>
                <w:sz w:val="24"/>
                <w:szCs w:val="24"/>
              </w:rPr>
              <w:t xml:space="preserve">– </w:t>
            </w:r>
            <w:r>
              <w:rPr>
                <w:rFonts w:ascii="Times New Roman" w:hAnsi="Times New Roman" w:cs="Times New Roman"/>
                <w:sz w:val="24"/>
                <w:szCs w:val="24"/>
              </w:rPr>
              <w:t>60 %,</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471C14" w:rsidRPr="00F6312E" w:rsidRDefault="00124A58" w:rsidP="003B0656">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p w:rsidR="007F6310" w:rsidRPr="00E70492" w:rsidRDefault="007F6310" w:rsidP="009F2B67">
            <w:pPr>
              <w:pStyle w:val="a3"/>
              <w:jc w:val="center"/>
              <w:rPr>
                <w:rFonts w:ascii="Times New Roman" w:hAnsi="Times New Roman" w:cs="Times New Roman"/>
                <w:sz w:val="24"/>
                <w:szCs w:val="24"/>
              </w:rPr>
            </w:pPr>
          </w:p>
        </w:tc>
        <w:tc>
          <w:tcPr>
            <w:tcW w:w="6451"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 xml:space="preserve">к </w:t>
            </w:r>
            <w:r w:rsidR="007F6310">
              <w:rPr>
                <w:rFonts w:ascii="Times New Roman" w:hAnsi="Times New Roman" w:cs="Times New Roman"/>
                <w:sz w:val="24"/>
                <w:szCs w:val="24"/>
              </w:rPr>
              <w:t xml:space="preserve">настоящему </w:t>
            </w:r>
            <w:r w:rsidR="00D6643A">
              <w:rPr>
                <w:rFonts w:ascii="Times New Roman" w:hAnsi="Times New Roman" w:cs="Times New Roman"/>
                <w:sz w:val="24"/>
                <w:szCs w:val="24"/>
              </w:rPr>
              <w:t>и</w:t>
            </w:r>
            <w:r w:rsidRPr="00E70492">
              <w:rPr>
                <w:rFonts w:ascii="Times New Roman" w:hAnsi="Times New Roman" w:cs="Times New Roman"/>
                <w:sz w:val="24"/>
                <w:szCs w:val="24"/>
              </w:rPr>
              <w:t>звещению</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354" w:type="dxa"/>
          </w:tcPr>
          <w:p w:rsidR="009F2B67" w:rsidRPr="00E70492" w:rsidRDefault="009F2B67" w:rsidP="007F6310">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F6310">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451"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 xml:space="preserve">к </w:t>
            </w:r>
            <w:proofErr w:type="spellStart"/>
            <w:r w:rsidR="007F6310">
              <w:rPr>
                <w:rFonts w:ascii="Times New Roman" w:hAnsi="Times New Roman" w:cs="Times New Roman"/>
                <w:sz w:val="24"/>
                <w:szCs w:val="24"/>
              </w:rPr>
              <w:t>настоящему</w:t>
            </w:r>
            <w:r w:rsidR="00D6643A">
              <w:rPr>
                <w:rFonts w:ascii="Times New Roman" w:hAnsi="Times New Roman" w:cs="Times New Roman"/>
                <w:sz w:val="24"/>
                <w:szCs w:val="24"/>
              </w:rPr>
              <w:t>и</w:t>
            </w:r>
            <w:r w:rsidRPr="00E70492">
              <w:rPr>
                <w:rFonts w:ascii="Times New Roman" w:hAnsi="Times New Roman" w:cs="Times New Roman"/>
                <w:sz w:val="24"/>
                <w:szCs w:val="24"/>
              </w:rPr>
              <w:t>звещению</w:t>
            </w:r>
            <w:proofErr w:type="spellEnd"/>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451"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451"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451"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w:t>
            </w:r>
            <w:r w:rsidR="0099135C">
              <w:rPr>
                <w:rFonts w:ascii="Times New Roman" w:hAnsi="Times New Roman" w:cs="Times New Roman"/>
                <w:sz w:val="24"/>
                <w:szCs w:val="24"/>
              </w:rPr>
              <w:t xml:space="preserve">купли-продажи либо договора </w:t>
            </w:r>
            <w:r w:rsidRPr="00E70492">
              <w:rPr>
                <w:rFonts w:ascii="Times New Roman" w:hAnsi="Times New Roman" w:cs="Times New Roman"/>
                <w:sz w:val="24"/>
                <w:szCs w:val="24"/>
              </w:rPr>
              <w:t>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w:t>
            </w:r>
            <w:r w:rsidR="000B0EEB" w:rsidRPr="000B0EEB">
              <w:rPr>
                <w:rFonts w:ascii="Times New Roman" w:hAnsi="Times New Roman" w:cs="Times New Roman"/>
                <w:sz w:val="24"/>
                <w:szCs w:val="24"/>
              </w:rPr>
              <w:lastRenderedPageBreak/>
              <w:t>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451"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540F40">
            <w:pPr>
              <w:pStyle w:val="a3"/>
              <w:rPr>
                <w:rFonts w:ascii="Times New Roman" w:hAnsi="Times New Roman" w:cs="Times New Roman"/>
                <w:sz w:val="24"/>
                <w:szCs w:val="24"/>
              </w:rPr>
            </w:pPr>
            <w:r w:rsidRPr="00773603">
              <w:rPr>
                <w:rFonts w:ascii="Times New Roman" w:hAnsi="Times New Roman" w:cs="Times New Roman"/>
                <w:sz w:val="24"/>
                <w:szCs w:val="24"/>
              </w:rPr>
              <w:t xml:space="preserve">Назначение платежа: «Внесение гарантийного обеспечения по Соглашению о внесении гарантийного обеспечения, </w:t>
            </w:r>
            <w:r w:rsidR="00540F40">
              <w:rPr>
                <w:rFonts w:ascii="Times New Roman" w:hAnsi="Times New Roman" w:cs="Times New Roman"/>
                <w:sz w:val="24"/>
                <w:szCs w:val="24"/>
              </w:rPr>
              <w:t xml:space="preserve">             </w:t>
            </w:r>
            <w:r w:rsidRPr="00773603">
              <w:rPr>
                <w:rFonts w:ascii="Times New Roman" w:hAnsi="Times New Roman" w:cs="Times New Roman"/>
                <w:sz w:val="24"/>
                <w:szCs w:val="24"/>
              </w:rPr>
              <w:t>№ аналитического счета</w:t>
            </w:r>
            <w:r w:rsidR="004114F7">
              <w:rPr>
                <w:rFonts w:ascii="Times New Roman" w:hAnsi="Times New Roman" w:cs="Times New Roman"/>
                <w:sz w:val="24"/>
                <w:szCs w:val="24"/>
              </w:rPr>
              <w:t>,</w:t>
            </w:r>
            <w:r w:rsidRPr="00773603">
              <w:rPr>
                <w:rFonts w:ascii="Times New Roman" w:hAnsi="Times New Roman" w:cs="Times New Roman"/>
                <w:sz w:val="24"/>
                <w:szCs w:val="24"/>
              </w:rPr>
              <w:t xml:space="preserve"> без НДС»</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451"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451"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451"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451"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99135C"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w:t>
            </w:r>
            <w:r w:rsidR="0099135C">
              <w:rPr>
                <w:rFonts w:ascii="Times New Roman" w:hAnsi="Times New Roman" w:cs="Times New Roman"/>
                <w:sz w:val="24"/>
                <w:szCs w:val="24"/>
              </w:rPr>
              <w:t xml:space="preserve"> купли-продажи либо договора </w:t>
            </w:r>
            <w:r w:rsidRPr="00E70492">
              <w:rPr>
                <w:rFonts w:ascii="Times New Roman" w:hAnsi="Times New Roman" w:cs="Times New Roman"/>
                <w:sz w:val="24"/>
                <w:szCs w:val="24"/>
              </w:rPr>
              <w:t>аренды земельного участка. При этом размер</w:t>
            </w:r>
            <w:r w:rsidR="0099135C">
              <w:rPr>
                <w:rFonts w:ascii="Times New Roman" w:hAnsi="Times New Roman" w:cs="Times New Roman"/>
                <w:sz w:val="24"/>
                <w:szCs w:val="24"/>
              </w:rPr>
              <w:t xml:space="preserve"> цены за земельный участок по договору купли-продажи </w:t>
            </w:r>
            <w:r w:rsidR="0099135C" w:rsidRPr="00E70492">
              <w:rPr>
                <w:rFonts w:ascii="Times New Roman" w:hAnsi="Times New Roman" w:cs="Times New Roman"/>
                <w:sz w:val="24"/>
                <w:szCs w:val="24"/>
              </w:rPr>
              <w:t xml:space="preserve"> </w:t>
            </w:r>
          </w:p>
          <w:p w:rsidR="00C05E6F" w:rsidRPr="00E70492" w:rsidRDefault="0099135C" w:rsidP="00C05E6F">
            <w:pPr>
              <w:pStyle w:val="a3"/>
              <w:rPr>
                <w:rFonts w:ascii="Times New Roman" w:hAnsi="Times New Roman" w:cs="Times New Roman"/>
                <w:sz w:val="24"/>
                <w:szCs w:val="24"/>
              </w:rPr>
            </w:pPr>
            <w:r>
              <w:rPr>
                <w:rFonts w:ascii="Times New Roman" w:hAnsi="Times New Roman" w:cs="Times New Roman"/>
                <w:sz w:val="24"/>
                <w:szCs w:val="24"/>
              </w:rPr>
              <w:t xml:space="preserve">либо размер </w:t>
            </w:r>
            <w:r w:rsidR="00C05E6F" w:rsidRPr="00E70492">
              <w:rPr>
                <w:rFonts w:ascii="Times New Roman" w:hAnsi="Times New Roman" w:cs="Times New Roman"/>
                <w:sz w:val="24"/>
                <w:szCs w:val="24"/>
              </w:rPr>
              <w:t xml:space="preserve">ежегодной арендной платы по договору </w:t>
            </w:r>
            <w:r>
              <w:rPr>
                <w:rFonts w:ascii="Times New Roman" w:hAnsi="Times New Roman" w:cs="Times New Roman"/>
                <w:sz w:val="24"/>
                <w:szCs w:val="24"/>
              </w:rPr>
              <w:t xml:space="preserve">аренды </w:t>
            </w:r>
            <w:r w:rsidR="00C05E6F" w:rsidRPr="00E70492">
              <w:rPr>
                <w:rFonts w:ascii="Times New Roman" w:hAnsi="Times New Roman" w:cs="Times New Roman"/>
                <w:sz w:val="24"/>
                <w:szCs w:val="24"/>
              </w:rPr>
              <w:t xml:space="preserve">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proofErr w:type="gramStart"/>
            <w:r w:rsidR="0099135C">
              <w:rPr>
                <w:rFonts w:ascii="Times New Roman" w:hAnsi="Times New Roman" w:cs="Times New Roman"/>
                <w:sz w:val="24"/>
                <w:szCs w:val="24"/>
              </w:rPr>
              <w:t>купли-продажи</w:t>
            </w:r>
            <w:proofErr w:type="gramEnd"/>
            <w:r w:rsidR="0099135C">
              <w:rPr>
                <w:rFonts w:ascii="Times New Roman" w:hAnsi="Times New Roman" w:cs="Times New Roman"/>
                <w:sz w:val="24"/>
                <w:szCs w:val="24"/>
              </w:rPr>
              <w:t xml:space="preserve"> либо аренды </w:t>
            </w:r>
            <w:r w:rsidRPr="00E70492">
              <w:rPr>
                <w:rFonts w:ascii="Times New Roman" w:hAnsi="Times New Roman" w:cs="Times New Roman"/>
                <w:sz w:val="24"/>
                <w:szCs w:val="24"/>
              </w:rPr>
              <w:t xml:space="preserve">земельного участка. При этом размер </w:t>
            </w:r>
            <w:r w:rsidR="0099135C">
              <w:rPr>
                <w:rFonts w:ascii="Times New Roman" w:hAnsi="Times New Roman" w:cs="Times New Roman"/>
                <w:sz w:val="24"/>
                <w:szCs w:val="24"/>
              </w:rPr>
              <w:t xml:space="preserve">цены за земельный участок по договору купли-продажи либо размер </w:t>
            </w:r>
            <w:r w:rsidRPr="00E70492">
              <w:rPr>
                <w:rFonts w:ascii="Times New Roman" w:hAnsi="Times New Roman" w:cs="Times New Roman"/>
                <w:sz w:val="24"/>
                <w:szCs w:val="24"/>
              </w:rPr>
              <w:t xml:space="preserve">ежегодной арендной платы по договору аренды земельного участка определяется в размере, равном начальной цене предмета аукциона. </w:t>
            </w:r>
          </w:p>
          <w:p w:rsidR="0099135C" w:rsidRDefault="0099135C" w:rsidP="0099135C">
            <w:pPr>
              <w:pStyle w:val="a3"/>
              <w:rPr>
                <w:rFonts w:ascii="Times New Roman" w:hAnsi="Times New Roman" w:cs="Times New Roman"/>
                <w:sz w:val="24"/>
                <w:szCs w:val="24"/>
              </w:rPr>
            </w:pPr>
          </w:p>
          <w:p w:rsidR="0099135C" w:rsidRDefault="0099135C" w:rsidP="009913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w:t>
            </w:r>
            <w:r>
              <w:rPr>
                <w:rFonts w:ascii="Times New Roman" w:hAnsi="Times New Roman" w:cs="Times New Roman"/>
                <w:sz w:val="24"/>
                <w:szCs w:val="24"/>
              </w:rPr>
              <w:t>по продаже</w:t>
            </w:r>
            <w:r w:rsidRPr="00E70492">
              <w:rPr>
                <w:rFonts w:ascii="Times New Roman" w:hAnsi="Times New Roman" w:cs="Times New Roman"/>
                <w:sz w:val="24"/>
                <w:szCs w:val="24"/>
              </w:rPr>
              <w:t xml:space="preserve"> земельного участка, определяется размер </w:t>
            </w:r>
            <w:r>
              <w:rPr>
                <w:rFonts w:ascii="Times New Roman" w:hAnsi="Times New Roman" w:cs="Times New Roman"/>
                <w:sz w:val="24"/>
                <w:szCs w:val="24"/>
              </w:rPr>
              <w:t>цены за земельный участок.</w:t>
            </w:r>
          </w:p>
          <w:p w:rsidR="0099135C" w:rsidRDefault="0099135C"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Победителем аукциона признается участник аукциона, предложивший наибольший размер </w:t>
            </w:r>
            <w:r w:rsidR="0099135C">
              <w:rPr>
                <w:rFonts w:ascii="Times New Roman" w:hAnsi="Times New Roman" w:cs="Times New Roman"/>
                <w:sz w:val="24"/>
                <w:szCs w:val="24"/>
              </w:rPr>
              <w:t xml:space="preserve">цены либо </w:t>
            </w:r>
            <w:r w:rsidRPr="00E70492">
              <w:rPr>
                <w:rFonts w:ascii="Times New Roman" w:hAnsi="Times New Roman" w:cs="Times New Roman"/>
                <w:sz w:val="24"/>
                <w:szCs w:val="24"/>
              </w:rPr>
              <w:t xml:space="preserve">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99135C">
              <w:rPr>
                <w:rFonts w:ascii="Times New Roman" w:hAnsi="Times New Roman" w:cs="Times New Roman"/>
                <w:sz w:val="24"/>
                <w:szCs w:val="24"/>
              </w:rPr>
              <w:t xml:space="preserve">купли-продажи либо проекта договора </w:t>
            </w:r>
            <w:r w:rsidRPr="00E70492">
              <w:rPr>
                <w:rFonts w:ascii="Times New Roman" w:hAnsi="Times New Roman" w:cs="Times New Roman"/>
                <w:sz w:val="24"/>
                <w:szCs w:val="24"/>
              </w:rPr>
              <w:t xml:space="preserve">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 xml:space="preserve">При этом размер </w:t>
            </w:r>
            <w:r w:rsidR="0099135C">
              <w:rPr>
                <w:rFonts w:ascii="Times New Roman" w:hAnsi="Times New Roman" w:cs="Times New Roman"/>
                <w:sz w:val="24"/>
                <w:szCs w:val="24"/>
              </w:rPr>
              <w:t xml:space="preserve">цены за земельный участок по договору купли-продажи, либо размер </w:t>
            </w:r>
            <w:r w:rsidRPr="00E70492">
              <w:rPr>
                <w:rFonts w:ascii="Times New Roman" w:hAnsi="Times New Roman" w:cs="Times New Roman"/>
                <w:sz w:val="24"/>
                <w:szCs w:val="24"/>
              </w:rPr>
              <w:t>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w:t>
            </w:r>
            <w:proofErr w:type="gramStart"/>
            <w:r w:rsidR="0099135C">
              <w:rPr>
                <w:rFonts w:ascii="Times New Roman" w:hAnsi="Times New Roman" w:cs="Times New Roman"/>
                <w:sz w:val="24"/>
                <w:szCs w:val="24"/>
              </w:rPr>
              <w:t>купли-продажи</w:t>
            </w:r>
            <w:proofErr w:type="gramEnd"/>
            <w:r w:rsidR="0099135C">
              <w:rPr>
                <w:rFonts w:ascii="Times New Roman" w:hAnsi="Times New Roman" w:cs="Times New Roman"/>
                <w:sz w:val="24"/>
                <w:szCs w:val="24"/>
              </w:rPr>
              <w:t xml:space="preserve"> либо договор </w:t>
            </w:r>
            <w:r w:rsidRPr="00E70492">
              <w:rPr>
                <w:rFonts w:ascii="Times New Roman" w:hAnsi="Times New Roman" w:cs="Times New Roman"/>
                <w:sz w:val="24"/>
                <w:szCs w:val="24"/>
              </w:rPr>
              <w:t xml:space="preserve">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w:t>
            </w:r>
            <w:r w:rsidR="0099135C">
              <w:rPr>
                <w:rFonts w:ascii="Times New Roman" w:hAnsi="Times New Roman" w:cs="Times New Roman"/>
                <w:sz w:val="24"/>
                <w:szCs w:val="24"/>
              </w:rPr>
              <w:t xml:space="preserve">купли-продажи либо договор </w:t>
            </w:r>
            <w:r w:rsidRPr="00E70492">
              <w:rPr>
                <w:rFonts w:ascii="Times New Roman" w:hAnsi="Times New Roman" w:cs="Times New Roman"/>
                <w:sz w:val="24"/>
                <w:szCs w:val="24"/>
              </w:rPr>
              <w:t xml:space="preserve">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w:t>
            </w:r>
            <w:r w:rsidRPr="00E70492">
              <w:rPr>
                <w:rFonts w:ascii="Times New Roman" w:hAnsi="Times New Roman" w:cs="Times New Roman"/>
                <w:sz w:val="24"/>
                <w:szCs w:val="24"/>
              </w:rPr>
              <w:lastRenderedPageBreak/>
              <w:t>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394571">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451"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394571">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451" w:type="dxa"/>
          </w:tcPr>
          <w:p w:rsidR="00FF5F8C" w:rsidRPr="00E70492" w:rsidRDefault="003A2859" w:rsidP="009A68F8">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w:t>
            </w:r>
            <w:r w:rsidRPr="003A2859">
              <w:rPr>
                <w:rFonts w:ascii="Times New Roman" w:hAnsi="Times New Roman" w:cs="Times New Roman"/>
                <w:sz w:val="24"/>
                <w:szCs w:val="24"/>
              </w:rPr>
              <w:lastRenderedPageBreak/>
              <w:t xml:space="preserve">даты и времени проведения осмотра, в период </w:t>
            </w:r>
            <w:r w:rsidRPr="00394571">
              <w:rPr>
                <w:rFonts w:ascii="Times New Roman" w:hAnsi="Times New Roman" w:cs="Times New Roman"/>
                <w:sz w:val="24"/>
                <w:szCs w:val="24"/>
              </w:rPr>
              <w:t xml:space="preserve">с </w:t>
            </w:r>
            <w:r w:rsidR="009A68F8">
              <w:rPr>
                <w:rFonts w:ascii="Times New Roman" w:hAnsi="Times New Roman" w:cs="Times New Roman"/>
                <w:sz w:val="24"/>
                <w:szCs w:val="24"/>
              </w:rPr>
              <w:t>06</w:t>
            </w:r>
            <w:r w:rsidR="009604B2">
              <w:rPr>
                <w:rFonts w:ascii="Times New Roman" w:hAnsi="Times New Roman" w:cs="Times New Roman"/>
                <w:sz w:val="24"/>
                <w:szCs w:val="24"/>
              </w:rPr>
              <w:t xml:space="preserve"> </w:t>
            </w:r>
            <w:r w:rsidR="007A0FBC">
              <w:rPr>
                <w:rFonts w:ascii="Times New Roman" w:hAnsi="Times New Roman" w:cs="Times New Roman"/>
                <w:sz w:val="24"/>
                <w:szCs w:val="24"/>
              </w:rPr>
              <w:t>июня</w:t>
            </w:r>
            <w:r w:rsidR="009604B2">
              <w:rPr>
                <w:rFonts w:ascii="Times New Roman" w:hAnsi="Times New Roman" w:cs="Times New Roman"/>
                <w:sz w:val="24"/>
                <w:szCs w:val="24"/>
              </w:rPr>
              <w:t xml:space="preserve"> 2024</w:t>
            </w:r>
            <w:r w:rsidR="00394571" w:rsidRPr="00394571">
              <w:rPr>
                <w:rFonts w:ascii="Times New Roman" w:hAnsi="Times New Roman" w:cs="Times New Roman"/>
                <w:sz w:val="24"/>
                <w:szCs w:val="24"/>
              </w:rPr>
              <w:t xml:space="preserve"> года по </w:t>
            </w:r>
            <w:r w:rsidR="009A68F8">
              <w:rPr>
                <w:rFonts w:ascii="Times New Roman" w:hAnsi="Times New Roman" w:cs="Times New Roman"/>
                <w:sz w:val="24"/>
                <w:szCs w:val="24"/>
              </w:rPr>
              <w:t>08</w:t>
            </w:r>
            <w:r w:rsidR="009604B2">
              <w:rPr>
                <w:rFonts w:ascii="Times New Roman" w:hAnsi="Times New Roman" w:cs="Times New Roman"/>
                <w:sz w:val="24"/>
                <w:szCs w:val="24"/>
              </w:rPr>
              <w:t xml:space="preserve"> </w:t>
            </w:r>
            <w:r w:rsidR="007A0FBC">
              <w:rPr>
                <w:rFonts w:ascii="Times New Roman" w:hAnsi="Times New Roman" w:cs="Times New Roman"/>
                <w:sz w:val="24"/>
                <w:szCs w:val="24"/>
              </w:rPr>
              <w:t>июля</w:t>
            </w:r>
            <w:r w:rsidR="009604B2">
              <w:rPr>
                <w:rFonts w:ascii="Times New Roman" w:hAnsi="Times New Roman" w:cs="Times New Roman"/>
                <w:sz w:val="24"/>
                <w:szCs w:val="24"/>
              </w:rPr>
              <w:t xml:space="preserve"> 2024 </w:t>
            </w:r>
            <w:r w:rsidR="009604B2" w:rsidRPr="007F6310">
              <w:rPr>
                <w:rFonts w:ascii="Times New Roman" w:hAnsi="Times New Roman" w:cs="Times New Roman"/>
                <w:sz w:val="24"/>
                <w:szCs w:val="24"/>
              </w:rPr>
              <w:t>года</w:t>
            </w:r>
            <w:r w:rsidR="007F6310" w:rsidRPr="007F6310">
              <w:rPr>
                <w:rFonts w:ascii="Times New Roman" w:hAnsi="Times New Roman" w:cs="Times New Roman"/>
                <w:sz w:val="24"/>
                <w:szCs w:val="24"/>
              </w:rPr>
              <w:t>.</w:t>
            </w:r>
          </w:p>
        </w:tc>
      </w:tr>
      <w:tr w:rsidR="007F6310" w:rsidTr="00394571">
        <w:tc>
          <w:tcPr>
            <w:tcW w:w="659" w:type="dxa"/>
          </w:tcPr>
          <w:p w:rsidR="007F6310" w:rsidRDefault="007F631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354" w:type="dxa"/>
          </w:tcPr>
          <w:p w:rsidR="007F6310" w:rsidRDefault="007F6310" w:rsidP="00A4725C">
            <w:pPr>
              <w:pStyle w:val="a3"/>
              <w:jc w:val="center"/>
              <w:rPr>
                <w:rFonts w:ascii="Times New Roman" w:hAnsi="Times New Roman" w:cs="Times New Roman"/>
                <w:sz w:val="24"/>
                <w:szCs w:val="24"/>
              </w:rPr>
            </w:pPr>
            <w:r>
              <w:rPr>
                <w:rFonts w:ascii="Times New Roman" w:hAnsi="Times New Roman" w:cs="Times New Roman"/>
                <w:sz w:val="24"/>
                <w:szCs w:val="24"/>
              </w:rPr>
              <w:t>Приложение</w:t>
            </w:r>
          </w:p>
        </w:tc>
        <w:tc>
          <w:tcPr>
            <w:tcW w:w="6451" w:type="dxa"/>
          </w:tcPr>
          <w:p w:rsidR="007F6310" w:rsidRPr="003A2859" w:rsidRDefault="007F6310" w:rsidP="007F6310">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с кадастровым номером </w:t>
            </w:r>
            <w:r w:rsidRPr="00BE21EB">
              <w:rPr>
                <w:rFonts w:ascii="Times New Roman" w:eastAsia="Calibri" w:hAnsi="Times New Roman" w:cs="Times New Roman"/>
                <w:sz w:val="24"/>
                <w:szCs w:val="24"/>
              </w:rPr>
              <w:t>23:21:0401013:</w:t>
            </w:r>
            <w:r>
              <w:rPr>
                <w:rFonts w:ascii="Times New Roman" w:eastAsia="Calibri" w:hAnsi="Times New Roman" w:cs="Times New Roman"/>
                <w:sz w:val="24"/>
                <w:szCs w:val="24"/>
              </w:rPr>
              <w:t xml:space="preserve">3453, </w:t>
            </w:r>
            <w:proofErr w:type="gramStart"/>
            <w:r>
              <w:rPr>
                <w:rFonts w:ascii="Times New Roman" w:eastAsia="Calibri" w:hAnsi="Times New Roman" w:cs="Times New Roman"/>
                <w:sz w:val="24"/>
                <w:szCs w:val="24"/>
              </w:rPr>
              <w:t>расположенного</w:t>
            </w:r>
            <w:proofErr w:type="gramEnd"/>
            <w:r>
              <w:rPr>
                <w:rFonts w:ascii="Times New Roman" w:eastAsia="Calibri" w:hAnsi="Times New Roman" w:cs="Times New Roman"/>
                <w:sz w:val="24"/>
                <w:szCs w:val="24"/>
              </w:rPr>
              <w:t xml:space="preserve"> по адресу: </w:t>
            </w:r>
            <w:r>
              <w:rPr>
                <w:rFonts w:ascii="Times New Roman" w:hAnsi="Times New Roman" w:cs="Times New Roman"/>
                <w:sz w:val="24"/>
                <w:szCs w:val="24"/>
              </w:rPr>
              <w:t xml:space="preserve">Российская </w:t>
            </w:r>
            <w:r w:rsidRPr="00853DC8">
              <w:rPr>
                <w:rFonts w:ascii="Times New Roman" w:eastAsia="Calibri" w:hAnsi="Times New Roman" w:cs="Times New Roman"/>
                <w:sz w:val="24"/>
                <w:szCs w:val="24"/>
              </w:rPr>
              <w:t>Федерация, Краснодарский край, муниципальный район Новокубанский, городское поселение Новокубанское, город Новокубанск, улица Проточная, земельный участок 2/5</w:t>
            </w:r>
            <w:r>
              <w:rPr>
                <w:rFonts w:ascii="Times New Roman" w:eastAsia="Calibri" w:hAnsi="Times New Roman" w:cs="Times New Roman"/>
                <w:sz w:val="24"/>
                <w:szCs w:val="24"/>
              </w:rPr>
              <w:t>, отсутствуют здания, сооружения, объекты не завершенного строительства.</w:t>
            </w:r>
          </w:p>
        </w:tc>
      </w:tr>
    </w:tbl>
    <w:p w:rsidR="00773603" w:rsidRDefault="00773603" w:rsidP="00F9560B">
      <w:pPr>
        <w:pStyle w:val="a3"/>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91788"/>
    <w:rsid w:val="00016B02"/>
    <w:rsid w:val="00023908"/>
    <w:rsid w:val="00033232"/>
    <w:rsid w:val="00047D82"/>
    <w:rsid w:val="000542BA"/>
    <w:rsid w:val="00076C50"/>
    <w:rsid w:val="000B0EEB"/>
    <w:rsid w:val="000B280D"/>
    <w:rsid w:val="000C6B46"/>
    <w:rsid w:val="0010507F"/>
    <w:rsid w:val="00114453"/>
    <w:rsid w:val="00124A58"/>
    <w:rsid w:val="00154473"/>
    <w:rsid w:val="00173822"/>
    <w:rsid w:val="00175F09"/>
    <w:rsid w:val="0019752E"/>
    <w:rsid w:val="001B39BC"/>
    <w:rsid w:val="001B5290"/>
    <w:rsid w:val="001E7B5D"/>
    <w:rsid w:val="001F6D07"/>
    <w:rsid w:val="0020217A"/>
    <w:rsid w:val="0021603F"/>
    <w:rsid w:val="00231A87"/>
    <w:rsid w:val="002323AB"/>
    <w:rsid w:val="002714B6"/>
    <w:rsid w:val="00282AA7"/>
    <w:rsid w:val="002F1AB3"/>
    <w:rsid w:val="0030006A"/>
    <w:rsid w:val="00305D47"/>
    <w:rsid w:val="00333CF0"/>
    <w:rsid w:val="00337156"/>
    <w:rsid w:val="00376B5B"/>
    <w:rsid w:val="0038332F"/>
    <w:rsid w:val="003902CF"/>
    <w:rsid w:val="00392D3F"/>
    <w:rsid w:val="00394571"/>
    <w:rsid w:val="003A2859"/>
    <w:rsid w:val="003A599D"/>
    <w:rsid w:val="003B0656"/>
    <w:rsid w:val="003B680F"/>
    <w:rsid w:val="003D0F2A"/>
    <w:rsid w:val="004114F7"/>
    <w:rsid w:val="00445C17"/>
    <w:rsid w:val="00452939"/>
    <w:rsid w:val="00464882"/>
    <w:rsid w:val="00471C14"/>
    <w:rsid w:val="004844F7"/>
    <w:rsid w:val="004A2471"/>
    <w:rsid w:val="004B7788"/>
    <w:rsid w:val="004C3015"/>
    <w:rsid w:val="004C3BA0"/>
    <w:rsid w:val="00540F40"/>
    <w:rsid w:val="00544BDA"/>
    <w:rsid w:val="00560BF9"/>
    <w:rsid w:val="005623EF"/>
    <w:rsid w:val="0059448D"/>
    <w:rsid w:val="005A0408"/>
    <w:rsid w:val="005C0DBF"/>
    <w:rsid w:val="005E00B0"/>
    <w:rsid w:val="005E5BD2"/>
    <w:rsid w:val="005E6B1C"/>
    <w:rsid w:val="0061741B"/>
    <w:rsid w:val="0063426B"/>
    <w:rsid w:val="00663D68"/>
    <w:rsid w:val="00687D54"/>
    <w:rsid w:val="006B00C5"/>
    <w:rsid w:val="006C2FB1"/>
    <w:rsid w:val="006E797C"/>
    <w:rsid w:val="0071098A"/>
    <w:rsid w:val="00717148"/>
    <w:rsid w:val="00730898"/>
    <w:rsid w:val="007401C5"/>
    <w:rsid w:val="0076254E"/>
    <w:rsid w:val="00773603"/>
    <w:rsid w:val="007829CD"/>
    <w:rsid w:val="00785772"/>
    <w:rsid w:val="00786AD3"/>
    <w:rsid w:val="00786F67"/>
    <w:rsid w:val="007927E7"/>
    <w:rsid w:val="007A0FBC"/>
    <w:rsid w:val="007B415B"/>
    <w:rsid w:val="007F3921"/>
    <w:rsid w:val="007F6310"/>
    <w:rsid w:val="00820DDA"/>
    <w:rsid w:val="00853DC8"/>
    <w:rsid w:val="008809C5"/>
    <w:rsid w:val="00882DE7"/>
    <w:rsid w:val="008A0BFC"/>
    <w:rsid w:val="008A5F1D"/>
    <w:rsid w:val="008C340E"/>
    <w:rsid w:val="008C6364"/>
    <w:rsid w:val="008F1679"/>
    <w:rsid w:val="008F401A"/>
    <w:rsid w:val="00914646"/>
    <w:rsid w:val="009456CD"/>
    <w:rsid w:val="0095432E"/>
    <w:rsid w:val="009604B2"/>
    <w:rsid w:val="009730A0"/>
    <w:rsid w:val="00983223"/>
    <w:rsid w:val="00990426"/>
    <w:rsid w:val="0099135C"/>
    <w:rsid w:val="00991788"/>
    <w:rsid w:val="009A68F8"/>
    <w:rsid w:val="009F2B67"/>
    <w:rsid w:val="009F569A"/>
    <w:rsid w:val="00A4725C"/>
    <w:rsid w:val="00A57A70"/>
    <w:rsid w:val="00A83609"/>
    <w:rsid w:val="00AE5B5B"/>
    <w:rsid w:val="00B24D73"/>
    <w:rsid w:val="00B43E0E"/>
    <w:rsid w:val="00B74041"/>
    <w:rsid w:val="00B7675D"/>
    <w:rsid w:val="00B9579C"/>
    <w:rsid w:val="00BE21EB"/>
    <w:rsid w:val="00C036A2"/>
    <w:rsid w:val="00C05E6F"/>
    <w:rsid w:val="00C50370"/>
    <w:rsid w:val="00C7065E"/>
    <w:rsid w:val="00C81C93"/>
    <w:rsid w:val="00C87684"/>
    <w:rsid w:val="00CA2BD6"/>
    <w:rsid w:val="00CB1878"/>
    <w:rsid w:val="00CB280D"/>
    <w:rsid w:val="00CB6493"/>
    <w:rsid w:val="00CC35B5"/>
    <w:rsid w:val="00CC434E"/>
    <w:rsid w:val="00D06B5C"/>
    <w:rsid w:val="00D337BD"/>
    <w:rsid w:val="00D37FE5"/>
    <w:rsid w:val="00D51FE1"/>
    <w:rsid w:val="00D55305"/>
    <w:rsid w:val="00D56767"/>
    <w:rsid w:val="00D57A62"/>
    <w:rsid w:val="00D639D4"/>
    <w:rsid w:val="00D6643A"/>
    <w:rsid w:val="00DE1F47"/>
    <w:rsid w:val="00DF4FDF"/>
    <w:rsid w:val="00DF4FE3"/>
    <w:rsid w:val="00E06F0C"/>
    <w:rsid w:val="00E20F12"/>
    <w:rsid w:val="00E70492"/>
    <w:rsid w:val="00E87942"/>
    <w:rsid w:val="00EA5B7A"/>
    <w:rsid w:val="00ED3B77"/>
    <w:rsid w:val="00ED764B"/>
    <w:rsid w:val="00EE6DF3"/>
    <w:rsid w:val="00F2692C"/>
    <w:rsid w:val="00F3734C"/>
    <w:rsid w:val="00F6312E"/>
    <w:rsid w:val="00F66C21"/>
    <w:rsid w:val="00F9560B"/>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16</cp:revision>
  <cp:lastPrinted>2024-06-05T08:49:00Z</cp:lastPrinted>
  <dcterms:created xsi:type="dcterms:W3CDTF">2024-03-26T15:09:00Z</dcterms:created>
  <dcterms:modified xsi:type="dcterms:W3CDTF">2024-06-05T13:08:00Z</dcterms:modified>
</cp:coreProperties>
</file>