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F" w:rsidRPr="00E848FF" w:rsidRDefault="000B521F" w:rsidP="000B521F">
      <w:pPr>
        <w:jc w:val="center"/>
        <w:outlineLvl w:val="0"/>
        <w:rPr>
          <w:szCs w:val="28"/>
        </w:rPr>
      </w:pPr>
      <w:r w:rsidRPr="00E848FF">
        <w:rPr>
          <w:szCs w:val="28"/>
        </w:rPr>
        <w:t>Извещение</w:t>
      </w:r>
    </w:p>
    <w:p w:rsidR="000B521F" w:rsidRDefault="000B521F" w:rsidP="000B521F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84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8E68CA">
        <w:rPr>
          <w:rFonts w:ascii="Times New Roman" w:hAnsi="Times New Roman" w:cs="Times New Roman"/>
          <w:sz w:val="28"/>
          <w:szCs w:val="28"/>
        </w:rPr>
        <w:t xml:space="preserve">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</w:t>
      </w:r>
      <w:r w:rsidR="00D2051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A40640">
        <w:rPr>
          <w:rFonts w:ascii="Times New Roman" w:hAnsi="Times New Roman" w:cs="Times New Roman"/>
          <w:sz w:val="28"/>
          <w:szCs w:val="28"/>
        </w:rPr>
        <w:t xml:space="preserve"> сообщает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в </w:t>
      </w:r>
      <w:r w:rsidR="00A31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40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64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40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право на которую не разграничено,</w:t>
      </w:r>
      <w:r w:rsidRPr="00A40640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tbl>
      <w:tblPr>
        <w:tblW w:w="9926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402"/>
        <w:gridCol w:w="2126"/>
        <w:gridCol w:w="2410"/>
        <w:gridCol w:w="1417"/>
      </w:tblGrid>
      <w:tr w:rsidR="000B521F" w:rsidRPr="00E848FF" w:rsidTr="00CE0DE5">
        <w:trPr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1F" w:rsidRPr="00E848FF" w:rsidRDefault="000B521F" w:rsidP="00CE0DE5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№</w:t>
            </w:r>
          </w:p>
          <w:p w:rsidR="000B521F" w:rsidRPr="00E848FF" w:rsidRDefault="000B521F" w:rsidP="00CE0DE5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1F" w:rsidRPr="00E848FF" w:rsidRDefault="000B521F" w:rsidP="00CE0DE5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Месторасположение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F" w:rsidRPr="00E848FF" w:rsidRDefault="000B521F" w:rsidP="00CE0DE5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Цель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F" w:rsidRPr="00E848FF" w:rsidRDefault="000B521F" w:rsidP="00CE0DE5">
            <w:pPr>
              <w:spacing w:line="223" w:lineRule="auto"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Кадастровый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1F" w:rsidRPr="00E848FF" w:rsidRDefault="000B521F" w:rsidP="00CE0DE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E848FF">
              <w:rPr>
                <w:sz w:val="24"/>
              </w:rPr>
              <w:t>лощадь</w:t>
            </w:r>
          </w:p>
          <w:p w:rsidR="000B521F" w:rsidRPr="00E848FF" w:rsidRDefault="000B521F" w:rsidP="00CE0DE5">
            <w:pPr>
              <w:contextualSpacing/>
              <w:jc w:val="center"/>
              <w:rPr>
                <w:b/>
                <w:sz w:val="24"/>
              </w:rPr>
            </w:pPr>
            <w:r w:rsidRPr="00E848FF">
              <w:rPr>
                <w:sz w:val="24"/>
              </w:rPr>
              <w:t>(кв.м.)</w:t>
            </w:r>
          </w:p>
        </w:tc>
      </w:tr>
      <w:tr w:rsidR="001F4F69" w:rsidRPr="00E848FF" w:rsidTr="00CE0DE5">
        <w:trPr>
          <w:trHeight w:val="17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9" w:rsidRPr="004D0341" w:rsidRDefault="001F4F69" w:rsidP="00CE0DE5">
            <w:pPr>
              <w:spacing w:line="223" w:lineRule="auto"/>
              <w:jc w:val="center"/>
              <w:rPr>
                <w:sz w:val="24"/>
              </w:rPr>
            </w:pPr>
            <w:r w:rsidRPr="004D0341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9" w:rsidRPr="004D0341" w:rsidRDefault="001F4F69" w:rsidP="00D51C1D">
            <w:pPr>
              <w:spacing w:line="223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Российская Федерация, </w:t>
            </w:r>
            <w:r w:rsidRPr="004D0341">
              <w:rPr>
                <w:sz w:val="24"/>
                <w:shd w:val="clear" w:color="auto" w:fill="FFFFFF"/>
              </w:rPr>
              <w:t xml:space="preserve">Краснодарский край, </w:t>
            </w:r>
            <w:r>
              <w:rPr>
                <w:sz w:val="24"/>
                <w:shd w:val="clear" w:color="auto" w:fill="FFFFFF"/>
              </w:rPr>
              <w:t>муниципальный район</w:t>
            </w:r>
            <w:r w:rsidRPr="004D0341">
              <w:rPr>
                <w:sz w:val="24"/>
                <w:shd w:val="clear" w:color="auto" w:fill="FFFFFF"/>
              </w:rPr>
              <w:t xml:space="preserve"> Новокубанский, городское поселение Новокубанское, город Новокубанск, </w:t>
            </w:r>
            <w:r w:rsidR="00D51C1D">
              <w:rPr>
                <w:sz w:val="24"/>
                <w:shd w:val="clear" w:color="auto" w:fill="FFFFFF"/>
              </w:rPr>
              <w:t>по смежеству с земельным участком по улице Володарского, земельный участок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9" w:rsidRPr="00A94390" w:rsidRDefault="001F4F69" w:rsidP="00451493">
            <w:pPr>
              <w:spacing w:line="223" w:lineRule="auto"/>
              <w:jc w:val="center"/>
              <w:rPr>
                <w:sz w:val="24"/>
                <w:shd w:val="clear" w:color="auto" w:fill="FFFFFF"/>
              </w:rPr>
            </w:pPr>
            <w:r w:rsidRPr="004D0341">
              <w:rPr>
                <w:sz w:val="24"/>
                <w:shd w:val="clear" w:color="auto" w:fill="FFFFFF"/>
              </w:rPr>
              <w:t>Для индивидуального жилищного строительства</w:t>
            </w:r>
            <w:r>
              <w:rPr>
                <w:sz w:val="24"/>
                <w:shd w:val="clear" w:color="auto" w:fill="FFFFFF"/>
              </w:rPr>
              <w:t xml:space="preserve">, код </w:t>
            </w:r>
            <w:r w:rsidRPr="00A94390">
              <w:rPr>
                <w:sz w:val="24"/>
                <w:shd w:val="clear" w:color="auto" w:fill="FFFFFF"/>
              </w:rPr>
              <w:t>[2.1.]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9" w:rsidRPr="004D0341" w:rsidRDefault="001F4F69" w:rsidP="00CE0DE5">
            <w:pPr>
              <w:spacing w:line="223" w:lineRule="auto"/>
              <w:jc w:val="center"/>
              <w:rPr>
                <w:sz w:val="24"/>
                <w:shd w:val="clear" w:color="auto" w:fill="F8F9FA"/>
              </w:rPr>
            </w:pPr>
          </w:p>
          <w:p w:rsidR="001F4F69" w:rsidRPr="004D0341" w:rsidRDefault="001F4F69" w:rsidP="00CE0DE5">
            <w:pPr>
              <w:spacing w:line="223" w:lineRule="auto"/>
              <w:jc w:val="center"/>
              <w:rPr>
                <w:sz w:val="24"/>
                <w:shd w:val="clear" w:color="auto" w:fill="F8F9FA"/>
              </w:rPr>
            </w:pPr>
          </w:p>
          <w:p w:rsidR="001F4F69" w:rsidRPr="004D0341" w:rsidRDefault="001F4F69" w:rsidP="00D51C1D">
            <w:pPr>
              <w:spacing w:line="223" w:lineRule="auto"/>
              <w:jc w:val="center"/>
              <w:rPr>
                <w:sz w:val="24"/>
                <w:shd w:val="clear" w:color="auto" w:fill="F8F9FA"/>
              </w:rPr>
            </w:pPr>
            <w:r w:rsidRPr="004D0341">
              <w:rPr>
                <w:sz w:val="24"/>
                <w:shd w:val="clear" w:color="auto" w:fill="FFFFFF"/>
              </w:rPr>
              <w:t>23:21:</w:t>
            </w:r>
            <w:r w:rsidR="00D51C1D">
              <w:rPr>
                <w:sz w:val="24"/>
                <w:shd w:val="clear" w:color="auto" w:fill="FFFFFF"/>
              </w:rPr>
              <w:t>0401011</w:t>
            </w:r>
            <w:r>
              <w:rPr>
                <w:sz w:val="24"/>
                <w:shd w:val="clear" w:color="auto" w:fill="FFFFFF"/>
              </w:rPr>
              <w:t>:</w:t>
            </w:r>
            <w:r w:rsidR="00D51C1D">
              <w:rPr>
                <w:sz w:val="24"/>
                <w:shd w:val="clear" w:color="auto" w:fill="FFFFFF"/>
              </w:rPr>
              <w:t>4804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9" w:rsidRPr="004D0341" w:rsidRDefault="00D51C1D" w:rsidP="00CE0DE5">
            <w:pPr>
              <w:spacing w:line="223" w:lineRule="auto"/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</w:tr>
    </w:tbl>
    <w:p w:rsidR="000B521F" w:rsidRPr="004D0341" w:rsidRDefault="000B521F" w:rsidP="000B521F">
      <w:pPr>
        <w:ind w:firstLine="709"/>
        <w:contextualSpacing/>
        <w:jc w:val="both"/>
        <w:rPr>
          <w:b/>
          <w:bCs/>
          <w:szCs w:val="28"/>
        </w:rPr>
      </w:pPr>
      <w:r w:rsidRPr="004D0341">
        <w:rPr>
          <w:szCs w:val="28"/>
        </w:rPr>
        <w:t xml:space="preserve">Заявление и прилагаемые к нему документы по выбору заявителя могут быть поданы или направлены в уполномоченный орган лично,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(адрес электронной почты: admgornovokub@mail.ru). </w:t>
      </w:r>
    </w:p>
    <w:p w:rsidR="000B521F" w:rsidRPr="004D0341" w:rsidRDefault="000B521F" w:rsidP="000B521F">
      <w:pPr>
        <w:ind w:firstLine="709"/>
        <w:contextualSpacing/>
        <w:jc w:val="both"/>
        <w:rPr>
          <w:b/>
          <w:szCs w:val="28"/>
        </w:rPr>
      </w:pPr>
      <w:r w:rsidRPr="004D0341">
        <w:rPr>
          <w:szCs w:val="28"/>
        </w:rPr>
        <w:t>Заявителем предоставляются следующие документы:</w:t>
      </w:r>
    </w:p>
    <w:p w:rsidR="000B521F" w:rsidRPr="004D0341" w:rsidRDefault="000B521F" w:rsidP="00E874CA">
      <w:pPr>
        <w:tabs>
          <w:tab w:val="left" w:pos="4619"/>
        </w:tabs>
        <w:ind w:firstLine="709"/>
        <w:contextualSpacing/>
        <w:jc w:val="both"/>
        <w:rPr>
          <w:b/>
          <w:szCs w:val="28"/>
        </w:rPr>
      </w:pPr>
      <w:r w:rsidRPr="004D0341">
        <w:rPr>
          <w:szCs w:val="28"/>
        </w:rPr>
        <w:t>1) Заявление:</w:t>
      </w:r>
      <w:r w:rsidR="00E874CA">
        <w:rPr>
          <w:szCs w:val="28"/>
        </w:rPr>
        <w:tab/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0" w:name="sub_221"/>
      <w:r w:rsidRPr="004D0341">
        <w:rPr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(при направлении посредством почтовой связи нотариально удостоверенный);</w:t>
      </w:r>
    </w:p>
    <w:bookmarkEnd w:id="0"/>
    <w:p w:rsidR="000B521F" w:rsidRDefault="000B521F" w:rsidP="000B521F">
      <w:pPr>
        <w:autoSpaceDN w:val="0"/>
        <w:adjustRightInd w:val="0"/>
        <w:ind w:firstLine="709"/>
        <w:contextualSpacing/>
        <w:jc w:val="both"/>
        <w:rPr>
          <w:szCs w:val="28"/>
        </w:rPr>
      </w:pPr>
      <w:r w:rsidRPr="004D0341">
        <w:rPr>
          <w:szCs w:val="28"/>
        </w:rPr>
        <w:t>3) документ, удостоверяющий личность заявителя, являющегося физическим лицом, либо личность представителя физического лица (копия, подлинник для обозрения) (при направлении посредством почтовой связи нотариально удостоверенный).</w:t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szCs w:val="28"/>
        </w:rPr>
      </w:pPr>
      <w:r w:rsidRPr="004D0341">
        <w:rPr>
          <w:szCs w:val="28"/>
        </w:rPr>
        <w:t xml:space="preserve">В заявлении указывается: </w:t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1" w:name="sub_212"/>
      <w:r w:rsidRPr="004D0341">
        <w:rPr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2" w:name="sub_213"/>
      <w:bookmarkEnd w:id="1"/>
      <w:r w:rsidRPr="004D0341">
        <w:rPr>
          <w:szCs w:val="28"/>
        </w:rPr>
        <w:t>наименование и место нахождения заявителя;</w:t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3" w:name="sub_214"/>
      <w:bookmarkEnd w:id="2"/>
      <w:r w:rsidRPr="004D0341">
        <w:rPr>
          <w:szCs w:val="28"/>
        </w:rPr>
        <w:t>кадастровый номер испрашиваемого земельного участка;</w:t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4" w:name="sub_216"/>
      <w:bookmarkEnd w:id="3"/>
      <w:r w:rsidRPr="004D0341">
        <w:rPr>
          <w:szCs w:val="28"/>
        </w:rPr>
        <w:t>цель использования земельного участка;</w:t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b/>
          <w:szCs w:val="28"/>
        </w:rPr>
      </w:pPr>
      <w:bookmarkStart w:id="5" w:name="sub_219"/>
      <w:bookmarkEnd w:id="4"/>
      <w:r w:rsidRPr="004D0341">
        <w:rPr>
          <w:szCs w:val="28"/>
        </w:rPr>
        <w:t>почтовый адрес и (или) адрес электронной почты для связи с заявителем;</w:t>
      </w:r>
    </w:p>
    <w:p w:rsidR="000B521F" w:rsidRPr="004D0341" w:rsidRDefault="000B521F" w:rsidP="000B521F">
      <w:pPr>
        <w:autoSpaceDN w:val="0"/>
        <w:adjustRightInd w:val="0"/>
        <w:ind w:firstLine="709"/>
        <w:contextualSpacing/>
        <w:jc w:val="both"/>
        <w:rPr>
          <w:szCs w:val="28"/>
        </w:rPr>
      </w:pPr>
      <w:r w:rsidRPr="004D0341">
        <w:rPr>
          <w:szCs w:val="28"/>
        </w:rPr>
        <w:t>согласие на обработку персональных данных;</w:t>
      </w:r>
      <w:bookmarkEnd w:id="5"/>
    </w:p>
    <w:p w:rsidR="000B521F" w:rsidRPr="004D0341" w:rsidRDefault="000B521F" w:rsidP="000B521F">
      <w:pPr>
        <w:ind w:firstLine="709"/>
        <w:contextualSpacing/>
        <w:jc w:val="both"/>
        <w:rPr>
          <w:rFonts w:eastAsia="Calibri"/>
          <w:b/>
          <w:color w:val="000000"/>
          <w:szCs w:val="28"/>
        </w:rPr>
      </w:pPr>
      <w:r w:rsidRPr="004D0341">
        <w:rPr>
          <w:szCs w:val="28"/>
        </w:rPr>
        <w:t>Прием заявлений от граждан на участие в аукционе</w:t>
      </w:r>
      <w:r w:rsidRPr="004D0341">
        <w:rPr>
          <w:rFonts w:eastAsia="Calibri"/>
          <w:color w:val="000000"/>
          <w:szCs w:val="28"/>
        </w:rPr>
        <w:t xml:space="preserve"> на право заключения договор</w:t>
      </w:r>
      <w:r>
        <w:rPr>
          <w:rFonts w:eastAsia="Calibri"/>
          <w:color w:val="000000"/>
          <w:szCs w:val="28"/>
        </w:rPr>
        <w:t xml:space="preserve">ов </w:t>
      </w:r>
      <w:r w:rsidR="00D51C1D">
        <w:rPr>
          <w:rFonts w:eastAsia="Calibri"/>
          <w:color w:val="000000"/>
          <w:szCs w:val="28"/>
        </w:rPr>
        <w:t>купли-продажи</w:t>
      </w:r>
      <w:r w:rsidRPr="004D0341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и аренды </w:t>
      </w:r>
      <w:r w:rsidRPr="004D0341">
        <w:rPr>
          <w:rFonts w:eastAsia="Calibri"/>
          <w:color w:val="000000"/>
          <w:szCs w:val="28"/>
        </w:rPr>
        <w:t xml:space="preserve">производится по рабочим дням понедельник-четверг с 9 часов 00 минут до 13 часов 00 минут и с 14 часов </w:t>
      </w:r>
      <w:r>
        <w:rPr>
          <w:rFonts w:eastAsia="Calibri"/>
          <w:color w:val="000000"/>
          <w:szCs w:val="28"/>
        </w:rPr>
        <w:t xml:space="preserve">              </w:t>
      </w:r>
      <w:r w:rsidRPr="004D0341">
        <w:rPr>
          <w:rFonts w:eastAsia="Calibri"/>
          <w:color w:val="000000"/>
          <w:szCs w:val="28"/>
        </w:rPr>
        <w:t>00 минут до 18 часов 00 минут, пятница и предпраздничны</w:t>
      </w:r>
      <w:r w:rsidR="00E37C30">
        <w:rPr>
          <w:rFonts w:eastAsia="Calibri"/>
          <w:color w:val="000000"/>
          <w:szCs w:val="28"/>
        </w:rPr>
        <w:t xml:space="preserve">е дни с 9 часов 00 </w:t>
      </w:r>
      <w:r w:rsidRPr="004D0341">
        <w:rPr>
          <w:rFonts w:eastAsia="Calibri"/>
          <w:color w:val="000000"/>
          <w:szCs w:val="28"/>
        </w:rPr>
        <w:t>минут до 13 часов 00 минут и с 14 часо</w:t>
      </w:r>
      <w:r w:rsidR="00E37C30">
        <w:rPr>
          <w:rFonts w:eastAsia="Calibri"/>
          <w:color w:val="000000"/>
          <w:szCs w:val="28"/>
        </w:rPr>
        <w:t xml:space="preserve">в 00 минут до 17 часов 00 минут                      </w:t>
      </w:r>
      <w:r>
        <w:rPr>
          <w:rFonts w:eastAsia="Calibri"/>
          <w:color w:val="000000"/>
          <w:szCs w:val="28"/>
        </w:rPr>
        <w:t xml:space="preserve"> </w:t>
      </w:r>
      <w:r w:rsidRPr="004D0341">
        <w:rPr>
          <w:rFonts w:eastAsia="Calibri"/>
          <w:color w:val="000000"/>
          <w:szCs w:val="28"/>
        </w:rPr>
        <w:t xml:space="preserve">с </w:t>
      </w:r>
      <w:r w:rsidRPr="004D0341">
        <w:rPr>
          <w:rFonts w:eastAsia="Calibri"/>
          <w:szCs w:val="28"/>
        </w:rPr>
        <w:t>«</w:t>
      </w:r>
      <w:r w:rsidR="001E1090">
        <w:rPr>
          <w:rFonts w:eastAsia="Calibri"/>
          <w:szCs w:val="28"/>
        </w:rPr>
        <w:t>28</w:t>
      </w:r>
      <w:r w:rsidRPr="004D0341">
        <w:rPr>
          <w:rFonts w:eastAsia="Calibri"/>
          <w:szCs w:val="28"/>
        </w:rPr>
        <w:t xml:space="preserve">» </w:t>
      </w:r>
      <w:r w:rsidR="00D51C1D">
        <w:rPr>
          <w:rFonts w:eastAsia="Calibri"/>
          <w:szCs w:val="28"/>
        </w:rPr>
        <w:t>июня</w:t>
      </w:r>
      <w:r>
        <w:rPr>
          <w:rFonts w:eastAsia="Calibri"/>
          <w:szCs w:val="28"/>
        </w:rPr>
        <w:t xml:space="preserve"> </w:t>
      </w:r>
      <w:r w:rsidRPr="004D0341">
        <w:rPr>
          <w:rFonts w:eastAsia="Calibri"/>
          <w:szCs w:val="28"/>
        </w:rPr>
        <w:t>202</w:t>
      </w:r>
      <w:r>
        <w:rPr>
          <w:rFonts w:eastAsia="Calibri"/>
          <w:szCs w:val="28"/>
        </w:rPr>
        <w:t>4</w:t>
      </w:r>
      <w:r w:rsidRPr="004D0341">
        <w:rPr>
          <w:rFonts w:eastAsia="Calibri"/>
          <w:szCs w:val="28"/>
        </w:rPr>
        <w:t xml:space="preserve"> года по «</w:t>
      </w:r>
      <w:r w:rsidR="001E1090">
        <w:rPr>
          <w:rFonts w:eastAsia="Calibri"/>
          <w:szCs w:val="28"/>
        </w:rPr>
        <w:t>29</w:t>
      </w:r>
      <w:r>
        <w:rPr>
          <w:rFonts w:eastAsia="Calibri"/>
          <w:szCs w:val="28"/>
        </w:rPr>
        <w:t xml:space="preserve">» </w:t>
      </w:r>
      <w:r w:rsidR="00D51C1D">
        <w:rPr>
          <w:rFonts w:eastAsia="Calibri"/>
          <w:szCs w:val="28"/>
        </w:rPr>
        <w:t>июля</w:t>
      </w:r>
      <w:r w:rsidRPr="004D0341">
        <w:rPr>
          <w:rFonts w:eastAsia="Calibri"/>
          <w:szCs w:val="28"/>
        </w:rPr>
        <w:t xml:space="preserve"> 202</w:t>
      </w:r>
      <w:r>
        <w:rPr>
          <w:rFonts w:eastAsia="Calibri"/>
          <w:szCs w:val="28"/>
        </w:rPr>
        <w:t>4</w:t>
      </w:r>
      <w:r w:rsidRPr="004D0341">
        <w:rPr>
          <w:rFonts w:eastAsia="Calibri"/>
          <w:szCs w:val="28"/>
        </w:rPr>
        <w:t xml:space="preserve"> года включительно</w:t>
      </w:r>
      <w:r w:rsidRPr="004D0341">
        <w:rPr>
          <w:rFonts w:eastAsia="Calibri"/>
          <w:color w:val="000000"/>
          <w:szCs w:val="28"/>
        </w:rPr>
        <w:t xml:space="preserve">, по адресу: 352240, </w:t>
      </w:r>
      <w:r w:rsidRPr="004D0341">
        <w:rPr>
          <w:rFonts w:eastAsia="Calibri"/>
          <w:color w:val="000000"/>
          <w:szCs w:val="28"/>
        </w:rPr>
        <w:lastRenderedPageBreak/>
        <w:t>Краснодарский кра</w:t>
      </w:r>
      <w:r w:rsidR="00E37C30">
        <w:rPr>
          <w:rFonts w:eastAsia="Calibri"/>
          <w:color w:val="000000"/>
          <w:szCs w:val="28"/>
        </w:rPr>
        <w:t xml:space="preserve">й, Новокубанский район, город </w:t>
      </w:r>
      <w:r w:rsidRPr="004D0341">
        <w:rPr>
          <w:rFonts w:eastAsia="Calibri"/>
          <w:color w:val="000000"/>
          <w:szCs w:val="28"/>
        </w:rPr>
        <w:t>Новокубанск,</w:t>
      </w:r>
      <w:r w:rsidR="006E4DCF">
        <w:rPr>
          <w:rFonts w:eastAsia="Calibri"/>
          <w:color w:val="000000"/>
          <w:szCs w:val="28"/>
        </w:rPr>
        <w:t xml:space="preserve"> </w:t>
      </w:r>
      <w:r w:rsidR="00E37C30">
        <w:rPr>
          <w:rFonts w:eastAsia="Calibri"/>
          <w:color w:val="000000"/>
          <w:szCs w:val="28"/>
        </w:rPr>
        <w:t xml:space="preserve">                                </w:t>
      </w:r>
      <w:r w:rsidRPr="004D0341">
        <w:rPr>
          <w:rFonts w:eastAsia="Calibri"/>
          <w:color w:val="000000"/>
          <w:szCs w:val="28"/>
        </w:rPr>
        <w:t xml:space="preserve">ул. Первомайская, 128, кабинет № </w:t>
      </w:r>
      <w:r w:rsidR="00A316DA">
        <w:rPr>
          <w:rFonts w:eastAsia="Calibri"/>
          <w:color w:val="000000"/>
          <w:szCs w:val="28"/>
        </w:rPr>
        <w:t>6</w:t>
      </w:r>
      <w:r w:rsidRPr="004D0341">
        <w:rPr>
          <w:rFonts w:eastAsia="Calibri"/>
          <w:color w:val="000000"/>
          <w:szCs w:val="28"/>
        </w:rPr>
        <w:t>, администрацией Новокубанского городского поселения Новокубанского района, телефон для справок – 8(86195)</w:t>
      </w:r>
      <w:r w:rsidR="00A316DA">
        <w:rPr>
          <w:rFonts w:eastAsia="Calibri"/>
          <w:color w:val="000000"/>
          <w:szCs w:val="28"/>
        </w:rPr>
        <w:t>30156</w:t>
      </w:r>
      <w:r>
        <w:rPr>
          <w:rFonts w:eastAsia="Calibri"/>
          <w:color w:val="000000"/>
          <w:szCs w:val="28"/>
        </w:rPr>
        <w:t xml:space="preserve">, либо </w:t>
      </w:r>
      <w:r w:rsidRPr="004D0341">
        <w:rPr>
          <w:szCs w:val="28"/>
        </w:rPr>
        <w:t>с использованием информационно-телекоммуникационной сети «Интернет»</w:t>
      </w:r>
      <w:r>
        <w:rPr>
          <w:szCs w:val="28"/>
        </w:rPr>
        <w:t xml:space="preserve">, </w:t>
      </w:r>
      <w:r w:rsidRPr="004D0341">
        <w:rPr>
          <w:szCs w:val="28"/>
        </w:rPr>
        <w:t>адрес электронной почты: admgornovokub@mail.ru</w:t>
      </w:r>
      <w:r w:rsidRPr="004D0341">
        <w:rPr>
          <w:rFonts w:eastAsia="Calibri"/>
          <w:color w:val="000000"/>
          <w:szCs w:val="28"/>
        </w:rPr>
        <w:t>.</w:t>
      </w:r>
    </w:p>
    <w:p w:rsidR="0018157B" w:rsidRDefault="000B521F" w:rsidP="0018157B">
      <w:pPr>
        <w:ind w:firstLine="709"/>
        <w:contextualSpacing/>
        <w:jc w:val="both"/>
        <w:rPr>
          <w:rStyle w:val="a4"/>
          <w:i w:val="0"/>
          <w:szCs w:val="28"/>
        </w:rPr>
      </w:pPr>
      <w:r w:rsidRPr="00E37C30">
        <w:rPr>
          <w:rStyle w:val="a4"/>
          <w:rFonts w:eastAsia="Calibri"/>
          <w:i w:val="0"/>
          <w:szCs w:val="28"/>
        </w:rPr>
        <w:t>Особые условия:</w:t>
      </w:r>
      <w:r w:rsidRPr="00E37C30">
        <w:rPr>
          <w:rStyle w:val="a4"/>
          <w:i w:val="0"/>
          <w:szCs w:val="28"/>
        </w:rPr>
        <w:t xml:space="preserve"> </w:t>
      </w:r>
      <w:r w:rsidRPr="00E37C30">
        <w:rPr>
          <w:rStyle w:val="a4"/>
          <w:i w:val="0"/>
          <w:szCs w:val="28"/>
          <w:u w:val="single"/>
        </w:rPr>
        <w:t>земельный участок, ограничен в использовании в связи с установлением согласно приказу Кубанского БВУ № 79-пр от 11.06.2021 г. зоны с особыми условиями использования (зоны затопления Р=1%)</w:t>
      </w:r>
      <w:r w:rsidRPr="00E37C30">
        <w:rPr>
          <w:rStyle w:val="a4"/>
          <w:i w:val="0"/>
          <w:szCs w:val="28"/>
        </w:rPr>
        <w:t xml:space="preserve">, сведения о которой внесены в Единый государственный реестр недвижимости. </w:t>
      </w:r>
      <w:r w:rsidR="00D51C1D">
        <w:rPr>
          <w:rStyle w:val="a4"/>
          <w:i w:val="0"/>
          <w:szCs w:val="28"/>
        </w:rPr>
        <w:t xml:space="preserve">В соответствии со ст. 677.1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территории, запрещаются: </w:t>
      </w:r>
      <w:r w:rsidR="0018157B" w:rsidRPr="0018157B">
        <w:rPr>
          <w:rStyle w:val="a4"/>
          <w:i w:val="0"/>
          <w:szCs w:val="28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r w:rsidR="0018157B">
        <w:rPr>
          <w:rStyle w:val="a4"/>
          <w:i w:val="0"/>
          <w:szCs w:val="28"/>
        </w:rPr>
        <w:t xml:space="preserve"> </w:t>
      </w:r>
      <w:r w:rsidR="0018157B" w:rsidRPr="0018157B">
        <w:rPr>
          <w:rStyle w:val="a4"/>
          <w:i w:val="0"/>
          <w:szCs w:val="28"/>
        </w:rPr>
        <w:t>2) использование сточных вод в целях регулирования плодородия почв;</w:t>
      </w:r>
      <w:r w:rsidR="0018157B">
        <w:rPr>
          <w:rStyle w:val="a4"/>
          <w:i w:val="0"/>
          <w:szCs w:val="28"/>
        </w:rPr>
        <w:t xml:space="preserve"> </w:t>
      </w:r>
      <w:r w:rsidR="0018157B" w:rsidRPr="0018157B">
        <w:rPr>
          <w:rStyle w:val="a4"/>
          <w:i w:val="0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  <w:r w:rsidR="0018157B">
        <w:rPr>
          <w:rStyle w:val="a4"/>
          <w:i w:val="0"/>
          <w:szCs w:val="28"/>
        </w:rPr>
        <w:t xml:space="preserve"> </w:t>
      </w:r>
      <w:r w:rsidR="0018157B" w:rsidRPr="0018157B">
        <w:rPr>
          <w:rStyle w:val="a4"/>
          <w:i w:val="0"/>
          <w:szCs w:val="28"/>
        </w:rPr>
        <w:t>4) осуществление авиационных мер по борьбе с вредными организмами.</w:t>
      </w:r>
    </w:p>
    <w:p w:rsidR="0018157B" w:rsidRDefault="0018157B" w:rsidP="0018157B">
      <w:pPr>
        <w:ind w:firstLine="709"/>
        <w:contextualSpacing/>
        <w:jc w:val="both"/>
        <w:rPr>
          <w:rStyle w:val="a4"/>
          <w:i w:val="0"/>
          <w:szCs w:val="28"/>
        </w:rPr>
      </w:pPr>
    </w:p>
    <w:sectPr w:rsidR="0018157B" w:rsidSect="006E4DCF">
      <w:headerReference w:type="default" r:id="rId6"/>
      <w:pgSz w:w="11906" w:h="16838"/>
      <w:pgMar w:top="1134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61" w:rsidRDefault="00E75361" w:rsidP="006E4DCF">
      <w:r>
        <w:separator/>
      </w:r>
    </w:p>
  </w:endnote>
  <w:endnote w:type="continuationSeparator" w:id="1">
    <w:p w:rsidR="00E75361" w:rsidRDefault="00E75361" w:rsidP="006E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61" w:rsidRDefault="00E75361" w:rsidP="006E4DCF">
      <w:r>
        <w:separator/>
      </w:r>
    </w:p>
  </w:footnote>
  <w:footnote w:type="continuationSeparator" w:id="1">
    <w:p w:rsidR="00E75361" w:rsidRDefault="00E75361" w:rsidP="006E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809938"/>
      <w:docPartObj>
        <w:docPartGallery w:val="Page Numbers (Top of Page)"/>
        <w:docPartUnique/>
      </w:docPartObj>
    </w:sdtPr>
    <w:sdtContent>
      <w:p w:rsidR="006E4DCF" w:rsidRDefault="002928B5">
        <w:pPr>
          <w:pStyle w:val="a6"/>
          <w:jc w:val="center"/>
        </w:pPr>
        <w:fldSimple w:instr=" PAGE   \* MERGEFORMAT ">
          <w:r w:rsidR="00E874CA">
            <w:rPr>
              <w:noProof/>
            </w:rPr>
            <w:t>2</w:t>
          </w:r>
        </w:fldSimple>
      </w:p>
    </w:sdtContent>
  </w:sdt>
  <w:p w:rsidR="006E4DCF" w:rsidRDefault="006E4D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1F"/>
    <w:rsid w:val="00017896"/>
    <w:rsid w:val="00020CAC"/>
    <w:rsid w:val="000604B2"/>
    <w:rsid w:val="000B521F"/>
    <w:rsid w:val="00113F79"/>
    <w:rsid w:val="0018157B"/>
    <w:rsid w:val="00192D00"/>
    <w:rsid w:val="001E1090"/>
    <w:rsid w:val="001F4F69"/>
    <w:rsid w:val="002928B5"/>
    <w:rsid w:val="0030635A"/>
    <w:rsid w:val="003F4BFD"/>
    <w:rsid w:val="004203DA"/>
    <w:rsid w:val="005637D8"/>
    <w:rsid w:val="006B0635"/>
    <w:rsid w:val="006E4DCF"/>
    <w:rsid w:val="006E7F5C"/>
    <w:rsid w:val="0072063C"/>
    <w:rsid w:val="0080271E"/>
    <w:rsid w:val="0081762B"/>
    <w:rsid w:val="009750E8"/>
    <w:rsid w:val="00976C6B"/>
    <w:rsid w:val="00997851"/>
    <w:rsid w:val="009C2D06"/>
    <w:rsid w:val="009D7742"/>
    <w:rsid w:val="009E3297"/>
    <w:rsid w:val="00A125C7"/>
    <w:rsid w:val="00A259D7"/>
    <w:rsid w:val="00A316DA"/>
    <w:rsid w:val="00A858F2"/>
    <w:rsid w:val="00AA684E"/>
    <w:rsid w:val="00C806A3"/>
    <w:rsid w:val="00D20517"/>
    <w:rsid w:val="00D51C1D"/>
    <w:rsid w:val="00DC26B0"/>
    <w:rsid w:val="00E0654D"/>
    <w:rsid w:val="00E37C30"/>
    <w:rsid w:val="00E75361"/>
    <w:rsid w:val="00E874CA"/>
    <w:rsid w:val="00F1399C"/>
    <w:rsid w:val="00FC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521F"/>
    <w:rPr>
      <w:color w:val="0000FF"/>
      <w:u w:val="single"/>
    </w:rPr>
  </w:style>
  <w:style w:type="paragraph" w:customStyle="1" w:styleId="ConsPlusNonformat">
    <w:name w:val="ConsPlusNonformat"/>
    <w:rsid w:val="000B5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0B521F"/>
    <w:rPr>
      <w:i/>
      <w:iCs/>
    </w:rPr>
  </w:style>
  <w:style w:type="paragraph" w:customStyle="1" w:styleId="a5">
    <w:name w:val="Заголовок статьи"/>
    <w:basedOn w:val="a"/>
    <w:next w:val="a"/>
    <w:rsid w:val="000B52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6">
    <w:name w:val="header"/>
    <w:basedOn w:val="a"/>
    <w:link w:val="a7"/>
    <w:uiPriority w:val="99"/>
    <w:unhideWhenUsed/>
    <w:rsid w:val="006E4D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4D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D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2024-06-17T07:16:00Z</cp:lastPrinted>
  <dcterms:created xsi:type="dcterms:W3CDTF">2024-03-04T13:37:00Z</dcterms:created>
  <dcterms:modified xsi:type="dcterms:W3CDTF">2024-06-17T13:03:00Z</dcterms:modified>
</cp:coreProperties>
</file>