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818" w:rsidRDefault="00D25818" w:rsidP="00D25818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2633F1">
        <w:rPr>
          <w:b w:val="0"/>
          <w:sz w:val="27"/>
          <w:szCs w:val="27"/>
        </w:rPr>
        <w:t>07 июня 2023</w:t>
      </w:r>
      <w:r>
        <w:rPr>
          <w:b w:val="0"/>
          <w:sz w:val="27"/>
          <w:szCs w:val="27"/>
        </w:rPr>
        <w:t xml:space="preserve">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2633F1" w:rsidRPr="002633F1" w:rsidRDefault="002633F1" w:rsidP="002633F1">
      <w:pPr>
        <w:ind w:firstLine="708"/>
        <w:jc w:val="both"/>
        <w:rPr>
          <w:b w:val="0"/>
          <w:sz w:val="28"/>
          <w:szCs w:val="28"/>
        </w:rPr>
      </w:pPr>
      <w:r w:rsidRPr="002633F1"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23:21:0401008:4105, расположенном по адресу: </w:t>
      </w:r>
      <w:proofErr w:type="gramStart"/>
      <w:r w:rsidRPr="002633F1">
        <w:rPr>
          <w:b w:val="0"/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Пушкина, 14,  относящемся к категории земель «земли населенных пунктов», основной вид разрешенного использования –  Для индивидуального жилищного строительства;</w:t>
      </w:r>
      <w:proofErr w:type="gramEnd"/>
    </w:p>
    <w:p w:rsidR="002633F1" w:rsidRPr="002633F1" w:rsidRDefault="002633F1" w:rsidP="002633F1">
      <w:pPr>
        <w:ind w:firstLine="708"/>
        <w:jc w:val="both"/>
        <w:rPr>
          <w:b w:val="0"/>
          <w:sz w:val="28"/>
          <w:szCs w:val="28"/>
        </w:rPr>
      </w:pPr>
      <w:r w:rsidRPr="002633F1">
        <w:rPr>
          <w:b w:val="0"/>
          <w:sz w:val="28"/>
          <w:szCs w:val="28"/>
        </w:rPr>
        <w:t xml:space="preserve">2) предоставление разрешения на условно разрешенный вид использования земельного участка с кадастровым номером 23:21:0401010:6540, общей площадью 1243 квадратных метра, «Магазины» [код 4.4], расположенного по адресу: </w:t>
      </w:r>
      <w:proofErr w:type="gramStart"/>
      <w:r w:rsidRPr="002633F1">
        <w:rPr>
          <w:b w:val="0"/>
          <w:sz w:val="28"/>
          <w:szCs w:val="28"/>
        </w:rPr>
        <w:t>Краснодарский край, Новокубанский район, город Новокубанск, улица Первомайская, 201,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2633F1" w:rsidRPr="002633F1" w:rsidRDefault="002633F1" w:rsidP="002633F1">
      <w:pPr>
        <w:ind w:firstLine="708"/>
        <w:jc w:val="both"/>
        <w:rPr>
          <w:b w:val="0"/>
          <w:sz w:val="28"/>
          <w:szCs w:val="28"/>
        </w:rPr>
      </w:pPr>
      <w:r w:rsidRPr="002633F1">
        <w:rPr>
          <w:b w:val="0"/>
          <w:sz w:val="28"/>
          <w:szCs w:val="28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23:21:0401002:611, расположенном по адресу: Краснодарский край, Новокубанский район,                     город Новокубанск, улица Бронная, 4,  </w:t>
      </w:r>
      <w:proofErr w:type="gramStart"/>
      <w:r w:rsidRPr="002633F1">
        <w:rPr>
          <w:b w:val="0"/>
          <w:sz w:val="28"/>
          <w:szCs w:val="28"/>
        </w:rPr>
        <w:t>относящемся</w:t>
      </w:r>
      <w:proofErr w:type="gramEnd"/>
      <w:r w:rsidRPr="002633F1">
        <w:rPr>
          <w:b w:val="0"/>
          <w:sz w:val="28"/>
          <w:szCs w:val="28"/>
        </w:rPr>
        <w:t xml:space="preserve"> к категории земель «земли населенных пунктов», основной ви</w:t>
      </w:r>
      <w:r w:rsidR="00902C20">
        <w:rPr>
          <w:b w:val="0"/>
          <w:sz w:val="28"/>
          <w:szCs w:val="28"/>
        </w:rPr>
        <w:t xml:space="preserve">д разрешенного использования – </w:t>
      </w:r>
      <w:r w:rsidRPr="002633F1">
        <w:rPr>
          <w:b w:val="0"/>
          <w:sz w:val="28"/>
          <w:szCs w:val="28"/>
        </w:rPr>
        <w:t>Для размещения и эксплуатации зданий и сооружений производственной базы;</w:t>
      </w:r>
    </w:p>
    <w:p w:rsidR="002633F1" w:rsidRPr="002633F1" w:rsidRDefault="002633F1" w:rsidP="002633F1">
      <w:pPr>
        <w:ind w:firstLine="708"/>
        <w:jc w:val="both"/>
        <w:rPr>
          <w:b w:val="0"/>
          <w:sz w:val="28"/>
          <w:szCs w:val="28"/>
        </w:rPr>
      </w:pPr>
      <w:r w:rsidRPr="002633F1">
        <w:rPr>
          <w:b w:val="0"/>
          <w:sz w:val="28"/>
          <w:szCs w:val="28"/>
        </w:rPr>
        <w:t xml:space="preserve">4) предоставление разрешения на условно разрешенный вид использования земельного участка с кадастровым номером 23:21:0401008:906, общей площадью 872 квадратных метра, «Магазины» [код 4.4], расположенного по адресу: </w:t>
      </w:r>
      <w:proofErr w:type="gramStart"/>
      <w:r w:rsidRPr="002633F1">
        <w:rPr>
          <w:b w:val="0"/>
          <w:sz w:val="28"/>
          <w:szCs w:val="28"/>
        </w:rPr>
        <w:t>Краснодарский край, Новокубанский район, город Новокубанск, улица Первомайская, 108,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2633F1" w:rsidRPr="002633F1" w:rsidRDefault="002633F1" w:rsidP="002633F1">
      <w:pPr>
        <w:ind w:firstLine="708"/>
        <w:jc w:val="both"/>
        <w:rPr>
          <w:b w:val="0"/>
          <w:sz w:val="28"/>
          <w:szCs w:val="28"/>
        </w:rPr>
      </w:pPr>
      <w:r w:rsidRPr="002633F1">
        <w:rPr>
          <w:b w:val="0"/>
          <w:sz w:val="28"/>
          <w:szCs w:val="28"/>
        </w:rPr>
        <w:t xml:space="preserve">5) предоставление разрешения на условно разрешенный вид использования земельного участка с кадастровым номером 23:21:0401013:3315, общей площадью 578 квадратных метров, «Магазины» [код 4.4], расположенного по адресу: </w:t>
      </w:r>
      <w:proofErr w:type="gramStart"/>
      <w:r w:rsidRPr="002633F1">
        <w:rPr>
          <w:b w:val="0"/>
          <w:sz w:val="28"/>
          <w:szCs w:val="28"/>
        </w:rPr>
        <w:t>Российская Федерация, Краснодарский                        край, Новокубанский район, Новокубанское городское поселение, город Новокубанск, улица Ставропольская, 29/1,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2633F1" w:rsidRPr="002633F1" w:rsidRDefault="002633F1" w:rsidP="002633F1">
      <w:pPr>
        <w:ind w:firstLine="708"/>
        <w:jc w:val="both"/>
        <w:rPr>
          <w:b w:val="0"/>
          <w:sz w:val="28"/>
          <w:szCs w:val="28"/>
        </w:rPr>
      </w:pPr>
      <w:r w:rsidRPr="002633F1">
        <w:rPr>
          <w:b w:val="0"/>
          <w:sz w:val="28"/>
          <w:szCs w:val="28"/>
        </w:rPr>
        <w:t xml:space="preserve">6) предоставление разрешения на отклонение от предельных параметров </w:t>
      </w:r>
      <w:r w:rsidRPr="002633F1">
        <w:rPr>
          <w:b w:val="0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на земельном участке с кадастровым номером 23:21:0401006:207, расположенном по адресу: </w:t>
      </w:r>
      <w:proofErr w:type="gramStart"/>
      <w:r w:rsidRPr="002633F1">
        <w:rPr>
          <w:b w:val="0"/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с/т «Дружба», улица Союзная, 593,  относящемся к категории земель «земли населенных пунктов», основной ви</w:t>
      </w:r>
      <w:r>
        <w:rPr>
          <w:b w:val="0"/>
          <w:sz w:val="28"/>
          <w:szCs w:val="28"/>
        </w:rPr>
        <w:t xml:space="preserve">д разрешенного использования – </w:t>
      </w:r>
      <w:r w:rsidRPr="002633F1">
        <w:rPr>
          <w:b w:val="0"/>
          <w:sz w:val="28"/>
          <w:szCs w:val="28"/>
        </w:rPr>
        <w:t>Для садоводства.</w:t>
      </w:r>
      <w:proofErr w:type="gramEnd"/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D25818" w:rsidRDefault="00D25818" w:rsidP="00D25818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>Экспозиция по данным вопро</w:t>
      </w:r>
      <w:r w:rsidR="009E0D73">
        <w:rPr>
          <w:b w:val="0"/>
          <w:color w:val="auto"/>
          <w:sz w:val="27"/>
          <w:szCs w:val="27"/>
        </w:rPr>
        <w:t xml:space="preserve">сам будет проводиться в период </w:t>
      </w:r>
      <w:r w:rsidR="002633F1">
        <w:rPr>
          <w:b w:val="0"/>
          <w:color w:val="auto"/>
          <w:sz w:val="27"/>
          <w:szCs w:val="27"/>
        </w:rPr>
        <w:t xml:space="preserve">                               </w:t>
      </w:r>
      <w:r>
        <w:rPr>
          <w:b w:val="0"/>
          <w:color w:val="auto"/>
          <w:sz w:val="27"/>
          <w:szCs w:val="27"/>
        </w:rPr>
        <w:t xml:space="preserve">с </w:t>
      </w:r>
      <w:r w:rsidR="002633F1">
        <w:rPr>
          <w:b w:val="0"/>
          <w:color w:val="auto"/>
          <w:sz w:val="27"/>
          <w:szCs w:val="27"/>
        </w:rPr>
        <w:t>2</w:t>
      </w:r>
      <w:r w:rsidR="009E0D73">
        <w:rPr>
          <w:b w:val="0"/>
          <w:color w:val="auto"/>
          <w:sz w:val="27"/>
          <w:szCs w:val="27"/>
        </w:rPr>
        <w:t>5</w:t>
      </w:r>
      <w:r>
        <w:rPr>
          <w:b w:val="0"/>
          <w:color w:val="auto"/>
          <w:sz w:val="27"/>
          <w:szCs w:val="27"/>
        </w:rPr>
        <w:t xml:space="preserve"> </w:t>
      </w:r>
      <w:r w:rsidR="002633F1">
        <w:rPr>
          <w:b w:val="0"/>
          <w:color w:val="auto"/>
          <w:sz w:val="27"/>
          <w:szCs w:val="27"/>
        </w:rPr>
        <w:t>мая 2023</w:t>
      </w:r>
      <w:r>
        <w:rPr>
          <w:b w:val="0"/>
          <w:color w:val="auto"/>
          <w:sz w:val="27"/>
          <w:szCs w:val="27"/>
        </w:rPr>
        <w:t xml:space="preserve"> года по </w:t>
      </w:r>
      <w:r w:rsidR="002633F1">
        <w:rPr>
          <w:b w:val="0"/>
          <w:color w:val="auto"/>
          <w:sz w:val="27"/>
          <w:szCs w:val="27"/>
        </w:rPr>
        <w:t>06</w:t>
      </w:r>
      <w:r>
        <w:rPr>
          <w:b w:val="0"/>
          <w:color w:val="auto"/>
          <w:sz w:val="27"/>
          <w:szCs w:val="27"/>
        </w:rPr>
        <w:t xml:space="preserve"> </w:t>
      </w:r>
      <w:r w:rsidR="002633F1">
        <w:rPr>
          <w:b w:val="0"/>
          <w:color w:val="auto"/>
          <w:sz w:val="27"/>
          <w:szCs w:val="27"/>
        </w:rPr>
        <w:t>июня 2023</w:t>
      </w:r>
      <w:r>
        <w:rPr>
          <w:b w:val="0"/>
          <w:color w:val="auto"/>
          <w:sz w:val="27"/>
          <w:szCs w:val="27"/>
        </w:rPr>
        <w:t xml:space="preserve">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</w:t>
      </w:r>
      <w:r w:rsidR="002633F1">
        <w:rPr>
          <w:b w:val="0"/>
          <w:color w:val="auto"/>
          <w:sz w:val="27"/>
          <w:szCs w:val="27"/>
        </w:rPr>
        <w:t xml:space="preserve">овокубанск,                                         </w:t>
      </w:r>
      <w:r>
        <w:rPr>
          <w:b w:val="0"/>
          <w:color w:val="auto"/>
          <w:sz w:val="27"/>
          <w:szCs w:val="27"/>
        </w:rPr>
        <w:t xml:space="preserve"> ул. Первомайская, 128, с 9 до 18 часов в рабочие дни, кабинет № 6.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D25818" w:rsidRDefault="00D25818" w:rsidP="00D25818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D25818" w:rsidRDefault="00D25818" w:rsidP="00D25818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023337" w:rsidRPr="00D25818" w:rsidRDefault="00D25818" w:rsidP="00D25818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sectPr w:rsidR="00023337" w:rsidRPr="00D25818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72" w:rsidRDefault="00174972" w:rsidP="00E5019F">
      <w:r>
        <w:separator/>
      </w:r>
    </w:p>
  </w:endnote>
  <w:endnote w:type="continuationSeparator" w:id="0">
    <w:p w:rsidR="00174972" w:rsidRDefault="00174972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72" w:rsidRDefault="00174972" w:rsidP="00E5019F">
      <w:r>
        <w:separator/>
      </w:r>
    </w:p>
  </w:footnote>
  <w:footnote w:type="continuationSeparator" w:id="0">
    <w:p w:rsidR="00174972" w:rsidRDefault="00174972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466B16">
    <w:pPr>
      <w:pStyle w:val="af2"/>
      <w:jc w:val="center"/>
    </w:pPr>
    <w:fldSimple w:instr=" PAGE   \* MERGEFORMAT ">
      <w:r w:rsidR="00902C20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657B"/>
    <w:rsid w:val="00455939"/>
    <w:rsid w:val="00465FB5"/>
    <w:rsid w:val="00466B16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08FA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A4C6-091A-423B-A08A-0C0073B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81</cp:revision>
  <cp:lastPrinted>2021-01-18T09:16:00Z</cp:lastPrinted>
  <dcterms:created xsi:type="dcterms:W3CDTF">2020-08-03T14:53:00Z</dcterms:created>
  <dcterms:modified xsi:type="dcterms:W3CDTF">2023-05-17T12:05:00Z</dcterms:modified>
</cp:coreProperties>
</file>