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195" w:type="dxa"/>
        <w:tblInd w:w="-318" w:type="dxa"/>
        <w:tblLook w:val="0000"/>
      </w:tblPr>
      <w:tblGrid>
        <w:gridCol w:w="4783"/>
        <w:gridCol w:w="4783"/>
        <w:gridCol w:w="499"/>
        <w:gridCol w:w="4284"/>
        <w:gridCol w:w="5282"/>
        <w:gridCol w:w="499"/>
        <w:gridCol w:w="10065"/>
      </w:tblGrid>
      <w:tr w:rsidR="004515D2" w:rsidRPr="00AA62E2" w:rsidTr="00206824">
        <w:trPr>
          <w:trHeight w:val="1123"/>
        </w:trPr>
        <w:tc>
          <w:tcPr>
            <w:tcW w:w="10065" w:type="dxa"/>
            <w:gridSpan w:val="3"/>
            <w:vAlign w:val="bottom"/>
          </w:tcPr>
          <w:p w:rsidR="004515D2" w:rsidRPr="00860833" w:rsidRDefault="004515D2" w:rsidP="00B250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1200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  <w:gridSpan w:val="3"/>
          </w:tcPr>
          <w:p w:rsidR="004515D2" w:rsidRPr="00AA62E2" w:rsidRDefault="004515D2" w:rsidP="00AA62E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65" w:type="dxa"/>
            <w:vAlign w:val="bottom"/>
          </w:tcPr>
          <w:p w:rsidR="004515D2" w:rsidRPr="00AA62E2" w:rsidRDefault="004515D2" w:rsidP="00AA62E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515D2" w:rsidRPr="00AA62E2" w:rsidTr="00206824">
        <w:trPr>
          <w:trHeight w:val="327"/>
        </w:trPr>
        <w:tc>
          <w:tcPr>
            <w:tcW w:w="10065" w:type="dxa"/>
            <w:gridSpan w:val="3"/>
            <w:vAlign w:val="bottom"/>
          </w:tcPr>
          <w:p w:rsidR="004515D2" w:rsidRPr="0099582A" w:rsidRDefault="004515D2" w:rsidP="00B2500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  <w:tc>
          <w:tcPr>
            <w:tcW w:w="10065" w:type="dxa"/>
            <w:gridSpan w:val="3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</w:pPr>
          </w:p>
        </w:tc>
        <w:tc>
          <w:tcPr>
            <w:tcW w:w="10065" w:type="dxa"/>
            <w:vAlign w:val="bottom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</w:pPr>
            <w:r w:rsidRPr="00AA62E2"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4515D2" w:rsidRPr="00AA62E2" w:rsidTr="00206824">
        <w:trPr>
          <w:trHeight w:val="319"/>
        </w:trPr>
        <w:tc>
          <w:tcPr>
            <w:tcW w:w="10065" w:type="dxa"/>
            <w:gridSpan w:val="3"/>
            <w:vAlign w:val="bottom"/>
          </w:tcPr>
          <w:p w:rsidR="004515D2" w:rsidRPr="0099582A" w:rsidRDefault="004515D2" w:rsidP="00B2500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  <w:tc>
          <w:tcPr>
            <w:tcW w:w="10065" w:type="dxa"/>
            <w:gridSpan w:val="3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</w:pPr>
          </w:p>
        </w:tc>
        <w:tc>
          <w:tcPr>
            <w:tcW w:w="10065" w:type="dxa"/>
            <w:vAlign w:val="bottom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</w:pPr>
            <w:r w:rsidRPr="00AA62E2"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4515D2" w:rsidRPr="00AA62E2" w:rsidTr="00206824">
        <w:trPr>
          <w:trHeight w:val="267"/>
        </w:trPr>
        <w:tc>
          <w:tcPr>
            <w:tcW w:w="10065" w:type="dxa"/>
            <w:gridSpan w:val="3"/>
            <w:vAlign w:val="bottom"/>
          </w:tcPr>
          <w:p w:rsidR="004515D2" w:rsidRPr="0099582A" w:rsidRDefault="004515D2" w:rsidP="00B2500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НОВОКУБАНСКОГО РАЙОНА</w:t>
            </w:r>
          </w:p>
        </w:tc>
        <w:tc>
          <w:tcPr>
            <w:tcW w:w="10065" w:type="dxa"/>
            <w:gridSpan w:val="3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</w:pPr>
          </w:p>
        </w:tc>
        <w:tc>
          <w:tcPr>
            <w:tcW w:w="10065" w:type="dxa"/>
            <w:vAlign w:val="bottom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</w:pPr>
            <w:r w:rsidRPr="00AA62E2"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  <w:t>НОВОКУБАНСКОГО РАЙОНА</w:t>
            </w:r>
          </w:p>
        </w:tc>
      </w:tr>
      <w:tr w:rsidR="004515D2" w:rsidRPr="00AA62E2" w:rsidTr="00206824">
        <w:trPr>
          <w:trHeight w:val="439"/>
        </w:trPr>
        <w:tc>
          <w:tcPr>
            <w:tcW w:w="10065" w:type="dxa"/>
            <w:gridSpan w:val="3"/>
            <w:vAlign w:val="bottom"/>
          </w:tcPr>
          <w:p w:rsidR="004515D2" w:rsidRPr="0099582A" w:rsidRDefault="004515D2" w:rsidP="00B2500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36"/>
                <w:szCs w:val="36"/>
              </w:rPr>
            </w:pPr>
            <w:r w:rsidRPr="0099582A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36"/>
                <w:szCs w:val="36"/>
              </w:rPr>
              <w:t>РАСПОРЯЖЕНИЕ</w:t>
            </w:r>
          </w:p>
        </w:tc>
        <w:tc>
          <w:tcPr>
            <w:tcW w:w="10065" w:type="dxa"/>
            <w:gridSpan w:val="3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36"/>
                <w:szCs w:val="36"/>
              </w:rPr>
            </w:pPr>
          </w:p>
        </w:tc>
        <w:tc>
          <w:tcPr>
            <w:tcW w:w="10065" w:type="dxa"/>
            <w:vAlign w:val="bottom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36"/>
                <w:szCs w:val="36"/>
              </w:rPr>
            </w:pPr>
            <w:r w:rsidRPr="00AA62E2">
              <w:rPr>
                <w:rFonts w:ascii="Times New Roman" w:eastAsia="Times New Roman" w:hAnsi="Times New Roman" w:cs="Times New Roman"/>
                <w:bCs w:val="0"/>
                <w:caps/>
                <w:color w:val="FFFFFF" w:themeColor="background1"/>
                <w:spacing w:val="12"/>
                <w:sz w:val="36"/>
                <w:szCs w:val="36"/>
              </w:rPr>
              <w:t>РАСПОРЯЖЕНИЕ</w:t>
            </w:r>
          </w:p>
        </w:tc>
      </w:tr>
      <w:tr w:rsidR="004515D2" w:rsidRPr="00AA62E2" w:rsidTr="00206824">
        <w:trPr>
          <w:gridAfter w:val="2"/>
          <w:wAfter w:w="10564" w:type="dxa"/>
          <w:trHeight w:val="345"/>
        </w:trPr>
        <w:tc>
          <w:tcPr>
            <w:tcW w:w="4783" w:type="dxa"/>
            <w:vAlign w:val="bottom"/>
          </w:tcPr>
          <w:p w:rsidR="004515D2" w:rsidRPr="0099582A" w:rsidRDefault="004515D2" w:rsidP="00B2500A">
            <w:pPr>
              <w:pStyle w:val="2"/>
              <w:keepLines w:val="0"/>
              <w:spacing w:before="0" w:line="204" w:lineRule="auto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о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 xml:space="preserve"> 30.12.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20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 xml:space="preserve"> г.</w:t>
            </w:r>
          </w:p>
        </w:tc>
        <w:tc>
          <w:tcPr>
            <w:tcW w:w="4783" w:type="dxa"/>
            <w:vAlign w:val="bottom"/>
          </w:tcPr>
          <w:p w:rsidR="004515D2" w:rsidRPr="0099582A" w:rsidRDefault="004515D2" w:rsidP="00B2500A">
            <w:pPr>
              <w:pStyle w:val="2"/>
              <w:keepLines w:val="0"/>
              <w:spacing w:before="0" w:line="204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 xml:space="preserve">     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166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-р</w:t>
            </w:r>
          </w:p>
        </w:tc>
        <w:tc>
          <w:tcPr>
            <w:tcW w:w="4783" w:type="dxa"/>
            <w:gridSpan w:val="2"/>
            <w:vAlign w:val="bottom"/>
          </w:tcPr>
          <w:p w:rsidR="004515D2" w:rsidRPr="00AA62E2" w:rsidRDefault="004515D2" w:rsidP="00AA62E2">
            <w:pPr>
              <w:pStyle w:val="2"/>
              <w:keepLines w:val="0"/>
              <w:spacing w:before="0" w:line="204" w:lineRule="auto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</w:pPr>
            <w:r w:rsidRPr="00AA62E2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pacing w:val="12"/>
                <w:sz w:val="28"/>
                <w:szCs w:val="28"/>
              </w:rPr>
              <w:t>от</w:t>
            </w:r>
            <w:r w:rsidRPr="00AA62E2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FFFFFF" w:themeColor="background1"/>
                <w:spacing w:val="12"/>
                <w:sz w:val="28"/>
                <w:szCs w:val="28"/>
              </w:rPr>
              <w:t xml:space="preserve"> _____________</w:t>
            </w:r>
          </w:p>
        </w:tc>
        <w:tc>
          <w:tcPr>
            <w:tcW w:w="5282" w:type="dxa"/>
            <w:vAlign w:val="bottom"/>
          </w:tcPr>
          <w:p w:rsidR="004515D2" w:rsidRPr="00AA62E2" w:rsidRDefault="004515D2" w:rsidP="00AA62E2">
            <w:pPr>
              <w:pStyle w:val="2"/>
              <w:keepLines w:val="0"/>
              <w:spacing w:before="0" w:line="204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pacing w:val="12"/>
                <w:sz w:val="28"/>
                <w:szCs w:val="28"/>
              </w:rPr>
            </w:pPr>
            <w:r w:rsidRPr="00AA62E2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pacing w:val="12"/>
                <w:sz w:val="28"/>
                <w:szCs w:val="28"/>
              </w:rPr>
              <w:t>№ ________</w:t>
            </w:r>
          </w:p>
        </w:tc>
      </w:tr>
      <w:tr w:rsidR="004515D2" w:rsidRPr="00AA62E2" w:rsidTr="00206824">
        <w:trPr>
          <w:trHeight w:val="345"/>
        </w:trPr>
        <w:tc>
          <w:tcPr>
            <w:tcW w:w="10065" w:type="dxa"/>
            <w:gridSpan w:val="3"/>
            <w:vAlign w:val="bottom"/>
          </w:tcPr>
          <w:p w:rsidR="004515D2" w:rsidRDefault="004515D2" w:rsidP="00B2500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г. Новокубанск</w:t>
            </w:r>
          </w:p>
          <w:p w:rsidR="004515D2" w:rsidRPr="004515D2" w:rsidRDefault="004515D2" w:rsidP="004515D2"/>
        </w:tc>
        <w:tc>
          <w:tcPr>
            <w:tcW w:w="10065" w:type="dxa"/>
            <w:gridSpan w:val="3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pacing w:val="12"/>
                <w:sz w:val="28"/>
                <w:szCs w:val="28"/>
              </w:rPr>
            </w:pPr>
          </w:p>
        </w:tc>
        <w:tc>
          <w:tcPr>
            <w:tcW w:w="10065" w:type="dxa"/>
            <w:vAlign w:val="bottom"/>
          </w:tcPr>
          <w:p w:rsidR="004515D2" w:rsidRPr="00AA62E2" w:rsidRDefault="004515D2" w:rsidP="0099582A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pacing w:val="12"/>
                <w:sz w:val="28"/>
                <w:szCs w:val="28"/>
              </w:rPr>
            </w:pPr>
            <w:r w:rsidRPr="00AA62E2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pacing w:val="12"/>
                <w:sz w:val="28"/>
                <w:szCs w:val="28"/>
              </w:rPr>
              <w:t>г. Новокубанск</w:t>
            </w:r>
          </w:p>
        </w:tc>
      </w:tr>
    </w:tbl>
    <w:p w:rsidR="003D29D0" w:rsidRPr="007E28D6" w:rsidRDefault="003D29D0" w:rsidP="003D29D0">
      <w:pPr>
        <w:pStyle w:val="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 утверждении </w:t>
      </w:r>
      <w:r w:rsidRPr="007E28D6">
        <w:rPr>
          <w:bCs w:val="0"/>
          <w:sz w:val="28"/>
          <w:szCs w:val="28"/>
        </w:rPr>
        <w:t xml:space="preserve">плана проведения мероприятий ведомственного контроля </w:t>
      </w:r>
    </w:p>
    <w:p w:rsidR="003D29D0" w:rsidRPr="00D1706B" w:rsidRDefault="003D29D0" w:rsidP="003D29D0">
      <w:pPr>
        <w:pStyle w:val="6"/>
        <w:rPr>
          <w:b w:val="0"/>
          <w:sz w:val="28"/>
          <w:szCs w:val="28"/>
        </w:rPr>
      </w:pPr>
      <w:r w:rsidRPr="007E28D6">
        <w:rPr>
          <w:bCs w:val="0"/>
          <w:sz w:val="28"/>
          <w:szCs w:val="28"/>
        </w:rPr>
        <w:t xml:space="preserve">в сфере закупок товаров, работ, услуг для обеспечения муниципальных нужд в отношении подведомственных администрации </w:t>
      </w:r>
      <w:r w:rsidR="00F07F5A">
        <w:rPr>
          <w:bCs w:val="0"/>
          <w:sz w:val="28"/>
          <w:szCs w:val="28"/>
        </w:rPr>
        <w:t>Новокубанског</w:t>
      </w:r>
      <w:r w:rsidRPr="007E28D6">
        <w:rPr>
          <w:bCs w:val="0"/>
          <w:sz w:val="28"/>
          <w:szCs w:val="28"/>
        </w:rPr>
        <w:t>о</w:t>
      </w:r>
      <w:r w:rsidR="00F07F5A">
        <w:rPr>
          <w:bCs w:val="0"/>
          <w:sz w:val="28"/>
          <w:szCs w:val="28"/>
        </w:rPr>
        <w:t xml:space="preserve"> городского поселения Новокубанского</w:t>
      </w:r>
      <w:r w:rsidRPr="007E28D6">
        <w:rPr>
          <w:bCs w:val="0"/>
          <w:sz w:val="28"/>
          <w:szCs w:val="28"/>
        </w:rPr>
        <w:t xml:space="preserve"> района зака</w:t>
      </w:r>
      <w:r>
        <w:rPr>
          <w:bCs w:val="0"/>
          <w:sz w:val="28"/>
          <w:szCs w:val="28"/>
        </w:rPr>
        <w:t>зчиков на 20</w:t>
      </w:r>
      <w:r w:rsidR="00FA0E71">
        <w:rPr>
          <w:bCs w:val="0"/>
          <w:sz w:val="28"/>
          <w:szCs w:val="28"/>
        </w:rPr>
        <w:t>2</w:t>
      </w:r>
      <w:r w:rsidR="00495491">
        <w:rPr>
          <w:bCs w:val="0"/>
          <w:sz w:val="28"/>
          <w:szCs w:val="28"/>
        </w:rPr>
        <w:t>2</w:t>
      </w:r>
      <w:r w:rsidRPr="007E28D6">
        <w:rPr>
          <w:bCs w:val="0"/>
          <w:sz w:val="28"/>
          <w:szCs w:val="28"/>
        </w:rPr>
        <w:t xml:space="preserve"> год</w:t>
      </w:r>
    </w:p>
    <w:p w:rsidR="003D29D0" w:rsidRDefault="003D29D0" w:rsidP="003D29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D29D0" w:rsidRPr="004148B8" w:rsidRDefault="003D29D0" w:rsidP="00133228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8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постановлениями администрации </w:t>
      </w:r>
      <w:r w:rsidR="00D62165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</w:t>
      </w:r>
      <w:r w:rsidRPr="004148B8">
        <w:rPr>
          <w:rFonts w:ascii="Times New Roman" w:eastAsia="Times New Roman" w:hAnsi="Times New Roman" w:cs="Times New Roman"/>
          <w:sz w:val="28"/>
          <w:szCs w:val="28"/>
        </w:rPr>
        <w:t>городского п</w:t>
      </w:r>
      <w:r w:rsidRPr="004148B8">
        <w:rPr>
          <w:rFonts w:ascii="Times New Roman" w:eastAsia="Times New Roman" w:hAnsi="Times New Roman" w:cs="Times New Roman"/>
          <w:kern w:val="28"/>
          <w:sz w:val="28"/>
          <w:szCs w:val="28"/>
        </w:rPr>
        <w:t>оселения</w:t>
      </w:r>
      <w:r w:rsidR="00D62165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</w:t>
      </w:r>
      <w:r w:rsidRPr="0041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56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E137B" w:rsidRPr="00CF2565">
        <w:rPr>
          <w:rFonts w:ascii="Times New Roman" w:eastAsia="Times New Roman" w:hAnsi="Times New Roman" w:cs="Times New Roman"/>
          <w:sz w:val="28"/>
          <w:szCs w:val="28"/>
        </w:rPr>
        <w:t>от 29 мая 2015 года № 548</w:t>
      </w:r>
      <w:r w:rsidRPr="00CF256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F2565" w:rsidRPr="00CF2565">
        <w:rPr>
          <w:rFonts w:ascii="Times New Roman" w:eastAsia="Times New Roman" w:hAnsi="Times New Roman" w:cs="Times New Roman"/>
          <w:sz w:val="28"/>
          <w:szCs w:val="28"/>
        </w:rPr>
        <w:t xml:space="preserve">               «Об утверждении П</w:t>
      </w:r>
      <w:r w:rsidRPr="00CF2565">
        <w:rPr>
          <w:rFonts w:ascii="Times New Roman" w:eastAsia="Times New Roman" w:hAnsi="Times New Roman" w:cs="Times New Roman"/>
          <w:sz w:val="28"/>
          <w:szCs w:val="28"/>
        </w:rPr>
        <w:t>орядка осуществления ведомственного контроля</w:t>
      </w:r>
      <w:r w:rsidR="00CF2565" w:rsidRPr="00CF2565">
        <w:rPr>
          <w:rFonts w:ascii="Times New Roman" w:eastAsia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и иных нормативных правовых актов  о контрактной системе в сфере закупок</w:t>
      </w:r>
      <w:r w:rsidRPr="00CF25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5257" w:rsidRPr="00235257">
        <w:rPr>
          <w:rFonts w:ascii="Times New Roman" w:hAnsi="Times New Roman" w:cs="Times New Roman"/>
          <w:sz w:val="28"/>
          <w:szCs w:val="28"/>
        </w:rPr>
        <w:t xml:space="preserve"> </w:t>
      </w:r>
      <w:r w:rsidR="00235257">
        <w:rPr>
          <w:rFonts w:ascii="Times New Roman" w:hAnsi="Times New Roman" w:cs="Times New Roman"/>
          <w:sz w:val="28"/>
          <w:szCs w:val="28"/>
        </w:rPr>
        <w:t>(в редакции от                        02 июня 2020 года № 373)</w:t>
      </w:r>
      <w:r w:rsidRPr="00CF25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49CE" w:rsidRPr="00CF2565">
        <w:rPr>
          <w:rFonts w:ascii="Times New Roman" w:eastAsia="Times New Roman" w:hAnsi="Times New Roman" w:cs="Times New Roman"/>
          <w:sz w:val="28"/>
          <w:szCs w:val="28"/>
        </w:rPr>
        <w:t>от 26 февраля</w:t>
      </w:r>
      <w:r w:rsidR="001D7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9CE" w:rsidRPr="00CF2565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F256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53663" w:rsidRPr="00CF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72">
        <w:rPr>
          <w:rFonts w:ascii="Times New Roman" w:eastAsia="Times New Roman" w:hAnsi="Times New Roman" w:cs="Times New Roman"/>
          <w:sz w:val="28"/>
          <w:szCs w:val="28"/>
        </w:rPr>
        <w:t>№ 121</w:t>
      </w:r>
      <w:r w:rsidRPr="0041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D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6D64" w:rsidRPr="005D6D6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Регламента проведения администрацией Новокубанского городского поселения</w:t>
      </w:r>
      <w:proofErr w:type="gramEnd"/>
      <w:r w:rsidR="005D6D64" w:rsidRPr="005D6D6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Новокубанского района ведомственного </w:t>
      </w:r>
      <w:proofErr w:type="gramStart"/>
      <w:r w:rsidR="005D6D64" w:rsidRPr="005D6D64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5D6D64" w:rsidRPr="005D6D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 w:rsidR="00D81994" w:rsidRPr="005D6D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52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35257" w:rsidRPr="00235257">
        <w:rPr>
          <w:rFonts w:ascii="Times New Roman" w:hAnsi="Times New Roman" w:cs="Times New Roman"/>
          <w:sz w:val="28"/>
          <w:szCs w:val="28"/>
        </w:rPr>
        <w:t xml:space="preserve"> </w:t>
      </w:r>
      <w:r w:rsidR="00235257">
        <w:rPr>
          <w:rFonts w:ascii="Times New Roman" w:hAnsi="Times New Roman" w:cs="Times New Roman"/>
          <w:sz w:val="28"/>
          <w:szCs w:val="28"/>
        </w:rPr>
        <w:t>(в редакции от 17 сентября 2020 года № 725)</w:t>
      </w:r>
      <w:r w:rsidRPr="005D6D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29D0" w:rsidRPr="004148B8" w:rsidRDefault="003D29D0" w:rsidP="0013322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B8">
        <w:rPr>
          <w:rFonts w:ascii="Times New Roman" w:hAnsi="Times New Roman" w:cs="Times New Roman"/>
          <w:sz w:val="28"/>
          <w:szCs w:val="28"/>
        </w:rPr>
        <w:t>1.</w:t>
      </w:r>
      <w:r w:rsidRPr="004148B8">
        <w:rPr>
          <w:rFonts w:ascii="Times New Roman" w:hAnsi="Times New Roman" w:cs="Times New Roman"/>
          <w:sz w:val="28"/>
          <w:szCs w:val="28"/>
        </w:rPr>
        <w:tab/>
        <w:t xml:space="preserve">Утвердить план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9E0AEC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</w:t>
      </w:r>
      <w:r w:rsidRPr="004148B8">
        <w:rPr>
          <w:rFonts w:ascii="Times New Roman" w:hAnsi="Times New Roman" w:cs="Times New Roman"/>
          <w:sz w:val="28"/>
          <w:szCs w:val="28"/>
        </w:rPr>
        <w:t xml:space="preserve"> района заказчиков на 20</w:t>
      </w:r>
      <w:r w:rsidR="00FA0E71">
        <w:rPr>
          <w:rFonts w:ascii="Times New Roman" w:hAnsi="Times New Roman" w:cs="Times New Roman"/>
          <w:sz w:val="28"/>
          <w:szCs w:val="28"/>
        </w:rPr>
        <w:t>2</w:t>
      </w:r>
      <w:r w:rsidR="00495491">
        <w:rPr>
          <w:rFonts w:ascii="Times New Roman" w:hAnsi="Times New Roman" w:cs="Times New Roman"/>
          <w:sz w:val="28"/>
          <w:szCs w:val="28"/>
        </w:rPr>
        <w:t>2</w:t>
      </w:r>
      <w:r w:rsidRPr="004148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3228" w:rsidRDefault="009E0AEC" w:rsidP="005A5CFB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>.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3D29D0" w:rsidRPr="004148B8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3D29D0" w:rsidRPr="004148B8" w:rsidRDefault="00B57137" w:rsidP="005A5CFB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A131F2">
        <w:rPr>
          <w:rFonts w:ascii="Times New Roman" w:eastAsia="Arial" w:hAnsi="Times New Roman" w:cs="Times New Roman"/>
          <w:sz w:val="28"/>
          <w:szCs w:val="28"/>
        </w:rPr>
        <w:t>.</w:t>
      </w:r>
      <w:r w:rsidR="00A131F2">
        <w:rPr>
          <w:rFonts w:ascii="Times New Roman" w:eastAsia="Arial" w:hAnsi="Times New Roman" w:cs="Times New Roman"/>
          <w:sz w:val="28"/>
          <w:szCs w:val="28"/>
        </w:rPr>
        <w:tab/>
        <w:t>Распоряжение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D29D0" w:rsidRPr="004148B8" w:rsidRDefault="003D29D0" w:rsidP="003D29D0">
      <w:pPr>
        <w:tabs>
          <w:tab w:val="left" w:pos="993"/>
          <w:tab w:val="left" w:pos="864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1EC6" w:rsidRDefault="003D29D0" w:rsidP="00A71EC6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48B8">
        <w:rPr>
          <w:rFonts w:ascii="Times New Roman" w:eastAsia="Arial" w:hAnsi="Times New Roman" w:cs="Times New Roman"/>
          <w:sz w:val="28"/>
          <w:szCs w:val="28"/>
        </w:rPr>
        <w:t>Г</w:t>
      </w:r>
      <w:r w:rsidR="00A71EC6">
        <w:rPr>
          <w:rFonts w:ascii="Times New Roman" w:eastAsia="Arial" w:hAnsi="Times New Roman" w:cs="Times New Roman"/>
          <w:sz w:val="28"/>
          <w:szCs w:val="28"/>
        </w:rPr>
        <w:t>лава Новокубанского</w:t>
      </w:r>
      <w:r w:rsidRPr="004148B8"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</w:t>
      </w:r>
    </w:p>
    <w:p w:rsidR="003D29D0" w:rsidRPr="004148B8" w:rsidRDefault="00A71EC6" w:rsidP="00A71EC6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Новокубанского района       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="00AA62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AA62E2">
        <w:rPr>
          <w:rFonts w:ascii="Times New Roman" w:eastAsia="Arial" w:hAnsi="Times New Roman" w:cs="Times New Roman"/>
          <w:sz w:val="28"/>
          <w:szCs w:val="28"/>
        </w:rPr>
        <w:t>П.В. Манаков</w:t>
      </w:r>
    </w:p>
    <w:p w:rsidR="003D29D0" w:rsidRPr="004148B8" w:rsidRDefault="003D29D0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D29D0" w:rsidRDefault="003D29D0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2A" w:rsidRDefault="0099582A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A25" w:rsidRDefault="00C95A25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CFB" w:rsidRPr="004148B8" w:rsidRDefault="005A5CFB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D0" w:rsidRDefault="003D29D0" w:rsidP="003D29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211"/>
        <w:gridCol w:w="4678"/>
      </w:tblGrid>
      <w:tr w:rsidR="003D29D0" w:rsidRPr="004148B8" w:rsidTr="00E15F2A">
        <w:tc>
          <w:tcPr>
            <w:tcW w:w="5211" w:type="dxa"/>
          </w:tcPr>
          <w:p w:rsidR="003D29D0" w:rsidRPr="004148B8" w:rsidRDefault="003D29D0" w:rsidP="00E15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29D0" w:rsidRPr="004148B8" w:rsidRDefault="00E62731" w:rsidP="00E1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-2.45pt;margin-top:-13.6pt;width:20.4pt;height:11.9pt;z-index:251660288;mso-position-horizontal-relative:text;mso-position-vertical-relative:text" strokecolor="white"/>
              </w:pict>
            </w:r>
            <w:r w:rsidR="003D29D0" w:rsidRPr="004148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F1312" w:rsidRDefault="003D29D0" w:rsidP="004F13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3D29D0" w:rsidRPr="004148B8" w:rsidRDefault="003D29D0" w:rsidP="004F13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  <w:r w:rsidR="004148B8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городского поселения Новокубанского 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D29D0" w:rsidRPr="004148B8" w:rsidRDefault="003D29D0" w:rsidP="004515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15D2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  <w:r w:rsidR="00AA62E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148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15D2">
              <w:rPr>
                <w:rFonts w:ascii="Times New Roman" w:hAnsi="Times New Roman" w:cs="Times New Roman"/>
                <w:sz w:val="28"/>
                <w:szCs w:val="28"/>
              </w:rPr>
              <w:t>166-р</w:t>
            </w:r>
          </w:p>
        </w:tc>
      </w:tr>
    </w:tbl>
    <w:p w:rsidR="003D29D0" w:rsidRPr="00C67873" w:rsidRDefault="003D29D0" w:rsidP="003D29D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7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D29D0" w:rsidRPr="00C67873" w:rsidRDefault="003D29D0" w:rsidP="00B0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73">
        <w:rPr>
          <w:rFonts w:ascii="Times New Roman" w:hAnsi="Times New Roman" w:cs="Times New Roman"/>
          <w:b/>
          <w:sz w:val="28"/>
          <w:szCs w:val="28"/>
        </w:rPr>
        <w:t>проведения мероприятий ведомственного контроля в сфере закупок</w:t>
      </w:r>
    </w:p>
    <w:p w:rsidR="003D29D0" w:rsidRDefault="003D29D0" w:rsidP="00B0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73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муниципальных нужд в отношении подведомственных </w:t>
      </w:r>
      <w:r w:rsidRPr="00C6787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67873">
        <w:rPr>
          <w:rFonts w:ascii="Times New Roman" w:hAnsi="Times New Roman" w:cs="Times New Roman"/>
          <w:b/>
          <w:bCs/>
          <w:sz w:val="28"/>
          <w:szCs w:val="28"/>
        </w:rPr>
        <w:t xml:space="preserve">Новокубанского </w:t>
      </w:r>
      <w:r w:rsidRPr="00C6787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r w:rsidR="00C67873">
        <w:rPr>
          <w:rFonts w:ascii="Times New Roman" w:hAnsi="Times New Roman" w:cs="Times New Roman"/>
          <w:b/>
          <w:bCs/>
          <w:sz w:val="28"/>
          <w:szCs w:val="28"/>
        </w:rPr>
        <w:t xml:space="preserve">Новокубанского </w:t>
      </w:r>
      <w:r w:rsidRPr="00C67873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15F2A">
        <w:rPr>
          <w:rFonts w:ascii="Times New Roman" w:hAnsi="Times New Roman" w:cs="Times New Roman"/>
          <w:b/>
          <w:sz w:val="28"/>
          <w:szCs w:val="28"/>
        </w:rPr>
        <w:t>заказчиков на 20</w:t>
      </w:r>
      <w:r w:rsidR="00FA0E71">
        <w:rPr>
          <w:rFonts w:ascii="Times New Roman" w:hAnsi="Times New Roman" w:cs="Times New Roman"/>
          <w:b/>
          <w:sz w:val="28"/>
          <w:szCs w:val="28"/>
        </w:rPr>
        <w:t>2</w:t>
      </w:r>
      <w:r w:rsidR="00495491">
        <w:rPr>
          <w:rFonts w:ascii="Times New Roman" w:hAnsi="Times New Roman" w:cs="Times New Roman"/>
          <w:b/>
          <w:sz w:val="28"/>
          <w:szCs w:val="28"/>
        </w:rPr>
        <w:t>2</w:t>
      </w:r>
      <w:r w:rsidRPr="00C678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4C03" w:rsidRPr="00C67873" w:rsidRDefault="00B04C03" w:rsidP="00B0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509"/>
        <w:gridCol w:w="1560"/>
        <w:gridCol w:w="1701"/>
        <w:gridCol w:w="1275"/>
      </w:tblGrid>
      <w:tr w:rsidR="00FA0E71" w:rsidRPr="004148B8" w:rsidTr="0057409E">
        <w:trPr>
          <w:trHeight w:val="99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C95A2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proofErr w:type="gramStart"/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Наименование, ИНН, адрес юридического лица (заказчика)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 xml:space="preserve">Вид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Сроки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Прове</w:t>
            </w:r>
            <w:r w:rsidRPr="00C95A25">
              <w:rPr>
                <w:rFonts w:ascii="Times New Roman" w:hAnsi="Times New Roman" w:cs="Times New Roman"/>
                <w:sz w:val="27"/>
                <w:szCs w:val="27"/>
              </w:rPr>
              <w:softHyphen/>
              <w:t>ряемый период</w:t>
            </w:r>
          </w:p>
        </w:tc>
      </w:tr>
      <w:tr w:rsidR="00FA0E71" w:rsidRPr="004148B8" w:rsidTr="0057409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1" w:rsidRPr="00C95A25" w:rsidRDefault="00FA0E71" w:rsidP="00C9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495491" w:rsidRPr="004148B8" w:rsidTr="0057409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49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Default="00495491" w:rsidP="0049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 Новокубанского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495491" w:rsidRPr="004148B8" w:rsidRDefault="00495491" w:rsidP="0049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2343018776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491" w:rsidRPr="004148B8" w:rsidRDefault="00495491" w:rsidP="0049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352240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     </w:t>
            </w:r>
            <w:r w:rsidR="00574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495491">
            <w:pPr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Документар-ная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57409E" w:rsidP="00495491">
            <w:pPr>
              <w:ind w:left="-108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квартал 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57409E" w:rsidP="005740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954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95491" w:rsidRPr="004148B8" w:rsidTr="0057409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49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Default="00495491" w:rsidP="0049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«Новокубанская  городская библиотечная система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491" w:rsidRDefault="00495491" w:rsidP="0049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2343018769</w:t>
            </w:r>
          </w:p>
          <w:p w:rsidR="00495491" w:rsidRDefault="00495491" w:rsidP="0049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352240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      </w:t>
            </w:r>
            <w:proofErr w:type="gramStart"/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Новокубанск, </w:t>
            </w:r>
          </w:p>
          <w:p w:rsidR="00495491" w:rsidRPr="004148B8" w:rsidRDefault="00495491" w:rsidP="0049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495491">
            <w:pPr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Документар-ная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57409E" w:rsidP="00495491">
            <w:pPr>
              <w:ind w:left="-108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5740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40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95491" w:rsidRPr="004148B8" w:rsidTr="0057409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F80CB5" w:rsidP="0049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Default="00F80CB5" w:rsidP="00F80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«Специализированная служба по вопросам похоронного дела» Новокубанского городского поселения Новокубанского района</w:t>
            </w:r>
          </w:p>
          <w:p w:rsidR="00F80CB5" w:rsidRDefault="00F80CB5" w:rsidP="00F80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2372008606</w:t>
            </w:r>
          </w:p>
          <w:p w:rsidR="00F80CB5" w:rsidRDefault="00F80CB5" w:rsidP="00F80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352240, Краснодарский край, </w:t>
            </w:r>
          </w:p>
          <w:p w:rsidR="00F80CB5" w:rsidRDefault="00F80CB5" w:rsidP="00F80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Новокубанск, </w:t>
            </w:r>
          </w:p>
          <w:p w:rsidR="00495491" w:rsidRPr="004148B8" w:rsidRDefault="00F80CB5" w:rsidP="00F8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 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495491">
            <w:pPr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4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Документар-ная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Default="00F80CB5" w:rsidP="00495491">
            <w:pPr>
              <w:ind w:left="-108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409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57409E" w:rsidRPr="004148B8" w:rsidRDefault="0057409E" w:rsidP="00495491">
            <w:pPr>
              <w:ind w:left="-108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5740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40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95491" w:rsidRPr="004148B8" w:rsidTr="0057409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F80CB5" w:rsidP="0049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5" w:rsidRPr="00C95A25" w:rsidRDefault="00F80CB5" w:rsidP="00F80C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«Новокубанский парк культуры и отдыха»</w:t>
            </w: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ИНН 2343005061</w:t>
            </w:r>
          </w:p>
          <w:p w:rsidR="00F80CB5" w:rsidRPr="00C95A25" w:rsidRDefault="00F80CB5" w:rsidP="00F80C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 xml:space="preserve">352240, Краснодарский край, </w:t>
            </w:r>
          </w:p>
          <w:p w:rsidR="00495491" w:rsidRPr="004148B8" w:rsidRDefault="00F80CB5" w:rsidP="00F80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5">
              <w:rPr>
                <w:rFonts w:ascii="Times New Roman" w:hAnsi="Times New Roman" w:cs="Times New Roman"/>
                <w:sz w:val="27"/>
                <w:szCs w:val="27"/>
              </w:rPr>
              <w:t xml:space="preserve">г. Новокубанск, ул. </w:t>
            </w:r>
            <w:proofErr w:type="gramStart"/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Первомайская</w:t>
            </w:r>
            <w:proofErr w:type="gramEnd"/>
            <w:r w:rsidRPr="00C95A25">
              <w:rPr>
                <w:rFonts w:ascii="Times New Roman" w:hAnsi="Times New Roman" w:cs="Times New Roman"/>
                <w:sz w:val="27"/>
                <w:szCs w:val="27"/>
              </w:rPr>
              <w:t>, 13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495491">
            <w:pPr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Документар-ная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F80CB5" w:rsidP="0057409E">
            <w:pPr>
              <w:ind w:left="-108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09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1" w:rsidRPr="004148B8" w:rsidRDefault="00495491" w:rsidP="005740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40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0C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A0E71" w:rsidRDefault="00FA0E71" w:rsidP="00B04C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A25" w:rsidRDefault="00C95A25" w:rsidP="00B04C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879" w:rsidRDefault="006D0879" w:rsidP="00B04C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финансово-экономического</w:t>
      </w:r>
      <w:proofErr w:type="gramEnd"/>
    </w:p>
    <w:p w:rsidR="006D0879" w:rsidRDefault="006D0879" w:rsidP="00B04C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отдела администрации Новокубанского</w:t>
      </w:r>
    </w:p>
    <w:p w:rsidR="00173FB6" w:rsidRDefault="006D0879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Новокубанского района                               О.А. Орешкина</w:t>
      </w: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B5" w:rsidRDefault="00F80CB5" w:rsidP="00B0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80CB5" w:rsidSect="00C95A25">
      <w:footnotePr>
        <w:pos w:val="beneathText"/>
      </w:footnotePr>
      <w:pgSz w:w="11905" w:h="16837" w:code="9"/>
      <w:pgMar w:top="851" w:right="567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DE" w:rsidRDefault="008E74DE" w:rsidP="00EB5F4D">
      <w:pPr>
        <w:spacing w:after="0" w:line="240" w:lineRule="auto"/>
      </w:pPr>
      <w:r>
        <w:separator/>
      </w:r>
    </w:p>
  </w:endnote>
  <w:endnote w:type="continuationSeparator" w:id="1">
    <w:p w:rsidR="008E74DE" w:rsidRDefault="008E74DE" w:rsidP="00EB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DE" w:rsidRDefault="008E74DE" w:rsidP="00EB5F4D">
      <w:pPr>
        <w:spacing w:after="0" w:line="240" w:lineRule="auto"/>
      </w:pPr>
      <w:r>
        <w:separator/>
      </w:r>
    </w:p>
  </w:footnote>
  <w:footnote w:type="continuationSeparator" w:id="1">
    <w:p w:rsidR="008E74DE" w:rsidRDefault="008E74DE" w:rsidP="00EB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D29D0"/>
    <w:rsid w:val="00023604"/>
    <w:rsid w:val="000319BD"/>
    <w:rsid w:val="000802F5"/>
    <w:rsid w:val="000918B1"/>
    <w:rsid w:val="000D3DCF"/>
    <w:rsid w:val="00133228"/>
    <w:rsid w:val="00153663"/>
    <w:rsid w:val="00173FB6"/>
    <w:rsid w:val="001D2053"/>
    <w:rsid w:val="001D7D2C"/>
    <w:rsid w:val="00224555"/>
    <w:rsid w:val="00233CE0"/>
    <w:rsid w:val="00235257"/>
    <w:rsid w:val="0026533B"/>
    <w:rsid w:val="002746BE"/>
    <w:rsid w:val="002A494B"/>
    <w:rsid w:val="002D00A3"/>
    <w:rsid w:val="003168AE"/>
    <w:rsid w:val="00346C47"/>
    <w:rsid w:val="003572D8"/>
    <w:rsid w:val="003A0D72"/>
    <w:rsid w:val="003C0F2B"/>
    <w:rsid w:val="003C5515"/>
    <w:rsid w:val="003D29D0"/>
    <w:rsid w:val="003D41F5"/>
    <w:rsid w:val="00400029"/>
    <w:rsid w:val="00400945"/>
    <w:rsid w:val="004133F0"/>
    <w:rsid w:val="004148B8"/>
    <w:rsid w:val="004266AD"/>
    <w:rsid w:val="00432CD3"/>
    <w:rsid w:val="00434298"/>
    <w:rsid w:val="004515D2"/>
    <w:rsid w:val="004776CE"/>
    <w:rsid w:val="00495491"/>
    <w:rsid w:val="004C0188"/>
    <w:rsid w:val="004F1312"/>
    <w:rsid w:val="0050435C"/>
    <w:rsid w:val="005043DF"/>
    <w:rsid w:val="00515CE9"/>
    <w:rsid w:val="00560777"/>
    <w:rsid w:val="005622FA"/>
    <w:rsid w:val="00565A51"/>
    <w:rsid w:val="0057409E"/>
    <w:rsid w:val="005A5CFB"/>
    <w:rsid w:val="005D6D64"/>
    <w:rsid w:val="005E22FD"/>
    <w:rsid w:val="005F5482"/>
    <w:rsid w:val="006D0879"/>
    <w:rsid w:val="007038A5"/>
    <w:rsid w:val="00730026"/>
    <w:rsid w:val="0073301C"/>
    <w:rsid w:val="00736DBD"/>
    <w:rsid w:val="00743F9B"/>
    <w:rsid w:val="00760B2E"/>
    <w:rsid w:val="00776A5A"/>
    <w:rsid w:val="007E137B"/>
    <w:rsid w:val="007E5A46"/>
    <w:rsid w:val="008A4854"/>
    <w:rsid w:val="008E74DE"/>
    <w:rsid w:val="00935E39"/>
    <w:rsid w:val="00941E7A"/>
    <w:rsid w:val="00995138"/>
    <w:rsid w:val="0099582A"/>
    <w:rsid w:val="009A17C7"/>
    <w:rsid w:val="009A23ED"/>
    <w:rsid w:val="009E0AEC"/>
    <w:rsid w:val="00A131F2"/>
    <w:rsid w:val="00A21DEB"/>
    <w:rsid w:val="00A71EC6"/>
    <w:rsid w:val="00A72E20"/>
    <w:rsid w:val="00A9102D"/>
    <w:rsid w:val="00A949A3"/>
    <w:rsid w:val="00AA1D57"/>
    <w:rsid w:val="00AA62E2"/>
    <w:rsid w:val="00AC5FA4"/>
    <w:rsid w:val="00AD49CE"/>
    <w:rsid w:val="00AD6C16"/>
    <w:rsid w:val="00AF06F9"/>
    <w:rsid w:val="00B04C03"/>
    <w:rsid w:val="00B479FD"/>
    <w:rsid w:val="00B47A36"/>
    <w:rsid w:val="00B57137"/>
    <w:rsid w:val="00B86AC7"/>
    <w:rsid w:val="00BA2A54"/>
    <w:rsid w:val="00BA7C56"/>
    <w:rsid w:val="00C24EA2"/>
    <w:rsid w:val="00C32634"/>
    <w:rsid w:val="00C6381F"/>
    <w:rsid w:val="00C67873"/>
    <w:rsid w:val="00C80425"/>
    <w:rsid w:val="00C80875"/>
    <w:rsid w:val="00C848A6"/>
    <w:rsid w:val="00C95A25"/>
    <w:rsid w:val="00CC6A94"/>
    <w:rsid w:val="00CE21F5"/>
    <w:rsid w:val="00CF2565"/>
    <w:rsid w:val="00D13F36"/>
    <w:rsid w:val="00D237B1"/>
    <w:rsid w:val="00D46ADC"/>
    <w:rsid w:val="00D62165"/>
    <w:rsid w:val="00D81994"/>
    <w:rsid w:val="00D94D97"/>
    <w:rsid w:val="00D95FC1"/>
    <w:rsid w:val="00DC1CBF"/>
    <w:rsid w:val="00E15F2A"/>
    <w:rsid w:val="00E25E85"/>
    <w:rsid w:val="00E62731"/>
    <w:rsid w:val="00E75417"/>
    <w:rsid w:val="00E94D80"/>
    <w:rsid w:val="00EB5F4D"/>
    <w:rsid w:val="00ED27CD"/>
    <w:rsid w:val="00F07F5A"/>
    <w:rsid w:val="00F31A07"/>
    <w:rsid w:val="00F529BB"/>
    <w:rsid w:val="00F80CB5"/>
    <w:rsid w:val="00F91863"/>
    <w:rsid w:val="00F97FF2"/>
    <w:rsid w:val="00FA0E71"/>
    <w:rsid w:val="00FA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4D"/>
  </w:style>
  <w:style w:type="paragraph" w:styleId="1">
    <w:name w:val="heading 1"/>
    <w:basedOn w:val="a"/>
    <w:next w:val="a"/>
    <w:link w:val="10"/>
    <w:uiPriority w:val="9"/>
    <w:qFormat/>
    <w:rsid w:val="00995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D29D0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29D0"/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ConsPlusNonformat">
    <w:name w:val="ConsPlusNonformat"/>
    <w:rsid w:val="003D29D0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D29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3D29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D29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9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5A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7CDA-EF7D-455D-B721-21DD6893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Клундук</dc:creator>
  <cp:keywords/>
  <dc:description/>
  <cp:lastModifiedBy>Пользователь Windows</cp:lastModifiedBy>
  <cp:revision>87</cp:revision>
  <cp:lastPrinted>2022-01-11T07:33:00Z</cp:lastPrinted>
  <dcterms:created xsi:type="dcterms:W3CDTF">2018-01-12T08:36:00Z</dcterms:created>
  <dcterms:modified xsi:type="dcterms:W3CDTF">2022-01-12T14:31:00Z</dcterms:modified>
</cp:coreProperties>
</file>