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Конституцией Российской Федерации (первоначальный текст документа опубликован в «Российской газете» от 21 января 2009 года № 7);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Кодексом Российской Федерации об административных правонарушениях («Российская газета» от 31 декабря 2001 года № 256);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Лесным кодексом Российской Федерации (первоначальный текст документа опубликован в «Собрании законодательства Российской Федерации», от 04 декабря 2006 года № 50);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Федеральным законом от 24 ноября 1995 года № 181-ФЗ «О социальной защите инвалидов в Российской Федерации» (первоначальный текст документа опубликован в Собрании законодательства Российской Федерации от 27 ноября 1995 года № 48 ст. 4563);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 (первоначальный текст документа опубликован в «Российской газете» от 8 октября 2003 года № 202);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Федеральным законом от 27 июля 2006 года № 152-ФЗ «О персональных данных» (первоначальный текст документа опубликован в «Российской газете» от 29 июля 2006 года № 165; в «Парламентской газете» от 3 августа 2006 года № 126-127; в Собрании законодательства Российской Федерации от 31 июля 2006 года № 31 (часть I) ст. 3451);</w:t>
      </w:r>
    </w:p>
    <w:p w:rsidR="001E2F57" w:rsidRPr="001E2F57" w:rsidRDefault="001E2F57" w:rsidP="001E2F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tgtFrame="_blank" w:history="1">
        <w:r w:rsidRPr="001E2F5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31.07.2020 N 248-ФЗ «О государственном контроле (надзоре) и муниципальном контроле в Российской Федерации»</w:t>
        </w:r>
      </w:hyperlink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(первоначальный текст документа опубликован в «Российской газете» от 30 июля 2010 года № 168; в Собрании законодательства Российской Федерации от 2 августа 2010 года № 31 ст. 4179);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 xml:space="preserve">Указом Президента Российской Федерации от 7 мая 2012 года № 601 «Об основных направлениях совершенствования системы государственного управления» (первоначальный текст документа опубликован в Собрании законодательства Российской Федерации от 7 мая 2012 года, № 19, ст. 2338; на «Официальном </w:t>
      </w:r>
      <w:proofErr w:type="spellStart"/>
      <w:r w:rsidR="00815FB9" w:rsidRPr="00815FB9">
        <w:rPr>
          <w:color w:val="000000"/>
          <w:sz w:val="28"/>
          <w:szCs w:val="28"/>
        </w:rPr>
        <w:t>интернет-портале</w:t>
      </w:r>
      <w:proofErr w:type="spellEnd"/>
      <w:r w:rsidR="00815FB9" w:rsidRPr="00815FB9">
        <w:rPr>
          <w:color w:val="000000"/>
          <w:sz w:val="28"/>
          <w:szCs w:val="28"/>
        </w:rPr>
        <w:t xml:space="preserve"> правовой информации» (</w:t>
      </w:r>
      <w:proofErr w:type="spellStart"/>
      <w:r w:rsidR="00815FB9" w:rsidRPr="00815FB9">
        <w:rPr>
          <w:color w:val="000000"/>
          <w:sz w:val="28"/>
          <w:szCs w:val="28"/>
        </w:rPr>
        <w:t>www.pravo.gov.ru</w:t>
      </w:r>
      <w:proofErr w:type="spellEnd"/>
      <w:r w:rsidR="00815FB9" w:rsidRPr="00815FB9">
        <w:rPr>
          <w:color w:val="000000"/>
          <w:sz w:val="28"/>
          <w:szCs w:val="28"/>
        </w:rPr>
        <w:t>) 7 мая 2012 года;</w:t>
      </w:r>
      <w:proofErr w:type="gramEnd"/>
      <w:r w:rsidR="00815FB9" w:rsidRPr="00815FB9">
        <w:rPr>
          <w:color w:val="000000"/>
          <w:sz w:val="28"/>
          <w:szCs w:val="28"/>
        </w:rPr>
        <w:t xml:space="preserve"> в Собрании законодательства Российской Федерации от 7 мая 2012 года № 19 ст. 2338);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815FB9" w:rsidRPr="00815FB9">
        <w:rPr>
          <w:color w:val="000000"/>
          <w:sz w:val="28"/>
          <w:szCs w:val="28"/>
        </w:rPr>
        <w:t>остановлением Правительства Российской Федерации от 16 июля 2009 года № 584 «Об уведомительном порядке начала осуществления отдельных видов предпринимательской деятельности» (первоначальный текст документа опубликован в Собрании законодательства Российской Федерации от 27 июля 2009 г. № 30 ст. 3823);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815FB9" w:rsidRPr="00815FB9">
        <w:rPr>
          <w:color w:val="000000"/>
          <w:sz w:val="28"/>
          <w:szCs w:val="28"/>
        </w:rPr>
        <w:t>остановлением Правительства Российской Федерации от 5 апреля 2010 года 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 (первоначальный текст документа опубликован в «Российской газете» от 14 апреля 2010 года № 78);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</w:t>
      </w:r>
      <w:r w:rsidR="00815FB9" w:rsidRPr="00815FB9">
        <w:rPr>
          <w:color w:val="000000"/>
          <w:sz w:val="28"/>
          <w:szCs w:val="28"/>
        </w:rPr>
        <w:t>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(первоначальный текст документа опубликован в Собрании законодательства Российской Федерации от 30 мая 2011 года № 22, ст. 3169);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815FB9" w:rsidRPr="00815FB9">
        <w:rPr>
          <w:color w:val="000000"/>
          <w:sz w:val="28"/>
          <w:szCs w:val="28"/>
        </w:rPr>
        <w:t>остановлением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(первоначальный текст документа опубликован в Собрании законодательства Российской Федерации от 18 июля 2011 года № 29 ст. 4479);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П</w:t>
      </w:r>
      <w:r w:rsidR="00815FB9" w:rsidRPr="00815FB9">
        <w:rPr>
          <w:color w:val="000000"/>
          <w:sz w:val="28"/>
          <w:szCs w:val="28"/>
        </w:rPr>
        <w:t>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(первоначальный текст документа опубликован в «Российской газете» от 2 июля 2012 года № 148; в Собрании законодательства Российской Федерации от 2 июля 2012 года № 27, ст. 3744);</w:t>
      </w:r>
      <w:proofErr w:type="gramEnd"/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П</w:t>
      </w:r>
      <w:r w:rsidR="00815FB9" w:rsidRPr="00815FB9">
        <w:rPr>
          <w:color w:val="000000"/>
          <w:sz w:val="28"/>
          <w:szCs w:val="28"/>
        </w:rPr>
        <w:t>остановлением Правительства Российской Федерации от 25 августа 2012 года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(первоначальный текст документа опубликован в «Российской газете» от 31 августа 2012 года № 200;</w:t>
      </w:r>
      <w:proofErr w:type="gramEnd"/>
      <w:r w:rsidR="00815FB9" w:rsidRPr="00815FB9">
        <w:rPr>
          <w:color w:val="000000"/>
          <w:sz w:val="28"/>
          <w:szCs w:val="28"/>
        </w:rPr>
        <w:t xml:space="preserve"> в Собрании законодательства Российской Федерации от 3 сентября 2012 года, № 36, ст. 4903);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П</w:t>
      </w:r>
      <w:r w:rsidR="00815FB9" w:rsidRPr="00815FB9">
        <w:rPr>
          <w:color w:val="000000"/>
          <w:sz w:val="28"/>
          <w:szCs w:val="28"/>
        </w:rPr>
        <w:t xml:space="preserve">остановлением Правительства Российской Федерации от 28 апреля 2015 года № 415 «О Правилах формирования и ведения единого реестра проверок» (первоначальный текст документа опубликован на «Официальном </w:t>
      </w:r>
      <w:proofErr w:type="spellStart"/>
      <w:r w:rsidR="00815FB9" w:rsidRPr="00815FB9">
        <w:rPr>
          <w:color w:val="000000"/>
          <w:sz w:val="28"/>
          <w:szCs w:val="28"/>
        </w:rPr>
        <w:t>интернет-портале</w:t>
      </w:r>
      <w:proofErr w:type="spellEnd"/>
      <w:r w:rsidR="00815FB9" w:rsidRPr="00815FB9">
        <w:rPr>
          <w:color w:val="000000"/>
          <w:sz w:val="28"/>
          <w:szCs w:val="28"/>
        </w:rPr>
        <w:t xml:space="preserve"> правовой информации» (</w:t>
      </w:r>
      <w:proofErr w:type="spellStart"/>
      <w:r w:rsidR="00815FB9" w:rsidRPr="00815FB9">
        <w:rPr>
          <w:color w:val="000000"/>
          <w:sz w:val="28"/>
          <w:szCs w:val="28"/>
        </w:rPr>
        <w:t>www.pravo.gov.ru</w:t>
      </w:r>
      <w:proofErr w:type="spellEnd"/>
      <w:r w:rsidR="00815FB9" w:rsidRPr="00815FB9">
        <w:rPr>
          <w:color w:val="000000"/>
          <w:sz w:val="28"/>
          <w:szCs w:val="28"/>
        </w:rPr>
        <w:t>) 7 мая 2015 г., в Собрании законодательства Российской Федерации от 11 мая 2015 г. № 19 ст. 2825);</w:t>
      </w:r>
      <w:proofErr w:type="gramEnd"/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П</w:t>
      </w:r>
      <w:r w:rsidR="00815FB9" w:rsidRPr="00815FB9">
        <w:rPr>
          <w:color w:val="000000"/>
          <w:sz w:val="28"/>
          <w:szCs w:val="28"/>
        </w:rPr>
        <w:t xml:space="preserve">остановлением Правительства Российской Федерации от 26 ноября 2015 года № 1268 «Об утверждении Правил подачи и рассмотрения заявления об исключении проверки в отношении юридического лица,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30.06.2010 № 489» (первоначальный текст постановления опубликован на «Официальном </w:t>
      </w:r>
      <w:proofErr w:type="spellStart"/>
      <w:r w:rsidR="00815FB9" w:rsidRPr="00815FB9">
        <w:rPr>
          <w:color w:val="000000"/>
          <w:sz w:val="28"/>
          <w:szCs w:val="28"/>
        </w:rPr>
        <w:t>интернет-портале</w:t>
      </w:r>
      <w:proofErr w:type="spellEnd"/>
      <w:r w:rsidR="00815FB9" w:rsidRPr="00815FB9">
        <w:rPr>
          <w:color w:val="000000"/>
          <w:sz w:val="28"/>
          <w:szCs w:val="28"/>
        </w:rPr>
        <w:t xml:space="preserve"> правовой информации» (</w:t>
      </w:r>
      <w:proofErr w:type="spellStart"/>
      <w:r w:rsidR="00815FB9" w:rsidRPr="00815FB9">
        <w:rPr>
          <w:color w:val="000000"/>
          <w:sz w:val="28"/>
          <w:szCs w:val="28"/>
        </w:rPr>
        <w:t>www.pravo.gov.ru</w:t>
      </w:r>
      <w:proofErr w:type="spellEnd"/>
      <w:r w:rsidR="00815FB9" w:rsidRPr="00815FB9">
        <w:rPr>
          <w:color w:val="000000"/>
          <w:sz w:val="28"/>
          <w:szCs w:val="28"/>
        </w:rPr>
        <w:t>) 4 декабря 2015</w:t>
      </w:r>
      <w:proofErr w:type="gramEnd"/>
      <w:r w:rsidR="00815FB9" w:rsidRPr="00815FB9">
        <w:rPr>
          <w:color w:val="000000"/>
          <w:sz w:val="28"/>
          <w:szCs w:val="28"/>
        </w:rPr>
        <w:t xml:space="preserve"> г., в Собрании законодательства Российской Федерации от 7 декабря 2015 г. № 49 ст. 6964);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815FB9" w:rsidRPr="00815FB9">
        <w:rPr>
          <w:color w:val="000000"/>
          <w:sz w:val="28"/>
          <w:szCs w:val="28"/>
        </w:rPr>
        <w:t xml:space="preserve">риказом Минэкономразвития России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</w:t>
      </w:r>
      <w:r w:rsidR="00815FB9" w:rsidRPr="00815FB9">
        <w:rPr>
          <w:color w:val="000000"/>
          <w:sz w:val="28"/>
          <w:szCs w:val="28"/>
        </w:rPr>
        <w:lastRenderedPageBreak/>
        <w:t>государственного контроля (надзора) и муниципального контроля» (первоначальный текст документа опубликован в «Российской газете» от 14 мая 2009 года № 85);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Законом Краснодарского края от 23 июля 2003 года № 608-КЗ «Об административных правонарушениях» (первоначальный текст документа опубликован в краевой газете «Кубанские новости» от 29 июля 2003 года № 125);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Законом Краснодарского края от 2 марта 2012 года № 2445-КЗ «О Порядке организации и осуществления регионального государственного контроля (надзора) и муниципального контроля на территории Краснодарского края» (первоначальный текст документа опубликован в краевой газете «Кубанские новости» от 12 марта 2012 года № 43);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Законом Краснодарского края от 23 апреля 2013 года № 2695-КЗ «Об охране зеленых насаждений в Краснодарском крае» (</w:t>
      </w:r>
      <w:proofErr w:type="gramStart"/>
      <w:r w:rsidR="00815FB9" w:rsidRPr="00815FB9">
        <w:rPr>
          <w:color w:val="000000"/>
          <w:sz w:val="28"/>
          <w:szCs w:val="28"/>
        </w:rPr>
        <w:t>опубликован</w:t>
      </w:r>
      <w:proofErr w:type="gramEnd"/>
      <w:r w:rsidR="00815FB9" w:rsidRPr="00815FB9">
        <w:rPr>
          <w:color w:val="000000"/>
          <w:sz w:val="28"/>
          <w:szCs w:val="28"/>
        </w:rPr>
        <w:t xml:space="preserve"> в Информационном бюллетене Законодательного Собрания Краснодарского края от 06 мая 2013 года № 7);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Решение Совета Новокубанского городского поселения Новокубанского района от 19 марта 2021 года № 230 «Об утверждении Правил благоустройства Новокубанского городского поселения Новокубанского района»;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Решение Совета Новокубанского городского поселения Новокубанского района от 24 декабря 2021 года № 315 «Об утверждении Положения о муниципальном лесном контроле на территории. Новокубанского городского поселения Новокубанского района»</w:t>
      </w:r>
    </w:p>
    <w:p w:rsidR="009A6073" w:rsidRDefault="009A6073"/>
    <w:sectPr w:rsidR="009A6073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FB9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8EB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2F57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DA8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5FB9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B6E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A12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A71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F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2F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dmsr.ru/upload/iblock/867/federalnyy-zakon-ot-23.11.2009-_-261_fz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2022-03-10T07:57:00Z</dcterms:created>
  <dcterms:modified xsi:type="dcterms:W3CDTF">2022-03-10T11:43:00Z</dcterms:modified>
</cp:coreProperties>
</file>