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890CDD" w:rsidRPr="00B82247" w:rsidTr="00890CDD">
        <w:trPr>
          <w:trHeight w:val="653"/>
        </w:trPr>
        <w:tc>
          <w:tcPr>
            <w:tcW w:w="6096" w:type="dxa"/>
          </w:tcPr>
          <w:p w:rsidR="00890CDD" w:rsidRPr="00B82247" w:rsidRDefault="00890CDD" w:rsidP="00890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890CDD" w:rsidRPr="00B82247" w:rsidRDefault="00890CDD" w:rsidP="00890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890CDD" w:rsidRPr="00B82247" w:rsidRDefault="00890CDD" w:rsidP="00890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14.01.2022г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90CDD" w:rsidRPr="00B82247" w:rsidRDefault="00890CDD" w:rsidP="00890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7"/>
        <w:tblW w:w="10060" w:type="dxa"/>
        <w:tblLook w:val="0000"/>
      </w:tblPr>
      <w:tblGrid>
        <w:gridCol w:w="5066"/>
        <w:gridCol w:w="4994"/>
      </w:tblGrid>
      <w:tr w:rsidR="004504F0" w:rsidRPr="000F7086" w:rsidTr="004504F0">
        <w:trPr>
          <w:trHeight w:val="900"/>
        </w:trPr>
        <w:tc>
          <w:tcPr>
            <w:tcW w:w="10060" w:type="dxa"/>
            <w:gridSpan w:val="2"/>
            <w:vAlign w:val="bottom"/>
          </w:tcPr>
          <w:p w:rsidR="004504F0" w:rsidRPr="000F7086" w:rsidRDefault="004504F0" w:rsidP="0045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2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4F0" w:rsidRPr="000F7086" w:rsidTr="004504F0">
        <w:trPr>
          <w:trHeight w:val="327"/>
        </w:trPr>
        <w:tc>
          <w:tcPr>
            <w:tcW w:w="10060" w:type="dxa"/>
            <w:gridSpan w:val="2"/>
            <w:vAlign w:val="bottom"/>
          </w:tcPr>
          <w:p w:rsidR="008B595E" w:rsidRDefault="008B595E" w:rsidP="004504F0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8B595E" w:rsidRDefault="008B595E" w:rsidP="004504F0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4504F0" w:rsidRPr="000F7086" w:rsidRDefault="004504F0" w:rsidP="004504F0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0F7086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4504F0" w:rsidRPr="000F7086" w:rsidTr="004504F0">
        <w:trPr>
          <w:trHeight w:val="319"/>
        </w:trPr>
        <w:tc>
          <w:tcPr>
            <w:tcW w:w="10060" w:type="dxa"/>
            <w:gridSpan w:val="2"/>
            <w:vAlign w:val="bottom"/>
          </w:tcPr>
          <w:p w:rsidR="008B595E" w:rsidRDefault="008B595E" w:rsidP="004504F0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8B595E" w:rsidRDefault="008B595E" w:rsidP="004504F0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4504F0" w:rsidRPr="000F7086" w:rsidRDefault="004504F0" w:rsidP="004504F0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0F7086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4504F0" w:rsidRPr="000F7086" w:rsidTr="004504F0">
        <w:trPr>
          <w:trHeight w:val="267"/>
        </w:trPr>
        <w:tc>
          <w:tcPr>
            <w:tcW w:w="10060" w:type="dxa"/>
            <w:gridSpan w:val="2"/>
            <w:vAlign w:val="bottom"/>
          </w:tcPr>
          <w:p w:rsidR="008B595E" w:rsidRDefault="008B595E" w:rsidP="004504F0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</w:p>
          <w:p w:rsidR="008B595E" w:rsidRDefault="008B595E" w:rsidP="004504F0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</w:p>
          <w:p w:rsidR="004504F0" w:rsidRPr="000F7086" w:rsidRDefault="004504F0" w:rsidP="004504F0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0F7086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4504F0" w:rsidRPr="000F7086" w:rsidRDefault="004504F0" w:rsidP="004504F0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4504F0" w:rsidRPr="000F7086" w:rsidTr="004504F0">
        <w:trPr>
          <w:trHeight w:val="439"/>
        </w:trPr>
        <w:tc>
          <w:tcPr>
            <w:tcW w:w="10060" w:type="dxa"/>
            <w:gridSpan w:val="2"/>
            <w:vAlign w:val="bottom"/>
          </w:tcPr>
          <w:p w:rsidR="004504F0" w:rsidRPr="000F7086" w:rsidRDefault="004504F0" w:rsidP="004504F0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0F7086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4504F0" w:rsidRPr="000F7086" w:rsidTr="004504F0">
        <w:trPr>
          <w:trHeight w:val="345"/>
        </w:trPr>
        <w:tc>
          <w:tcPr>
            <w:tcW w:w="5066" w:type="dxa"/>
            <w:vAlign w:val="bottom"/>
          </w:tcPr>
          <w:p w:rsidR="004504F0" w:rsidRPr="000F7086" w:rsidRDefault="004504F0" w:rsidP="004504F0">
            <w:pPr>
              <w:rPr>
                <w:rFonts w:ascii="Arial" w:hAnsi="Arial" w:cs="Arial"/>
                <w:sz w:val="16"/>
                <w:szCs w:val="16"/>
              </w:rPr>
            </w:pPr>
            <w:r w:rsidRPr="000F7086">
              <w:rPr>
                <w:rFonts w:ascii="Arial" w:hAnsi="Arial" w:cs="Arial"/>
                <w:sz w:val="16"/>
                <w:szCs w:val="16"/>
              </w:rPr>
              <w:t>от  14.01.2022 г.</w:t>
            </w:r>
          </w:p>
        </w:tc>
        <w:tc>
          <w:tcPr>
            <w:tcW w:w="4994" w:type="dxa"/>
            <w:vAlign w:val="bottom"/>
          </w:tcPr>
          <w:p w:rsidR="004504F0" w:rsidRPr="000F7086" w:rsidRDefault="00890CDD" w:rsidP="00890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  <w:r w:rsidR="004504F0" w:rsidRPr="000F7086">
              <w:rPr>
                <w:rFonts w:ascii="Arial" w:hAnsi="Arial" w:cs="Arial"/>
                <w:sz w:val="16"/>
                <w:szCs w:val="16"/>
              </w:rPr>
              <w:t>№ 23</w:t>
            </w:r>
          </w:p>
        </w:tc>
      </w:tr>
      <w:tr w:rsidR="004504F0" w:rsidRPr="000F7086" w:rsidTr="004504F0">
        <w:trPr>
          <w:trHeight w:val="345"/>
        </w:trPr>
        <w:tc>
          <w:tcPr>
            <w:tcW w:w="10060" w:type="dxa"/>
            <w:gridSpan w:val="2"/>
            <w:vAlign w:val="bottom"/>
          </w:tcPr>
          <w:p w:rsidR="004504F0" w:rsidRPr="000F7086" w:rsidRDefault="004504F0" w:rsidP="0045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86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4504F0" w:rsidRPr="000F7086" w:rsidRDefault="004504F0" w:rsidP="004504F0">
      <w:pPr>
        <w:pStyle w:val="ConsTitle"/>
        <w:widowControl/>
        <w:tabs>
          <w:tab w:val="left" w:pos="142"/>
        </w:tabs>
        <w:jc w:val="center"/>
        <w:rPr>
          <w:rFonts w:cs="Arial"/>
          <w:sz w:val="16"/>
          <w:szCs w:val="16"/>
        </w:rPr>
      </w:pPr>
    </w:p>
    <w:p w:rsidR="004504F0" w:rsidRPr="004504F0" w:rsidRDefault="004504F0" w:rsidP="004504F0">
      <w:pPr>
        <w:jc w:val="center"/>
        <w:rPr>
          <w:rFonts w:ascii="Arial" w:hAnsi="Arial" w:cs="Arial"/>
          <w:b/>
          <w:sz w:val="16"/>
          <w:szCs w:val="16"/>
        </w:rPr>
      </w:pPr>
      <w:r w:rsidRPr="004504F0">
        <w:rPr>
          <w:rFonts w:ascii="Arial" w:hAnsi="Arial" w:cs="Arial"/>
          <w:b/>
          <w:sz w:val="16"/>
          <w:szCs w:val="16"/>
        </w:rPr>
        <w:t>О внесении изменений в постановление администрации Новокубанского городского поселения Новокубанского района от 28 августа 2019 года</w:t>
      </w:r>
    </w:p>
    <w:p w:rsidR="004504F0" w:rsidRDefault="004504F0" w:rsidP="004504F0">
      <w:pPr>
        <w:jc w:val="center"/>
        <w:rPr>
          <w:rFonts w:ascii="Arial" w:hAnsi="Arial" w:cs="Arial"/>
          <w:b/>
          <w:sz w:val="16"/>
          <w:szCs w:val="16"/>
        </w:rPr>
      </w:pPr>
      <w:r w:rsidRPr="004504F0">
        <w:rPr>
          <w:rFonts w:ascii="Arial" w:hAnsi="Arial" w:cs="Arial"/>
          <w:b/>
          <w:sz w:val="16"/>
          <w:szCs w:val="16"/>
        </w:rPr>
        <w:t>№ 724 «Об   утверждении   Положения  об  оплате труда   работ</w:t>
      </w:r>
      <w:r>
        <w:rPr>
          <w:rFonts w:ascii="Arial" w:hAnsi="Arial" w:cs="Arial"/>
          <w:b/>
          <w:sz w:val="16"/>
          <w:szCs w:val="16"/>
        </w:rPr>
        <w:t>ников   военно-учетного  стола,</w:t>
      </w:r>
    </w:p>
    <w:p w:rsidR="004504F0" w:rsidRDefault="004504F0" w:rsidP="004504F0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4504F0">
        <w:rPr>
          <w:rFonts w:ascii="Arial" w:hAnsi="Arial" w:cs="Arial"/>
          <w:b/>
          <w:sz w:val="16"/>
          <w:szCs w:val="16"/>
        </w:rPr>
        <w:t>осуществляющих</w:t>
      </w:r>
      <w:proofErr w:type="gramEnd"/>
      <w:r w:rsidRPr="004504F0">
        <w:rPr>
          <w:rFonts w:ascii="Arial" w:hAnsi="Arial" w:cs="Arial"/>
          <w:b/>
          <w:sz w:val="16"/>
          <w:szCs w:val="16"/>
        </w:rPr>
        <w:t xml:space="preserve">    первичный    воинский</w:t>
      </w:r>
      <w:r>
        <w:rPr>
          <w:rFonts w:ascii="Arial" w:hAnsi="Arial" w:cs="Arial"/>
          <w:b/>
          <w:sz w:val="16"/>
          <w:szCs w:val="16"/>
        </w:rPr>
        <w:t xml:space="preserve"> учет</w:t>
      </w:r>
    </w:p>
    <w:p w:rsidR="004504F0" w:rsidRPr="004504F0" w:rsidRDefault="004504F0" w:rsidP="004504F0">
      <w:pPr>
        <w:jc w:val="center"/>
        <w:rPr>
          <w:rFonts w:ascii="Arial" w:hAnsi="Arial" w:cs="Arial"/>
          <w:b/>
          <w:sz w:val="16"/>
          <w:szCs w:val="16"/>
        </w:rPr>
      </w:pPr>
      <w:r w:rsidRPr="004504F0">
        <w:rPr>
          <w:rFonts w:ascii="Arial" w:hAnsi="Arial" w:cs="Arial"/>
          <w:b/>
          <w:sz w:val="16"/>
          <w:szCs w:val="16"/>
        </w:rPr>
        <w:t>на территории Новокубанского городского поселения Новокубанского района»</w:t>
      </w:r>
    </w:p>
    <w:p w:rsidR="004504F0" w:rsidRPr="004504F0" w:rsidRDefault="004504F0" w:rsidP="004504F0">
      <w:pPr>
        <w:jc w:val="both"/>
        <w:rPr>
          <w:rFonts w:ascii="Arial" w:hAnsi="Arial" w:cs="Arial"/>
          <w:sz w:val="16"/>
          <w:szCs w:val="16"/>
        </w:rPr>
      </w:pPr>
    </w:p>
    <w:p w:rsidR="004504F0" w:rsidRPr="004504F0" w:rsidRDefault="004504F0" w:rsidP="004504F0">
      <w:p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r w:rsidRPr="004504F0">
        <w:rPr>
          <w:rFonts w:ascii="Arial" w:hAnsi="Arial" w:cs="Arial"/>
          <w:sz w:val="16"/>
          <w:szCs w:val="16"/>
        </w:rPr>
        <w:t xml:space="preserve"> </w:t>
      </w:r>
      <w:r w:rsidRPr="004504F0">
        <w:rPr>
          <w:rFonts w:ascii="Arial" w:hAnsi="Arial" w:cs="Arial"/>
          <w:sz w:val="16"/>
          <w:szCs w:val="16"/>
        </w:rPr>
        <w:tab/>
        <w:t xml:space="preserve"> </w:t>
      </w:r>
      <w:proofErr w:type="gramStart"/>
      <w:r w:rsidRPr="004504F0">
        <w:rPr>
          <w:rFonts w:ascii="Arial" w:hAnsi="Arial" w:cs="Arial"/>
          <w:sz w:val="16"/>
          <w:szCs w:val="16"/>
        </w:rPr>
        <w:t xml:space="preserve">В соответствии с постановлением Правительства российской Федерации от 29 апреля 2006 года № 258 </w:t>
      </w:r>
      <w:r w:rsidR="00890CDD">
        <w:rPr>
          <w:rFonts w:ascii="Arial" w:hAnsi="Arial" w:cs="Arial"/>
          <w:sz w:val="16"/>
          <w:szCs w:val="16"/>
        </w:rPr>
        <w:t xml:space="preserve">                  </w:t>
      </w:r>
      <w:r w:rsidRPr="004504F0">
        <w:rPr>
          <w:rFonts w:ascii="Arial" w:hAnsi="Arial" w:cs="Arial"/>
          <w:sz w:val="16"/>
          <w:szCs w:val="16"/>
        </w:rPr>
        <w:t>«О субвенциях на осуществление полномочий по первичному воинскому учету на территориях, где отсутствуют военные комиссариаты», статьей 86 Бюджетного кодекса Российской Федерации, статьей  53   Федерального   закона   от  06  октября  2003  года  № 131-ФЗ «Об общих принципах организации местного самоуправления в Российской Федерации», руководствуясь Уставом Новокубанского городского поселения Новокубанского района</w:t>
      </w:r>
      <w:proofErr w:type="gramEnd"/>
      <w:r w:rsidRPr="004504F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504F0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504F0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4504F0">
        <w:rPr>
          <w:rFonts w:ascii="Arial" w:hAnsi="Arial" w:cs="Arial"/>
          <w:sz w:val="16"/>
          <w:szCs w:val="16"/>
        </w:rPr>
        <w:t>н</w:t>
      </w:r>
      <w:proofErr w:type="spellEnd"/>
      <w:r w:rsidRPr="004504F0">
        <w:rPr>
          <w:rFonts w:ascii="Arial" w:hAnsi="Arial" w:cs="Arial"/>
          <w:sz w:val="16"/>
          <w:szCs w:val="16"/>
        </w:rPr>
        <w:t xml:space="preserve"> о в л я ю:</w:t>
      </w:r>
    </w:p>
    <w:p w:rsidR="004504F0" w:rsidRPr="004504F0" w:rsidRDefault="004504F0" w:rsidP="004504F0">
      <w:pPr>
        <w:jc w:val="both"/>
        <w:rPr>
          <w:rFonts w:ascii="Arial" w:hAnsi="Arial" w:cs="Arial"/>
          <w:sz w:val="16"/>
          <w:szCs w:val="16"/>
        </w:rPr>
      </w:pPr>
      <w:r w:rsidRPr="004504F0">
        <w:rPr>
          <w:rFonts w:ascii="Arial" w:hAnsi="Arial" w:cs="Arial"/>
          <w:sz w:val="16"/>
          <w:szCs w:val="16"/>
        </w:rPr>
        <w:tab/>
      </w:r>
      <w:r w:rsidR="008B595E">
        <w:rPr>
          <w:rFonts w:ascii="Arial" w:hAnsi="Arial" w:cs="Arial"/>
          <w:sz w:val="16"/>
          <w:szCs w:val="16"/>
        </w:rPr>
        <w:t xml:space="preserve"> </w:t>
      </w:r>
      <w:r w:rsidRPr="004504F0">
        <w:rPr>
          <w:rFonts w:ascii="Arial" w:hAnsi="Arial" w:cs="Arial"/>
          <w:sz w:val="16"/>
          <w:szCs w:val="16"/>
        </w:rPr>
        <w:t xml:space="preserve">1. Внести в постановление администрации Новокубанского городского поселения     Новокубанского    района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4504F0">
        <w:rPr>
          <w:rFonts w:ascii="Arial" w:hAnsi="Arial" w:cs="Arial"/>
          <w:sz w:val="16"/>
          <w:szCs w:val="16"/>
        </w:rPr>
        <w:t xml:space="preserve">№   724   от   28   августа   2019  года  «Об утверждении Положения об оплате труда работников военно-учетного стола, осуществляющих первичный воинский учет на территории Новокубанского городского поселения Новокубанского района» изменения, изложив приложение к постановлению в новой редакции, </w:t>
      </w:r>
      <w:proofErr w:type="gramStart"/>
      <w:r w:rsidRPr="004504F0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4504F0">
        <w:rPr>
          <w:rFonts w:ascii="Arial" w:hAnsi="Arial" w:cs="Arial"/>
          <w:sz w:val="16"/>
          <w:szCs w:val="16"/>
        </w:rPr>
        <w:t xml:space="preserve"> к настоящему постановлению.</w:t>
      </w:r>
    </w:p>
    <w:p w:rsidR="004504F0" w:rsidRPr="004504F0" w:rsidRDefault="008B595E" w:rsidP="008B59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504F0" w:rsidRPr="004504F0">
        <w:rPr>
          <w:rFonts w:ascii="Arial" w:hAnsi="Arial" w:cs="Arial"/>
          <w:sz w:val="16"/>
          <w:szCs w:val="16"/>
        </w:rPr>
        <w:t xml:space="preserve">2. </w:t>
      </w:r>
      <w:proofErr w:type="gramStart"/>
      <w:r w:rsidR="004504F0" w:rsidRPr="004504F0">
        <w:rPr>
          <w:rFonts w:ascii="Arial" w:hAnsi="Arial" w:cs="Arial"/>
          <w:sz w:val="16"/>
          <w:szCs w:val="16"/>
        </w:rPr>
        <w:t>Контроль  за</w:t>
      </w:r>
      <w:proofErr w:type="gramEnd"/>
      <w:r w:rsidR="004504F0" w:rsidRPr="004504F0">
        <w:rPr>
          <w:rFonts w:ascii="Arial" w:hAnsi="Arial" w:cs="Arial"/>
          <w:sz w:val="16"/>
          <w:szCs w:val="16"/>
        </w:rPr>
        <w:t xml:space="preserve">  выполнением настоящего постановления возложить на    начальника финансово-экономического отдела администрации Новокубанского городского поселения Новокубанского района О.А. Орешкину.</w:t>
      </w:r>
    </w:p>
    <w:p w:rsidR="004504F0" w:rsidRPr="004504F0" w:rsidRDefault="004504F0" w:rsidP="008B595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504F0">
        <w:rPr>
          <w:rFonts w:ascii="Arial" w:hAnsi="Arial" w:cs="Arial"/>
          <w:sz w:val="16"/>
          <w:szCs w:val="16"/>
        </w:rPr>
        <w:t xml:space="preserve">  3. Постановление вступает в силу со дня его опубликования в информационном бюллетене «Вестник Новокубанского городского поселения», подлежит размещению на официальном сайте администрации Новокубанского городского поселения Новокубанского района и распространяется на правоотношения, возникшие с 1 января 2022 года. </w:t>
      </w:r>
    </w:p>
    <w:p w:rsidR="004504F0" w:rsidRPr="004504F0" w:rsidRDefault="004504F0" w:rsidP="004504F0">
      <w:pPr>
        <w:jc w:val="both"/>
        <w:rPr>
          <w:rFonts w:ascii="Arial" w:hAnsi="Arial" w:cs="Arial"/>
          <w:sz w:val="16"/>
          <w:szCs w:val="16"/>
        </w:rPr>
      </w:pPr>
    </w:p>
    <w:p w:rsidR="004504F0" w:rsidRPr="004504F0" w:rsidRDefault="004504F0" w:rsidP="004504F0">
      <w:pPr>
        <w:jc w:val="both"/>
        <w:rPr>
          <w:rFonts w:ascii="Arial" w:hAnsi="Arial" w:cs="Arial"/>
          <w:sz w:val="16"/>
          <w:szCs w:val="16"/>
        </w:rPr>
      </w:pPr>
    </w:p>
    <w:p w:rsidR="004504F0" w:rsidRPr="004504F0" w:rsidRDefault="004504F0" w:rsidP="004504F0">
      <w:pPr>
        <w:jc w:val="both"/>
        <w:rPr>
          <w:rFonts w:ascii="Arial" w:hAnsi="Arial" w:cs="Arial"/>
          <w:sz w:val="16"/>
          <w:szCs w:val="16"/>
        </w:rPr>
      </w:pPr>
      <w:r w:rsidRPr="004504F0">
        <w:rPr>
          <w:rFonts w:ascii="Arial" w:hAnsi="Arial" w:cs="Arial"/>
          <w:sz w:val="16"/>
          <w:szCs w:val="16"/>
        </w:rPr>
        <w:t xml:space="preserve">    Глава Новокубанского городского поселения </w:t>
      </w:r>
      <w:r w:rsidR="00890CDD">
        <w:rPr>
          <w:rFonts w:ascii="Arial" w:hAnsi="Arial" w:cs="Arial"/>
          <w:sz w:val="16"/>
          <w:szCs w:val="16"/>
        </w:rPr>
        <w:t xml:space="preserve"> </w:t>
      </w:r>
    </w:p>
    <w:p w:rsidR="004504F0" w:rsidRPr="004504F0" w:rsidRDefault="004504F0" w:rsidP="004504F0">
      <w:pPr>
        <w:jc w:val="both"/>
        <w:rPr>
          <w:rFonts w:ascii="Arial" w:hAnsi="Arial" w:cs="Arial"/>
          <w:sz w:val="16"/>
          <w:szCs w:val="16"/>
        </w:rPr>
      </w:pPr>
      <w:r w:rsidRPr="004504F0">
        <w:rPr>
          <w:rFonts w:ascii="Arial" w:hAnsi="Arial" w:cs="Arial"/>
          <w:sz w:val="16"/>
          <w:szCs w:val="16"/>
        </w:rPr>
        <w:t xml:space="preserve">    Новокубанского района                                                                         </w:t>
      </w:r>
      <w:r w:rsidR="00890CDD">
        <w:rPr>
          <w:rFonts w:ascii="Arial" w:hAnsi="Arial" w:cs="Arial"/>
          <w:sz w:val="16"/>
          <w:szCs w:val="16"/>
        </w:rPr>
        <w:t xml:space="preserve">               </w:t>
      </w:r>
      <w:r w:rsidRPr="004504F0">
        <w:rPr>
          <w:rFonts w:ascii="Arial" w:hAnsi="Arial" w:cs="Arial"/>
          <w:sz w:val="16"/>
          <w:szCs w:val="16"/>
        </w:rPr>
        <w:t xml:space="preserve"> П.В. Манаков</w:t>
      </w:r>
    </w:p>
    <w:p w:rsidR="004504F0" w:rsidRPr="004504F0" w:rsidRDefault="004504F0" w:rsidP="004504F0">
      <w:pPr>
        <w:jc w:val="both"/>
        <w:rPr>
          <w:rFonts w:ascii="Arial" w:hAnsi="Arial" w:cs="Arial"/>
          <w:sz w:val="16"/>
          <w:szCs w:val="16"/>
        </w:rPr>
      </w:pPr>
    </w:p>
    <w:p w:rsidR="004504F0" w:rsidRDefault="004504F0" w:rsidP="004504F0">
      <w:pPr>
        <w:jc w:val="both"/>
        <w:rPr>
          <w:rFonts w:ascii="Arial" w:hAnsi="Arial" w:cs="Arial"/>
          <w:sz w:val="16"/>
          <w:szCs w:val="16"/>
        </w:rPr>
      </w:pPr>
    </w:p>
    <w:p w:rsidR="004504F0" w:rsidRDefault="004504F0" w:rsidP="004504F0">
      <w:pPr>
        <w:jc w:val="both"/>
        <w:rPr>
          <w:rFonts w:ascii="Arial" w:hAnsi="Arial" w:cs="Arial"/>
          <w:sz w:val="16"/>
          <w:szCs w:val="16"/>
        </w:rPr>
      </w:pPr>
    </w:p>
    <w:p w:rsidR="00890CDD" w:rsidRPr="004504F0" w:rsidRDefault="00890CDD" w:rsidP="00890CDD">
      <w:pPr>
        <w:jc w:val="right"/>
        <w:rPr>
          <w:rFonts w:ascii="Arial" w:hAnsi="Arial" w:cs="Arial"/>
          <w:sz w:val="16"/>
          <w:szCs w:val="16"/>
        </w:rPr>
      </w:pPr>
      <w:r w:rsidRPr="004504F0">
        <w:rPr>
          <w:rFonts w:ascii="Arial" w:hAnsi="Arial" w:cs="Arial"/>
          <w:sz w:val="16"/>
          <w:szCs w:val="16"/>
        </w:rPr>
        <w:t xml:space="preserve">Приложение </w:t>
      </w:r>
    </w:p>
    <w:p w:rsidR="00890CDD" w:rsidRDefault="00890CDD" w:rsidP="00890CDD">
      <w:pPr>
        <w:jc w:val="right"/>
        <w:rPr>
          <w:rFonts w:ascii="Arial" w:hAnsi="Arial" w:cs="Arial"/>
          <w:sz w:val="16"/>
          <w:szCs w:val="16"/>
        </w:rPr>
      </w:pPr>
      <w:r w:rsidRPr="004504F0">
        <w:rPr>
          <w:rFonts w:ascii="Arial" w:hAnsi="Arial" w:cs="Arial"/>
          <w:sz w:val="16"/>
          <w:szCs w:val="16"/>
        </w:rPr>
        <w:t xml:space="preserve">к </w:t>
      </w:r>
      <w:r>
        <w:rPr>
          <w:rFonts w:ascii="Arial" w:hAnsi="Arial" w:cs="Arial"/>
          <w:sz w:val="16"/>
          <w:szCs w:val="16"/>
        </w:rPr>
        <w:t>постановлению администрации</w:t>
      </w:r>
    </w:p>
    <w:p w:rsidR="00890CDD" w:rsidRPr="004504F0" w:rsidRDefault="00890CDD" w:rsidP="00890CDD">
      <w:pPr>
        <w:jc w:val="right"/>
        <w:rPr>
          <w:rFonts w:ascii="Arial" w:hAnsi="Arial" w:cs="Arial"/>
          <w:sz w:val="16"/>
          <w:szCs w:val="16"/>
        </w:rPr>
      </w:pPr>
      <w:r w:rsidRPr="004504F0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890CDD" w:rsidRPr="004504F0" w:rsidRDefault="00890CDD" w:rsidP="00890CDD">
      <w:pPr>
        <w:jc w:val="right"/>
        <w:rPr>
          <w:rFonts w:ascii="Arial" w:hAnsi="Arial" w:cs="Arial"/>
          <w:sz w:val="16"/>
          <w:szCs w:val="16"/>
        </w:rPr>
      </w:pPr>
      <w:r w:rsidRPr="004504F0">
        <w:rPr>
          <w:rFonts w:ascii="Arial" w:hAnsi="Arial" w:cs="Arial"/>
          <w:sz w:val="16"/>
          <w:szCs w:val="16"/>
        </w:rPr>
        <w:t>Новокубанского района</w:t>
      </w:r>
    </w:p>
    <w:p w:rsidR="00890CDD" w:rsidRPr="004504F0" w:rsidRDefault="00890CDD" w:rsidP="00890CDD">
      <w:pPr>
        <w:jc w:val="right"/>
        <w:rPr>
          <w:rFonts w:ascii="Arial" w:hAnsi="Arial" w:cs="Arial"/>
          <w:sz w:val="16"/>
          <w:szCs w:val="16"/>
        </w:rPr>
      </w:pPr>
      <w:r w:rsidRPr="004504F0">
        <w:rPr>
          <w:rFonts w:ascii="Arial" w:hAnsi="Arial" w:cs="Arial"/>
          <w:sz w:val="16"/>
          <w:szCs w:val="16"/>
        </w:rPr>
        <w:t xml:space="preserve">                                                                          от «14»января 2022 года № 23 </w:t>
      </w:r>
    </w:p>
    <w:p w:rsidR="00890CDD" w:rsidRPr="004504F0" w:rsidRDefault="00890CDD" w:rsidP="00890CDD">
      <w:pPr>
        <w:jc w:val="both"/>
        <w:rPr>
          <w:rFonts w:ascii="Arial" w:hAnsi="Arial" w:cs="Arial"/>
          <w:sz w:val="16"/>
          <w:szCs w:val="16"/>
        </w:rPr>
      </w:pPr>
    </w:p>
    <w:p w:rsidR="00890CDD" w:rsidRPr="004504F0" w:rsidRDefault="00890CDD" w:rsidP="00890CDD">
      <w:pPr>
        <w:jc w:val="both"/>
        <w:rPr>
          <w:rFonts w:ascii="Arial" w:hAnsi="Arial" w:cs="Arial"/>
          <w:sz w:val="16"/>
          <w:szCs w:val="16"/>
        </w:rPr>
      </w:pPr>
    </w:p>
    <w:p w:rsidR="00890CDD" w:rsidRPr="004504F0" w:rsidRDefault="00890CDD" w:rsidP="00890CDD">
      <w:pPr>
        <w:jc w:val="center"/>
        <w:rPr>
          <w:rFonts w:ascii="Arial" w:hAnsi="Arial" w:cs="Arial"/>
          <w:b/>
          <w:sz w:val="16"/>
          <w:szCs w:val="16"/>
        </w:rPr>
      </w:pPr>
      <w:r w:rsidRPr="004504F0">
        <w:rPr>
          <w:rFonts w:ascii="Arial" w:hAnsi="Arial" w:cs="Arial"/>
          <w:b/>
          <w:sz w:val="16"/>
          <w:szCs w:val="16"/>
        </w:rPr>
        <w:t>Размеры должностных окладов работников</w:t>
      </w:r>
    </w:p>
    <w:p w:rsidR="00890CDD" w:rsidRPr="004504F0" w:rsidRDefault="00890CDD" w:rsidP="00890CDD">
      <w:pPr>
        <w:jc w:val="center"/>
        <w:rPr>
          <w:rFonts w:ascii="Arial" w:hAnsi="Arial" w:cs="Arial"/>
          <w:b/>
          <w:sz w:val="16"/>
          <w:szCs w:val="16"/>
        </w:rPr>
      </w:pPr>
      <w:r w:rsidRPr="004504F0">
        <w:rPr>
          <w:rFonts w:ascii="Arial" w:hAnsi="Arial" w:cs="Arial"/>
          <w:b/>
          <w:sz w:val="16"/>
          <w:szCs w:val="16"/>
        </w:rPr>
        <w:t xml:space="preserve">военно-учетного стола, </w:t>
      </w:r>
      <w:proofErr w:type="gramStart"/>
      <w:r w:rsidRPr="004504F0">
        <w:rPr>
          <w:rFonts w:ascii="Arial" w:hAnsi="Arial" w:cs="Arial"/>
          <w:b/>
          <w:sz w:val="16"/>
          <w:szCs w:val="16"/>
        </w:rPr>
        <w:t>осуществляющих</w:t>
      </w:r>
      <w:proofErr w:type="gramEnd"/>
      <w:r w:rsidRPr="004504F0">
        <w:rPr>
          <w:rFonts w:ascii="Arial" w:hAnsi="Arial" w:cs="Arial"/>
          <w:b/>
          <w:sz w:val="16"/>
          <w:szCs w:val="16"/>
        </w:rPr>
        <w:t xml:space="preserve">  первичный    воинский</w:t>
      </w:r>
    </w:p>
    <w:p w:rsidR="00890CDD" w:rsidRPr="004504F0" w:rsidRDefault="00890CDD" w:rsidP="00890CDD">
      <w:pPr>
        <w:jc w:val="center"/>
        <w:rPr>
          <w:rFonts w:ascii="Arial" w:hAnsi="Arial" w:cs="Arial"/>
          <w:b/>
          <w:sz w:val="16"/>
          <w:szCs w:val="16"/>
        </w:rPr>
      </w:pPr>
      <w:r w:rsidRPr="004504F0">
        <w:rPr>
          <w:rFonts w:ascii="Arial" w:hAnsi="Arial" w:cs="Arial"/>
          <w:b/>
          <w:sz w:val="16"/>
          <w:szCs w:val="16"/>
        </w:rPr>
        <w:t>учет на территории Новокубанского городского поселения Новокубанского района</w:t>
      </w:r>
    </w:p>
    <w:p w:rsidR="00890CDD" w:rsidRPr="004504F0" w:rsidRDefault="00890CDD" w:rsidP="00890CD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"/>
        <w:gridCol w:w="5189"/>
        <w:gridCol w:w="3209"/>
      </w:tblGrid>
      <w:tr w:rsidR="00890CDD" w:rsidRPr="004504F0" w:rsidTr="00D41B38">
        <w:tc>
          <w:tcPr>
            <w:tcW w:w="1134" w:type="dxa"/>
          </w:tcPr>
          <w:p w:rsidR="00890CDD" w:rsidRPr="004504F0" w:rsidRDefault="00890CDD" w:rsidP="00D41B38">
            <w:pPr>
              <w:tabs>
                <w:tab w:val="left" w:pos="39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4F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504F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504F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504F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12" w:type="dxa"/>
          </w:tcPr>
          <w:p w:rsidR="00890CDD" w:rsidRPr="004504F0" w:rsidRDefault="00890CDD" w:rsidP="00D41B38">
            <w:pPr>
              <w:tabs>
                <w:tab w:val="left" w:pos="39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4F0">
              <w:rPr>
                <w:rFonts w:ascii="Arial" w:hAnsi="Arial" w:cs="Arial"/>
                <w:sz w:val="16"/>
                <w:szCs w:val="16"/>
              </w:rPr>
              <w:t>Наименование должности</w:t>
            </w:r>
          </w:p>
        </w:tc>
        <w:tc>
          <w:tcPr>
            <w:tcW w:w="3427" w:type="dxa"/>
          </w:tcPr>
          <w:p w:rsidR="00890CDD" w:rsidRPr="004504F0" w:rsidRDefault="00890CDD" w:rsidP="00D41B38">
            <w:pPr>
              <w:tabs>
                <w:tab w:val="left" w:pos="39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4F0">
              <w:rPr>
                <w:rFonts w:ascii="Arial" w:hAnsi="Arial" w:cs="Arial"/>
                <w:sz w:val="16"/>
                <w:szCs w:val="16"/>
              </w:rPr>
              <w:t>Должностной оклад (рублей)</w:t>
            </w:r>
          </w:p>
        </w:tc>
      </w:tr>
      <w:tr w:rsidR="00890CDD" w:rsidRPr="004504F0" w:rsidTr="00D41B38">
        <w:tc>
          <w:tcPr>
            <w:tcW w:w="1134" w:type="dxa"/>
          </w:tcPr>
          <w:p w:rsidR="00890CDD" w:rsidRPr="004504F0" w:rsidRDefault="00890CDD" w:rsidP="00D41B38">
            <w:pPr>
              <w:tabs>
                <w:tab w:val="left" w:pos="39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4F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12" w:type="dxa"/>
          </w:tcPr>
          <w:p w:rsidR="00890CDD" w:rsidRPr="004504F0" w:rsidRDefault="00890CDD" w:rsidP="00D41B38">
            <w:pPr>
              <w:tabs>
                <w:tab w:val="left" w:pos="39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4F0">
              <w:rPr>
                <w:rFonts w:ascii="Arial" w:hAnsi="Arial" w:cs="Arial"/>
                <w:sz w:val="16"/>
                <w:szCs w:val="16"/>
              </w:rPr>
              <w:t>Начальник военно-учетного стола</w:t>
            </w:r>
          </w:p>
        </w:tc>
        <w:tc>
          <w:tcPr>
            <w:tcW w:w="3427" w:type="dxa"/>
          </w:tcPr>
          <w:p w:rsidR="00890CDD" w:rsidRPr="004504F0" w:rsidRDefault="00890CDD" w:rsidP="00D41B38">
            <w:pPr>
              <w:tabs>
                <w:tab w:val="left" w:pos="39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4F0">
              <w:rPr>
                <w:rFonts w:ascii="Arial" w:hAnsi="Arial" w:cs="Arial"/>
                <w:sz w:val="16"/>
                <w:szCs w:val="16"/>
              </w:rPr>
              <w:t>4530</w:t>
            </w:r>
          </w:p>
        </w:tc>
      </w:tr>
      <w:tr w:rsidR="00890CDD" w:rsidRPr="004504F0" w:rsidTr="00D41B38">
        <w:tc>
          <w:tcPr>
            <w:tcW w:w="1134" w:type="dxa"/>
          </w:tcPr>
          <w:p w:rsidR="00890CDD" w:rsidRPr="004504F0" w:rsidRDefault="00890CDD" w:rsidP="00D41B38">
            <w:pPr>
              <w:tabs>
                <w:tab w:val="left" w:pos="39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4F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12" w:type="dxa"/>
          </w:tcPr>
          <w:p w:rsidR="00890CDD" w:rsidRPr="004504F0" w:rsidRDefault="00890CDD" w:rsidP="00D41B38">
            <w:pPr>
              <w:tabs>
                <w:tab w:val="left" w:pos="39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4F0">
              <w:rPr>
                <w:rFonts w:ascii="Arial" w:hAnsi="Arial" w:cs="Arial"/>
                <w:sz w:val="16"/>
                <w:szCs w:val="16"/>
              </w:rPr>
              <w:t>Специалист военно-учетного стола</w:t>
            </w:r>
          </w:p>
        </w:tc>
        <w:tc>
          <w:tcPr>
            <w:tcW w:w="3427" w:type="dxa"/>
          </w:tcPr>
          <w:p w:rsidR="00890CDD" w:rsidRPr="004504F0" w:rsidRDefault="00890CDD" w:rsidP="00D41B38">
            <w:pPr>
              <w:tabs>
                <w:tab w:val="left" w:pos="39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4F0">
              <w:rPr>
                <w:rFonts w:ascii="Arial" w:hAnsi="Arial" w:cs="Arial"/>
                <w:sz w:val="16"/>
                <w:szCs w:val="16"/>
              </w:rPr>
              <w:t>4387</w:t>
            </w:r>
          </w:p>
        </w:tc>
      </w:tr>
    </w:tbl>
    <w:p w:rsidR="00890CDD" w:rsidRPr="004504F0" w:rsidRDefault="00890CDD" w:rsidP="00890CDD">
      <w:pPr>
        <w:tabs>
          <w:tab w:val="left" w:pos="3930"/>
        </w:tabs>
        <w:jc w:val="both"/>
        <w:rPr>
          <w:rFonts w:ascii="Arial" w:hAnsi="Arial" w:cs="Arial"/>
          <w:sz w:val="16"/>
          <w:szCs w:val="16"/>
        </w:rPr>
      </w:pPr>
      <w:r w:rsidRPr="004504F0">
        <w:rPr>
          <w:rFonts w:ascii="Arial" w:hAnsi="Arial" w:cs="Arial"/>
          <w:sz w:val="16"/>
          <w:szCs w:val="16"/>
        </w:rPr>
        <w:t xml:space="preserve"> </w:t>
      </w:r>
    </w:p>
    <w:p w:rsidR="00890CDD" w:rsidRPr="004504F0" w:rsidRDefault="00890CDD" w:rsidP="00890CDD">
      <w:pPr>
        <w:jc w:val="both"/>
        <w:rPr>
          <w:rFonts w:ascii="Arial" w:hAnsi="Arial" w:cs="Arial"/>
          <w:sz w:val="16"/>
          <w:szCs w:val="16"/>
        </w:rPr>
      </w:pPr>
    </w:p>
    <w:p w:rsidR="00890CDD" w:rsidRPr="004504F0" w:rsidRDefault="00890CDD" w:rsidP="00890CDD">
      <w:pPr>
        <w:jc w:val="both"/>
        <w:rPr>
          <w:rFonts w:ascii="Arial" w:hAnsi="Arial" w:cs="Arial"/>
          <w:sz w:val="16"/>
          <w:szCs w:val="16"/>
        </w:rPr>
      </w:pPr>
    </w:p>
    <w:p w:rsidR="00890CDD" w:rsidRPr="004504F0" w:rsidRDefault="00890CDD" w:rsidP="00890CDD">
      <w:pPr>
        <w:jc w:val="both"/>
        <w:rPr>
          <w:rFonts w:ascii="Arial" w:hAnsi="Arial" w:cs="Arial"/>
          <w:sz w:val="16"/>
          <w:szCs w:val="16"/>
        </w:rPr>
      </w:pPr>
    </w:p>
    <w:p w:rsidR="00890CDD" w:rsidRPr="000F7086" w:rsidRDefault="00890CDD" w:rsidP="00890CDD">
      <w:pPr>
        <w:jc w:val="both"/>
        <w:rPr>
          <w:rFonts w:ascii="Arial" w:hAnsi="Arial" w:cs="Arial"/>
          <w:sz w:val="16"/>
          <w:szCs w:val="16"/>
        </w:rPr>
      </w:pPr>
      <w:r w:rsidRPr="000F7086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890CDD" w:rsidRPr="000F7086" w:rsidRDefault="00890CDD" w:rsidP="00890CDD">
      <w:pPr>
        <w:jc w:val="both"/>
        <w:rPr>
          <w:rFonts w:ascii="Arial" w:hAnsi="Arial" w:cs="Arial"/>
          <w:sz w:val="16"/>
          <w:szCs w:val="16"/>
        </w:rPr>
      </w:pPr>
      <w:r w:rsidRPr="000F7086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0F7086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4504F0" w:rsidRPr="000F7086" w:rsidRDefault="00890CDD" w:rsidP="00890CDD">
      <w:pPr>
        <w:tabs>
          <w:tab w:val="left" w:pos="8040"/>
        </w:tabs>
        <w:jc w:val="both"/>
        <w:rPr>
          <w:rFonts w:ascii="Arial" w:hAnsi="Arial" w:cs="Arial"/>
          <w:sz w:val="16"/>
          <w:szCs w:val="16"/>
        </w:rPr>
      </w:pPr>
      <w:r w:rsidRPr="000F7086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0F7086">
        <w:rPr>
          <w:rFonts w:ascii="Arial" w:hAnsi="Arial" w:cs="Arial"/>
          <w:sz w:val="16"/>
          <w:szCs w:val="16"/>
        </w:rPr>
        <w:tab/>
        <w:t>О.А. Орешки</w:t>
      </w:r>
      <w:r>
        <w:rPr>
          <w:rFonts w:ascii="Arial" w:hAnsi="Arial" w:cs="Arial"/>
          <w:sz w:val="16"/>
          <w:szCs w:val="16"/>
        </w:rPr>
        <w:t>на</w:t>
      </w:r>
    </w:p>
    <w:p w:rsidR="00CE7514" w:rsidRDefault="00CE751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E7514">
              <w:rPr>
                <w:rFonts w:ascii="Arial" w:hAnsi="Arial" w:cs="Arial"/>
                <w:sz w:val="16"/>
                <w:szCs w:val="16"/>
              </w:rPr>
              <w:t>1</w:t>
            </w:r>
            <w:r w:rsidR="004504F0">
              <w:rPr>
                <w:rFonts w:ascii="Arial" w:hAnsi="Arial" w:cs="Arial"/>
                <w:sz w:val="16"/>
                <w:szCs w:val="16"/>
              </w:rPr>
              <w:t>4</w:t>
            </w:r>
            <w:r w:rsidR="00CE7514">
              <w:rPr>
                <w:rFonts w:ascii="Arial" w:hAnsi="Arial" w:cs="Arial"/>
                <w:sz w:val="16"/>
                <w:szCs w:val="16"/>
              </w:rPr>
              <w:t>.01.2022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E7514">
              <w:rPr>
                <w:rFonts w:ascii="Arial" w:hAnsi="Arial" w:cs="Arial"/>
                <w:sz w:val="16"/>
                <w:szCs w:val="16"/>
              </w:rPr>
              <w:t>1</w:t>
            </w:r>
            <w:r w:rsidR="004504F0">
              <w:rPr>
                <w:rFonts w:ascii="Arial" w:hAnsi="Arial" w:cs="Arial"/>
                <w:sz w:val="16"/>
                <w:szCs w:val="16"/>
              </w:rPr>
              <w:t>4</w:t>
            </w:r>
            <w:r w:rsidR="00CE7514">
              <w:rPr>
                <w:rFonts w:ascii="Arial" w:hAnsi="Arial" w:cs="Arial"/>
                <w:sz w:val="16"/>
                <w:szCs w:val="16"/>
              </w:rPr>
              <w:t>.01.2022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890CDD">
      <w:pgSz w:w="11907" w:h="16840"/>
      <w:pgMar w:top="1134" w:right="851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F8" w:rsidRDefault="00EE65F8" w:rsidP="004504F0">
      <w:r>
        <w:separator/>
      </w:r>
    </w:p>
  </w:endnote>
  <w:endnote w:type="continuationSeparator" w:id="0">
    <w:p w:rsidR="00EE65F8" w:rsidRDefault="00EE65F8" w:rsidP="0045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F8" w:rsidRDefault="00EE65F8" w:rsidP="004504F0">
      <w:r>
        <w:separator/>
      </w:r>
    </w:p>
  </w:footnote>
  <w:footnote w:type="continuationSeparator" w:id="0">
    <w:p w:rsidR="00EE65F8" w:rsidRDefault="00EE65F8" w:rsidP="00450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7"/>
  </w:num>
  <w:num w:numId="2">
    <w:abstractNumId w:val="39"/>
  </w:num>
  <w:num w:numId="3">
    <w:abstractNumId w:val="38"/>
  </w:num>
  <w:num w:numId="4">
    <w:abstractNumId w:val="17"/>
  </w:num>
  <w:num w:numId="5">
    <w:abstractNumId w:val="12"/>
  </w:num>
  <w:num w:numId="6">
    <w:abstractNumId w:val="32"/>
  </w:num>
  <w:num w:numId="7">
    <w:abstractNumId w:val="14"/>
  </w:num>
  <w:num w:numId="8">
    <w:abstractNumId w:val="8"/>
  </w:num>
  <w:num w:numId="9">
    <w:abstractNumId w:val="10"/>
  </w:num>
  <w:num w:numId="10">
    <w:abstractNumId w:val="33"/>
  </w:num>
  <w:num w:numId="11">
    <w:abstractNumId w:val="16"/>
  </w:num>
  <w:num w:numId="12">
    <w:abstractNumId w:val="15"/>
  </w:num>
  <w:num w:numId="13">
    <w:abstractNumId w:val="41"/>
  </w:num>
  <w:num w:numId="14">
    <w:abstractNumId w:val="29"/>
  </w:num>
  <w:num w:numId="15">
    <w:abstractNumId w:val="35"/>
  </w:num>
  <w:num w:numId="16">
    <w:abstractNumId w:val="44"/>
  </w:num>
  <w:num w:numId="17">
    <w:abstractNumId w:val="42"/>
  </w:num>
  <w:num w:numId="18">
    <w:abstractNumId w:val="34"/>
  </w:num>
  <w:num w:numId="19">
    <w:abstractNumId w:val="21"/>
  </w:num>
  <w:num w:numId="20">
    <w:abstractNumId w:val="37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0"/>
  </w:num>
  <w:num w:numId="26">
    <w:abstractNumId w:val="18"/>
  </w:num>
  <w:num w:numId="27">
    <w:abstractNumId w:val="25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4"/>
  </w:num>
  <w:num w:numId="39">
    <w:abstractNumId w:val="31"/>
  </w:num>
  <w:num w:numId="40">
    <w:abstractNumId w:val="26"/>
  </w:num>
  <w:num w:numId="41">
    <w:abstractNumId w:val="40"/>
  </w:num>
  <w:num w:numId="42">
    <w:abstractNumId w:val="43"/>
  </w:num>
  <w:num w:numId="43">
    <w:abstractNumId w:val="28"/>
  </w:num>
  <w:num w:numId="44">
    <w:abstractNumId w:val="30"/>
  </w:num>
  <w:num w:numId="45">
    <w:abstractNumId w:val="11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632D"/>
    <w:rsid w:val="002236B5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4F0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A3646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B60C3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4162B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0CDD"/>
    <w:rsid w:val="008B4F44"/>
    <w:rsid w:val="008B595E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34496"/>
    <w:rsid w:val="00B414CE"/>
    <w:rsid w:val="00B41ED3"/>
    <w:rsid w:val="00B44DA9"/>
    <w:rsid w:val="00B5431D"/>
    <w:rsid w:val="00B567B7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94985"/>
    <w:rsid w:val="00DA2291"/>
    <w:rsid w:val="00DB1205"/>
    <w:rsid w:val="00DB3F94"/>
    <w:rsid w:val="00DB71F7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5F8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20pt">
    <w:name w:val="Основной текст (2) + Интервал 0 pt"/>
    <w:rsid w:val="004504F0"/>
    <w:rPr>
      <w:rFonts w:ascii="Arial" w:hAnsi="Arial" w:cs="Arial"/>
      <w:b/>
      <w:bCs/>
      <w:spacing w:val="5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39EE-FCD9-4628-ACF1-E6F332A0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63</cp:revision>
  <cp:lastPrinted>2021-11-09T09:31:00Z</cp:lastPrinted>
  <dcterms:created xsi:type="dcterms:W3CDTF">2020-06-03T10:20:00Z</dcterms:created>
  <dcterms:modified xsi:type="dcterms:W3CDTF">2022-01-20T11:56:00Z</dcterms:modified>
</cp:coreProperties>
</file>