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502481">
              <w:rPr>
                <w:rFonts w:ascii="Arial" w:hAnsi="Arial" w:cs="Arial"/>
                <w:sz w:val="16"/>
                <w:szCs w:val="16"/>
              </w:rPr>
              <w:t>1</w:t>
            </w:r>
            <w:r w:rsidR="00005C26">
              <w:rPr>
                <w:rFonts w:ascii="Arial" w:hAnsi="Arial" w:cs="Arial"/>
                <w:sz w:val="16"/>
                <w:szCs w:val="16"/>
              </w:rPr>
              <w:t>8</w:t>
            </w:r>
            <w:r w:rsidR="00930821">
              <w:rPr>
                <w:rFonts w:ascii="Arial" w:hAnsi="Arial" w:cs="Arial"/>
                <w:sz w:val="16"/>
                <w:szCs w:val="16"/>
              </w:rPr>
              <w:t xml:space="preserve"> </w:t>
            </w:r>
            <w:r w:rsidRPr="00B82247">
              <w:rPr>
                <w:rFonts w:ascii="Arial" w:hAnsi="Arial" w:cs="Arial"/>
                <w:sz w:val="16"/>
                <w:szCs w:val="16"/>
              </w:rPr>
              <w:t xml:space="preserve">от </w:t>
            </w:r>
            <w:r w:rsidR="00401D43">
              <w:rPr>
                <w:rFonts w:ascii="Arial" w:hAnsi="Arial" w:cs="Arial"/>
                <w:sz w:val="16"/>
                <w:szCs w:val="16"/>
              </w:rPr>
              <w:t>1</w:t>
            </w:r>
            <w:r w:rsidR="00005C26">
              <w:rPr>
                <w:rFonts w:ascii="Arial" w:hAnsi="Arial" w:cs="Arial"/>
                <w:sz w:val="16"/>
                <w:szCs w:val="16"/>
              </w:rPr>
              <w:t>6</w:t>
            </w:r>
            <w:r w:rsidR="00401D43">
              <w:rPr>
                <w:rFonts w:ascii="Arial" w:hAnsi="Arial" w:cs="Arial"/>
                <w:sz w:val="16"/>
                <w:szCs w:val="16"/>
              </w:rPr>
              <w:t>.03</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tbl>
      <w:tblPr>
        <w:tblW w:w="9497" w:type="dxa"/>
        <w:tblInd w:w="250" w:type="dxa"/>
        <w:tblLook w:val="0000"/>
      </w:tblPr>
      <w:tblGrid>
        <w:gridCol w:w="5066"/>
        <w:gridCol w:w="4431"/>
      </w:tblGrid>
      <w:tr w:rsidR="00401D43" w:rsidRPr="00C8088F" w:rsidTr="00CC5202">
        <w:trPr>
          <w:trHeight w:val="900"/>
        </w:trPr>
        <w:tc>
          <w:tcPr>
            <w:tcW w:w="9497" w:type="dxa"/>
            <w:gridSpan w:val="2"/>
            <w:vAlign w:val="bottom"/>
          </w:tcPr>
          <w:p w:rsidR="00401D43" w:rsidRPr="00C8088F" w:rsidRDefault="00401D43" w:rsidP="00CC5202">
            <w:pPr>
              <w:jc w:val="center"/>
              <w:rPr>
                <w:sz w:val="16"/>
                <w:szCs w:val="16"/>
              </w:rPr>
            </w:pPr>
            <w:r>
              <w:rPr>
                <w:noProof/>
                <w:sz w:val="16"/>
                <w:szCs w:val="16"/>
              </w:rPr>
              <w:drawing>
                <wp:inline distT="0" distB="0" distL="0" distR="0">
                  <wp:extent cx="609600" cy="714375"/>
                  <wp:effectExtent l="19050" t="0" r="0" b="0"/>
                  <wp:docPr id="9"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401D43" w:rsidRPr="00C8088F" w:rsidTr="00CC5202">
        <w:trPr>
          <w:trHeight w:val="327"/>
        </w:trPr>
        <w:tc>
          <w:tcPr>
            <w:tcW w:w="9497" w:type="dxa"/>
            <w:gridSpan w:val="2"/>
            <w:vAlign w:val="bottom"/>
          </w:tcPr>
          <w:p w:rsidR="00401D43" w:rsidRPr="00C8088F" w:rsidRDefault="00401D43" w:rsidP="00CC5202">
            <w:pPr>
              <w:pStyle w:val="2"/>
              <w:spacing w:line="204" w:lineRule="auto"/>
              <w:rPr>
                <w:spacing w:val="12"/>
                <w:sz w:val="16"/>
                <w:szCs w:val="16"/>
              </w:rPr>
            </w:pPr>
            <w:r w:rsidRPr="00C8088F">
              <w:rPr>
                <w:spacing w:val="12"/>
                <w:sz w:val="16"/>
                <w:szCs w:val="16"/>
              </w:rPr>
              <w:t>АДМИНИСТРАЦИЯ</w:t>
            </w:r>
          </w:p>
        </w:tc>
      </w:tr>
      <w:tr w:rsidR="00401D43" w:rsidRPr="00C8088F" w:rsidTr="00CC5202">
        <w:trPr>
          <w:trHeight w:val="319"/>
        </w:trPr>
        <w:tc>
          <w:tcPr>
            <w:tcW w:w="9497" w:type="dxa"/>
            <w:gridSpan w:val="2"/>
            <w:vAlign w:val="bottom"/>
          </w:tcPr>
          <w:p w:rsidR="00401D43" w:rsidRPr="00C8088F" w:rsidRDefault="00401D43" w:rsidP="00CC5202">
            <w:pPr>
              <w:pStyle w:val="2"/>
              <w:spacing w:line="204" w:lineRule="auto"/>
              <w:rPr>
                <w:spacing w:val="12"/>
                <w:sz w:val="16"/>
                <w:szCs w:val="16"/>
              </w:rPr>
            </w:pPr>
            <w:r w:rsidRPr="00C8088F">
              <w:rPr>
                <w:spacing w:val="12"/>
                <w:sz w:val="16"/>
                <w:szCs w:val="16"/>
              </w:rPr>
              <w:t>НОВОКУБАНСКОГО ГОРОДСКОГО ПОСЕЛЕНИЯ</w:t>
            </w:r>
          </w:p>
        </w:tc>
      </w:tr>
      <w:tr w:rsidR="00401D43" w:rsidRPr="00C8088F" w:rsidTr="00CC5202">
        <w:trPr>
          <w:trHeight w:val="267"/>
        </w:trPr>
        <w:tc>
          <w:tcPr>
            <w:tcW w:w="9497" w:type="dxa"/>
            <w:gridSpan w:val="2"/>
            <w:vAlign w:val="bottom"/>
          </w:tcPr>
          <w:p w:rsidR="00401D43" w:rsidRPr="00C8088F" w:rsidRDefault="00401D43" w:rsidP="00CC5202">
            <w:pPr>
              <w:pStyle w:val="2"/>
              <w:spacing w:line="204" w:lineRule="auto"/>
              <w:rPr>
                <w:spacing w:val="20"/>
                <w:sz w:val="16"/>
                <w:szCs w:val="16"/>
              </w:rPr>
            </w:pPr>
            <w:r w:rsidRPr="00C8088F">
              <w:rPr>
                <w:spacing w:val="20"/>
                <w:sz w:val="16"/>
                <w:szCs w:val="16"/>
              </w:rPr>
              <w:t>НОВОКУБАНСКОГО  РАЙОНА</w:t>
            </w:r>
          </w:p>
          <w:p w:rsidR="00401D43" w:rsidRPr="00C8088F" w:rsidRDefault="00401D43" w:rsidP="00CC5202">
            <w:pPr>
              <w:spacing w:line="204" w:lineRule="auto"/>
              <w:jc w:val="center"/>
              <w:rPr>
                <w:b/>
                <w:caps/>
                <w:spacing w:val="12"/>
                <w:sz w:val="16"/>
                <w:szCs w:val="16"/>
              </w:rPr>
            </w:pPr>
          </w:p>
        </w:tc>
      </w:tr>
      <w:tr w:rsidR="00401D43" w:rsidRPr="00C8088F" w:rsidTr="00CC5202">
        <w:trPr>
          <w:trHeight w:val="439"/>
        </w:trPr>
        <w:tc>
          <w:tcPr>
            <w:tcW w:w="9497" w:type="dxa"/>
            <w:gridSpan w:val="2"/>
            <w:vAlign w:val="bottom"/>
          </w:tcPr>
          <w:p w:rsidR="00401D43" w:rsidRPr="00C8088F" w:rsidRDefault="00401D43" w:rsidP="00CC5202">
            <w:pPr>
              <w:pStyle w:val="1"/>
              <w:rPr>
                <w:rFonts w:ascii="Times New Roman" w:hAnsi="Times New Roman"/>
                <w:spacing w:val="20"/>
                <w:sz w:val="16"/>
                <w:szCs w:val="16"/>
              </w:rPr>
            </w:pPr>
            <w:r w:rsidRPr="00C8088F">
              <w:rPr>
                <w:rFonts w:ascii="Times New Roman" w:hAnsi="Times New Roman"/>
                <w:b/>
                <w:spacing w:val="20"/>
                <w:sz w:val="16"/>
                <w:szCs w:val="16"/>
              </w:rPr>
              <w:t>ПОСТАНОВЛЕНИЕ</w:t>
            </w:r>
          </w:p>
        </w:tc>
      </w:tr>
      <w:tr w:rsidR="00401D43" w:rsidRPr="00C8088F" w:rsidTr="00CC5202">
        <w:trPr>
          <w:trHeight w:val="345"/>
        </w:trPr>
        <w:tc>
          <w:tcPr>
            <w:tcW w:w="5066" w:type="dxa"/>
            <w:vAlign w:val="bottom"/>
          </w:tcPr>
          <w:p w:rsidR="00401D43" w:rsidRPr="00C8088F" w:rsidRDefault="00401D43" w:rsidP="00005C26">
            <w:pPr>
              <w:rPr>
                <w:sz w:val="16"/>
                <w:szCs w:val="16"/>
              </w:rPr>
            </w:pPr>
            <w:r w:rsidRPr="00C8088F">
              <w:rPr>
                <w:sz w:val="16"/>
                <w:szCs w:val="16"/>
              </w:rPr>
              <w:t>от  1</w:t>
            </w:r>
            <w:r w:rsidR="00005C26">
              <w:rPr>
                <w:sz w:val="16"/>
                <w:szCs w:val="16"/>
              </w:rPr>
              <w:t>6</w:t>
            </w:r>
            <w:r w:rsidRPr="00C8088F">
              <w:rPr>
                <w:sz w:val="16"/>
                <w:szCs w:val="16"/>
              </w:rPr>
              <w:t>.03.2022 г.</w:t>
            </w:r>
          </w:p>
        </w:tc>
        <w:tc>
          <w:tcPr>
            <w:tcW w:w="4431" w:type="dxa"/>
            <w:vAlign w:val="bottom"/>
          </w:tcPr>
          <w:p w:rsidR="00401D43" w:rsidRPr="00C8088F" w:rsidRDefault="00401D43" w:rsidP="00005C26">
            <w:pPr>
              <w:jc w:val="right"/>
              <w:rPr>
                <w:sz w:val="16"/>
                <w:szCs w:val="16"/>
              </w:rPr>
            </w:pPr>
            <w:r w:rsidRPr="00C8088F">
              <w:rPr>
                <w:sz w:val="16"/>
                <w:szCs w:val="16"/>
              </w:rPr>
              <w:t>№ 2</w:t>
            </w:r>
            <w:r w:rsidR="00005C26">
              <w:rPr>
                <w:sz w:val="16"/>
                <w:szCs w:val="16"/>
              </w:rPr>
              <w:t>50</w:t>
            </w:r>
          </w:p>
        </w:tc>
      </w:tr>
      <w:tr w:rsidR="00401D43" w:rsidRPr="00C8088F" w:rsidTr="00CC5202">
        <w:trPr>
          <w:trHeight w:val="345"/>
        </w:trPr>
        <w:tc>
          <w:tcPr>
            <w:tcW w:w="9497" w:type="dxa"/>
            <w:gridSpan w:val="2"/>
            <w:vAlign w:val="bottom"/>
          </w:tcPr>
          <w:p w:rsidR="00401D43" w:rsidRPr="00C8088F" w:rsidRDefault="00401D43" w:rsidP="00CC5202">
            <w:pPr>
              <w:jc w:val="center"/>
              <w:rPr>
                <w:sz w:val="16"/>
                <w:szCs w:val="16"/>
              </w:rPr>
            </w:pPr>
            <w:r w:rsidRPr="00C8088F">
              <w:rPr>
                <w:sz w:val="16"/>
                <w:szCs w:val="16"/>
              </w:rPr>
              <w:t>г. Новокубанск</w:t>
            </w:r>
          </w:p>
        </w:tc>
      </w:tr>
    </w:tbl>
    <w:p w:rsidR="00005C26" w:rsidRPr="003F086E" w:rsidRDefault="00005C26" w:rsidP="00005C26">
      <w:pPr>
        <w:shd w:val="clear" w:color="auto" w:fill="FFFFFF"/>
        <w:outlineLvl w:val="0"/>
        <w:rPr>
          <w:b/>
          <w:bCs/>
          <w:color w:val="26282F"/>
          <w:sz w:val="16"/>
          <w:szCs w:val="16"/>
        </w:rPr>
      </w:pPr>
    </w:p>
    <w:p w:rsidR="00005C26" w:rsidRPr="003F086E" w:rsidRDefault="00005C26" w:rsidP="00005C26">
      <w:pPr>
        <w:shd w:val="clear" w:color="auto" w:fill="FFFFFF"/>
        <w:jc w:val="center"/>
        <w:outlineLvl w:val="0"/>
        <w:rPr>
          <w:b/>
          <w:bCs/>
          <w:color w:val="000000"/>
          <w:kern w:val="36"/>
          <w:sz w:val="16"/>
          <w:szCs w:val="16"/>
        </w:rPr>
      </w:pPr>
      <w:r w:rsidRPr="003F086E">
        <w:rPr>
          <w:b/>
          <w:bCs/>
          <w:color w:val="000000"/>
          <w:kern w:val="36"/>
          <w:sz w:val="16"/>
          <w:szCs w:val="16"/>
        </w:rPr>
        <w:t>Об утверждении Положения о Комиссии по обследованию зеленых насаждений на территории Новокубанского городского поселения Новокубанского района</w:t>
      </w:r>
    </w:p>
    <w:p w:rsidR="00005C26" w:rsidRPr="003F086E" w:rsidRDefault="00005C26" w:rsidP="00005C26">
      <w:pPr>
        <w:shd w:val="clear" w:color="auto" w:fill="FFFFFF"/>
        <w:outlineLvl w:val="0"/>
        <w:rPr>
          <w:b/>
          <w:bCs/>
          <w:color w:val="000000"/>
          <w:kern w:val="36"/>
          <w:sz w:val="16"/>
          <w:szCs w:val="16"/>
        </w:rPr>
      </w:pPr>
    </w:p>
    <w:p w:rsidR="00005C26" w:rsidRPr="003F086E" w:rsidRDefault="00005C26" w:rsidP="00005C26">
      <w:pPr>
        <w:shd w:val="clear" w:color="auto" w:fill="FFFFFF"/>
        <w:ind w:firstLine="851"/>
        <w:jc w:val="both"/>
        <w:rPr>
          <w:color w:val="000000"/>
          <w:sz w:val="16"/>
          <w:szCs w:val="16"/>
        </w:rPr>
      </w:pPr>
      <w:proofErr w:type="gramStart"/>
      <w:r w:rsidRPr="003F086E">
        <w:rPr>
          <w:color w:val="000000"/>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на основании Закона Краснодарского края от 23 апреля 2013 года № 2695-КЗ «Об охране зеленых насаждений в Краснодарском крае», </w:t>
      </w:r>
      <w:r w:rsidRPr="003F086E">
        <w:rPr>
          <w:sz w:val="16"/>
          <w:szCs w:val="16"/>
        </w:rPr>
        <w:t>в целях поддержания экологической обстановки, повышения ответственности за сохранность на</w:t>
      </w:r>
      <w:proofErr w:type="gramEnd"/>
      <w:r w:rsidRPr="003F086E">
        <w:rPr>
          <w:sz w:val="16"/>
          <w:szCs w:val="16"/>
        </w:rPr>
        <w:t xml:space="preserve"> территории города Новокубанска зеленых насаждений, а также возмещения в установленном порядке вреда, причиненного окружающей среде повреждением и (или) уничтожением зеленых насаждений,</w:t>
      </w:r>
      <w:r w:rsidRPr="003F086E">
        <w:rPr>
          <w:color w:val="FF0000"/>
          <w:sz w:val="16"/>
          <w:szCs w:val="16"/>
        </w:rPr>
        <w:t xml:space="preserve"> </w:t>
      </w:r>
      <w:proofErr w:type="spellStart"/>
      <w:proofErr w:type="gramStart"/>
      <w:r w:rsidRPr="003F086E">
        <w:rPr>
          <w:color w:val="000000"/>
          <w:sz w:val="16"/>
          <w:szCs w:val="16"/>
        </w:rPr>
        <w:t>п</w:t>
      </w:r>
      <w:proofErr w:type="spellEnd"/>
      <w:proofErr w:type="gramEnd"/>
      <w:r w:rsidRPr="003F086E">
        <w:rPr>
          <w:color w:val="000000"/>
          <w:sz w:val="16"/>
          <w:szCs w:val="16"/>
        </w:rPr>
        <w:t xml:space="preserve"> о с т а </w:t>
      </w:r>
      <w:proofErr w:type="spellStart"/>
      <w:r w:rsidRPr="003F086E">
        <w:rPr>
          <w:color w:val="000000"/>
          <w:sz w:val="16"/>
          <w:szCs w:val="16"/>
        </w:rPr>
        <w:t>н</w:t>
      </w:r>
      <w:proofErr w:type="spellEnd"/>
      <w:r w:rsidRPr="003F086E">
        <w:rPr>
          <w:color w:val="000000"/>
          <w:sz w:val="16"/>
          <w:szCs w:val="16"/>
        </w:rPr>
        <w:t xml:space="preserve"> о в л я ю:</w:t>
      </w:r>
    </w:p>
    <w:p w:rsidR="00005C26" w:rsidRPr="003F086E" w:rsidRDefault="00005C26" w:rsidP="00005C26">
      <w:pPr>
        <w:shd w:val="clear" w:color="auto" w:fill="FFFFFF"/>
        <w:ind w:firstLine="851"/>
        <w:jc w:val="both"/>
        <w:outlineLvl w:val="0"/>
        <w:rPr>
          <w:color w:val="000000"/>
          <w:sz w:val="16"/>
          <w:szCs w:val="16"/>
        </w:rPr>
      </w:pPr>
      <w:r w:rsidRPr="003F086E">
        <w:rPr>
          <w:color w:val="000000"/>
          <w:sz w:val="16"/>
          <w:szCs w:val="16"/>
        </w:rPr>
        <w:t xml:space="preserve">1. Утвердить Положение о Комиссии по обследованию зеленых насаждений </w:t>
      </w:r>
      <w:r w:rsidRPr="003F086E">
        <w:rPr>
          <w:bCs/>
          <w:color w:val="000000"/>
          <w:kern w:val="36"/>
          <w:sz w:val="16"/>
          <w:szCs w:val="16"/>
        </w:rPr>
        <w:t>на территории Новокубанского городского поселения Новокубанского района, согласно приложению № 1</w:t>
      </w:r>
      <w:r w:rsidRPr="003F086E">
        <w:rPr>
          <w:color w:val="000000"/>
          <w:sz w:val="16"/>
          <w:szCs w:val="16"/>
        </w:rPr>
        <w:t>.</w:t>
      </w:r>
    </w:p>
    <w:p w:rsidR="00005C26" w:rsidRPr="003F086E" w:rsidRDefault="00005C26" w:rsidP="00005C26">
      <w:pPr>
        <w:shd w:val="clear" w:color="auto" w:fill="FFFFFF"/>
        <w:ind w:firstLine="851"/>
        <w:jc w:val="both"/>
        <w:outlineLvl w:val="0"/>
        <w:rPr>
          <w:color w:val="000000"/>
          <w:sz w:val="16"/>
          <w:szCs w:val="16"/>
        </w:rPr>
      </w:pPr>
      <w:r w:rsidRPr="003F086E">
        <w:rPr>
          <w:color w:val="000000"/>
          <w:sz w:val="16"/>
          <w:szCs w:val="16"/>
        </w:rPr>
        <w:t>2. Утвердить Акт обследования комиссии по обследованию зеленых насаждений на вынужденное уничтожение или повреждение зеленых насаждений, связанных с санитарной рубкой, санитарной, омолаживающей или формовочной обрезкой на территории Новокубанского городского поселения Новокубанского района, согласно приложению № 2.</w:t>
      </w:r>
    </w:p>
    <w:p w:rsidR="00005C26" w:rsidRPr="003F086E" w:rsidRDefault="00005C26" w:rsidP="00005C26">
      <w:pPr>
        <w:ind w:firstLine="851"/>
        <w:jc w:val="both"/>
        <w:rPr>
          <w:sz w:val="16"/>
          <w:szCs w:val="16"/>
        </w:rPr>
      </w:pPr>
      <w:bookmarkStart w:id="0" w:name="sub_6"/>
      <w:r w:rsidRPr="003F086E">
        <w:rPr>
          <w:sz w:val="16"/>
          <w:szCs w:val="16"/>
        </w:rPr>
        <w:t xml:space="preserve">3. Отделу организационно-кадровой работы администрации Новокубанского городского поселения Новокубанского района (Тарасова) </w:t>
      </w:r>
      <w:proofErr w:type="gramStart"/>
      <w:r w:rsidRPr="003F086E">
        <w:rPr>
          <w:sz w:val="16"/>
          <w:szCs w:val="16"/>
        </w:rPr>
        <w:t>разместить</w:t>
      </w:r>
      <w:proofErr w:type="gramEnd"/>
      <w:r w:rsidRPr="003F086E">
        <w:rPr>
          <w:sz w:val="16"/>
          <w:szCs w:val="16"/>
        </w:rPr>
        <w:t xml:space="preserve"> настоящее постановление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3F086E">
        <w:rPr>
          <w:sz w:val="16"/>
          <w:szCs w:val="16"/>
          <w:lang w:val="en-US"/>
        </w:rPr>
        <w:t>www</w:t>
      </w:r>
      <w:r w:rsidRPr="003F086E">
        <w:rPr>
          <w:sz w:val="16"/>
          <w:szCs w:val="16"/>
        </w:rPr>
        <w:t>.</w:t>
      </w:r>
      <w:proofErr w:type="spellStart"/>
      <w:r w:rsidRPr="003F086E">
        <w:rPr>
          <w:sz w:val="16"/>
          <w:szCs w:val="16"/>
          <w:lang w:val="en-US"/>
        </w:rPr>
        <w:t>ngpnr</w:t>
      </w:r>
      <w:proofErr w:type="spellEnd"/>
      <w:r w:rsidRPr="003F086E">
        <w:rPr>
          <w:sz w:val="16"/>
          <w:szCs w:val="16"/>
        </w:rPr>
        <w:t>.</w:t>
      </w:r>
      <w:proofErr w:type="spellStart"/>
      <w:r w:rsidRPr="003F086E">
        <w:rPr>
          <w:sz w:val="16"/>
          <w:szCs w:val="16"/>
          <w:lang w:val="en-US"/>
        </w:rPr>
        <w:t>ru</w:t>
      </w:r>
      <w:proofErr w:type="spellEnd"/>
      <w:r w:rsidRPr="003F086E">
        <w:rPr>
          <w:sz w:val="16"/>
          <w:szCs w:val="16"/>
        </w:rPr>
        <w:t>).</w:t>
      </w:r>
    </w:p>
    <w:p w:rsidR="00005C26" w:rsidRPr="003F086E" w:rsidRDefault="00005C26" w:rsidP="00005C26">
      <w:pPr>
        <w:ind w:firstLine="851"/>
        <w:jc w:val="both"/>
        <w:rPr>
          <w:sz w:val="16"/>
          <w:szCs w:val="16"/>
        </w:rPr>
      </w:pPr>
      <w:r w:rsidRPr="003F086E">
        <w:rPr>
          <w:sz w:val="16"/>
          <w:szCs w:val="16"/>
        </w:rPr>
        <w:t xml:space="preserve">4. </w:t>
      </w:r>
      <w:proofErr w:type="gramStart"/>
      <w:r w:rsidRPr="003F086E">
        <w:rPr>
          <w:sz w:val="16"/>
          <w:szCs w:val="16"/>
        </w:rPr>
        <w:t>Контроль за</w:t>
      </w:r>
      <w:proofErr w:type="gramEnd"/>
      <w:r w:rsidRPr="003F086E">
        <w:rPr>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3F086E">
        <w:rPr>
          <w:sz w:val="16"/>
          <w:szCs w:val="16"/>
        </w:rPr>
        <w:t>Ворожко</w:t>
      </w:r>
      <w:proofErr w:type="spellEnd"/>
      <w:r w:rsidRPr="003F086E">
        <w:rPr>
          <w:sz w:val="16"/>
          <w:szCs w:val="16"/>
        </w:rPr>
        <w:t>.</w:t>
      </w:r>
    </w:p>
    <w:p w:rsidR="00005C26" w:rsidRPr="003F086E" w:rsidRDefault="00005C26" w:rsidP="00005C26">
      <w:pPr>
        <w:ind w:firstLine="851"/>
        <w:jc w:val="both"/>
        <w:rPr>
          <w:sz w:val="16"/>
          <w:szCs w:val="16"/>
        </w:rPr>
      </w:pPr>
      <w:r w:rsidRPr="003F086E">
        <w:rPr>
          <w:sz w:val="16"/>
          <w:szCs w:val="16"/>
        </w:rPr>
        <w:t xml:space="preserve">5. </w:t>
      </w:r>
      <w:bookmarkEnd w:id="0"/>
      <w:r w:rsidRPr="003F086E">
        <w:rPr>
          <w:sz w:val="16"/>
          <w:szCs w:val="16"/>
        </w:rPr>
        <w:t>Постановление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005C26" w:rsidRPr="003F086E" w:rsidRDefault="00005C26" w:rsidP="00005C26">
      <w:pPr>
        <w:shd w:val="clear" w:color="auto" w:fill="FFFFFF"/>
        <w:jc w:val="both"/>
        <w:rPr>
          <w:sz w:val="16"/>
          <w:szCs w:val="16"/>
        </w:rPr>
      </w:pPr>
    </w:p>
    <w:p w:rsidR="00005C26" w:rsidRPr="003F086E" w:rsidRDefault="00005C26" w:rsidP="00005C26">
      <w:pPr>
        <w:shd w:val="clear" w:color="auto" w:fill="FFFFFF"/>
        <w:jc w:val="both"/>
        <w:rPr>
          <w:color w:val="000000"/>
          <w:sz w:val="16"/>
          <w:szCs w:val="16"/>
        </w:rPr>
      </w:pPr>
      <w:proofErr w:type="gramStart"/>
      <w:r w:rsidRPr="003F086E">
        <w:rPr>
          <w:color w:val="000000"/>
          <w:sz w:val="16"/>
          <w:szCs w:val="16"/>
        </w:rPr>
        <w:t>Исполняющий</w:t>
      </w:r>
      <w:proofErr w:type="gramEnd"/>
      <w:r w:rsidRPr="003F086E">
        <w:rPr>
          <w:color w:val="000000"/>
          <w:sz w:val="16"/>
          <w:szCs w:val="16"/>
        </w:rPr>
        <w:t xml:space="preserve"> обязанности главы </w:t>
      </w:r>
    </w:p>
    <w:p w:rsidR="00005C26" w:rsidRPr="003F086E" w:rsidRDefault="00005C26" w:rsidP="00005C26">
      <w:pPr>
        <w:shd w:val="clear" w:color="auto" w:fill="FFFFFF"/>
        <w:jc w:val="both"/>
        <w:rPr>
          <w:color w:val="000000"/>
          <w:sz w:val="16"/>
          <w:szCs w:val="16"/>
        </w:rPr>
      </w:pPr>
      <w:r w:rsidRPr="003F086E">
        <w:rPr>
          <w:color w:val="000000"/>
          <w:sz w:val="16"/>
          <w:szCs w:val="16"/>
        </w:rPr>
        <w:t xml:space="preserve">Новокубанского городского поселения </w:t>
      </w:r>
    </w:p>
    <w:p w:rsidR="00005C26" w:rsidRPr="003F086E" w:rsidRDefault="00005C26" w:rsidP="00005C26">
      <w:pPr>
        <w:shd w:val="clear" w:color="auto" w:fill="FFFFFF"/>
        <w:jc w:val="both"/>
        <w:rPr>
          <w:color w:val="000000"/>
          <w:sz w:val="16"/>
          <w:szCs w:val="16"/>
        </w:rPr>
      </w:pPr>
      <w:r w:rsidRPr="003F086E">
        <w:rPr>
          <w:color w:val="000000"/>
          <w:sz w:val="16"/>
          <w:szCs w:val="16"/>
        </w:rPr>
        <w:t xml:space="preserve">Новокубанского района                                                                         А.Е. </w:t>
      </w:r>
      <w:proofErr w:type="spellStart"/>
      <w:r w:rsidRPr="003F086E">
        <w:rPr>
          <w:color w:val="000000"/>
          <w:sz w:val="16"/>
          <w:szCs w:val="16"/>
        </w:rPr>
        <w:t>Ворожко</w:t>
      </w:r>
      <w:proofErr w:type="spellEnd"/>
    </w:p>
    <w:p w:rsidR="00005C26" w:rsidRPr="003F086E" w:rsidRDefault="00005C26" w:rsidP="00005C26">
      <w:pPr>
        <w:ind w:left="5387"/>
        <w:rPr>
          <w:sz w:val="16"/>
          <w:szCs w:val="16"/>
        </w:rPr>
      </w:pPr>
    </w:p>
    <w:p w:rsidR="00005C26" w:rsidRDefault="00005C26" w:rsidP="00005C26">
      <w:pPr>
        <w:ind w:left="5387"/>
        <w:rPr>
          <w:sz w:val="16"/>
          <w:szCs w:val="16"/>
        </w:rPr>
      </w:pPr>
    </w:p>
    <w:p w:rsidR="00005C26" w:rsidRDefault="00005C26" w:rsidP="00005C26">
      <w:pPr>
        <w:ind w:left="5387"/>
        <w:rPr>
          <w:sz w:val="16"/>
          <w:szCs w:val="16"/>
        </w:rPr>
      </w:pPr>
    </w:p>
    <w:p w:rsidR="00005C26" w:rsidRDefault="00005C26" w:rsidP="00005C26">
      <w:pPr>
        <w:ind w:left="5387"/>
        <w:rPr>
          <w:sz w:val="16"/>
          <w:szCs w:val="16"/>
        </w:rPr>
      </w:pPr>
    </w:p>
    <w:p w:rsidR="00005C26" w:rsidRDefault="00005C26" w:rsidP="00005C26">
      <w:pPr>
        <w:ind w:left="5387"/>
        <w:rPr>
          <w:sz w:val="16"/>
          <w:szCs w:val="16"/>
        </w:rPr>
      </w:pPr>
    </w:p>
    <w:p w:rsidR="00005C26" w:rsidRDefault="00005C26" w:rsidP="00005C26">
      <w:pPr>
        <w:rPr>
          <w:sz w:val="16"/>
          <w:szCs w:val="16"/>
        </w:rPr>
      </w:pPr>
    </w:p>
    <w:p w:rsidR="00005C26" w:rsidRPr="003F086E" w:rsidRDefault="00005C26" w:rsidP="00005C26">
      <w:pPr>
        <w:ind w:left="5387"/>
        <w:rPr>
          <w:sz w:val="16"/>
          <w:szCs w:val="16"/>
        </w:rPr>
      </w:pPr>
      <w:r w:rsidRPr="003F086E">
        <w:rPr>
          <w:sz w:val="16"/>
          <w:szCs w:val="16"/>
        </w:rPr>
        <w:t xml:space="preserve">Приложение № 1 </w:t>
      </w:r>
    </w:p>
    <w:p w:rsidR="00005C26" w:rsidRPr="003F086E" w:rsidRDefault="00005C26" w:rsidP="00005C26">
      <w:pPr>
        <w:ind w:left="5387"/>
        <w:rPr>
          <w:sz w:val="16"/>
          <w:szCs w:val="16"/>
        </w:rPr>
      </w:pPr>
      <w:r w:rsidRPr="003F086E">
        <w:rPr>
          <w:sz w:val="16"/>
          <w:szCs w:val="16"/>
        </w:rPr>
        <w:t xml:space="preserve">к постановлению </w:t>
      </w:r>
    </w:p>
    <w:p w:rsidR="00005C26" w:rsidRPr="003F086E" w:rsidRDefault="00005C26" w:rsidP="00005C26">
      <w:pPr>
        <w:ind w:left="5387"/>
        <w:rPr>
          <w:sz w:val="16"/>
          <w:szCs w:val="16"/>
        </w:rPr>
      </w:pPr>
      <w:r w:rsidRPr="003F086E">
        <w:rPr>
          <w:sz w:val="16"/>
          <w:szCs w:val="16"/>
        </w:rPr>
        <w:t>администрации Новокубанского</w:t>
      </w:r>
    </w:p>
    <w:p w:rsidR="00005C26" w:rsidRPr="003F086E" w:rsidRDefault="00005C26" w:rsidP="00005C26">
      <w:pPr>
        <w:ind w:left="5387"/>
        <w:rPr>
          <w:sz w:val="16"/>
          <w:szCs w:val="16"/>
        </w:rPr>
      </w:pPr>
      <w:r w:rsidRPr="003F086E">
        <w:rPr>
          <w:sz w:val="16"/>
          <w:szCs w:val="16"/>
        </w:rPr>
        <w:t>городского поселения</w:t>
      </w:r>
    </w:p>
    <w:p w:rsidR="00005C26" w:rsidRPr="003F086E" w:rsidRDefault="00005C26" w:rsidP="00005C26">
      <w:pPr>
        <w:ind w:left="5387"/>
        <w:rPr>
          <w:sz w:val="16"/>
          <w:szCs w:val="16"/>
        </w:rPr>
      </w:pPr>
      <w:r w:rsidRPr="003F086E">
        <w:rPr>
          <w:sz w:val="16"/>
          <w:szCs w:val="16"/>
        </w:rPr>
        <w:t>Новокубанского района</w:t>
      </w:r>
    </w:p>
    <w:p w:rsidR="00005C26" w:rsidRPr="003F086E" w:rsidRDefault="00005C26" w:rsidP="00005C26">
      <w:pPr>
        <w:ind w:left="5387"/>
        <w:rPr>
          <w:sz w:val="16"/>
          <w:szCs w:val="16"/>
        </w:rPr>
      </w:pPr>
      <w:r w:rsidRPr="003F086E">
        <w:rPr>
          <w:sz w:val="16"/>
          <w:szCs w:val="16"/>
        </w:rPr>
        <w:t>от «_16__»03.2022___________  года № _250___</w:t>
      </w:r>
    </w:p>
    <w:p w:rsidR="00005C26" w:rsidRPr="003F086E" w:rsidRDefault="00005C26" w:rsidP="00005C26">
      <w:pPr>
        <w:shd w:val="clear" w:color="auto" w:fill="FFFFFF"/>
        <w:rPr>
          <w:color w:val="000000"/>
          <w:sz w:val="16"/>
          <w:szCs w:val="16"/>
        </w:rPr>
      </w:pPr>
    </w:p>
    <w:p w:rsidR="00005C26" w:rsidRPr="003F086E" w:rsidRDefault="00005C26" w:rsidP="00005C26">
      <w:pPr>
        <w:shd w:val="clear" w:color="auto" w:fill="FFFFFF"/>
        <w:jc w:val="center"/>
        <w:outlineLvl w:val="2"/>
        <w:rPr>
          <w:b/>
          <w:bCs/>
          <w:color w:val="000000"/>
          <w:sz w:val="16"/>
          <w:szCs w:val="16"/>
        </w:rPr>
      </w:pPr>
      <w:r w:rsidRPr="003F086E">
        <w:rPr>
          <w:b/>
          <w:bCs/>
          <w:color w:val="000000"/>
          <w:sz w:val="16"/>
          <w:szCs w:val="16"/>
        </w:rPr>
        <w:t xml:space="preserve">Положение </w:t>
      </w:r>
    </w:p>
    <w:p w:rsidR="00005C26" w:rsidRPr="003F086E" w:rsidRDefault="00005C26" w:rsidP="00005C26">
      <w:pPr>
        <w:shd w:val="clear" w:color="auto" w:fill="FFFFFF"/>
        <w:jc w:val="center"/>
        <w:outlineLvl w:val="2"/>
        <w:rPr>
          <w:b/>
          <w:bCs/>
          <w:color w:val="000000"/>
          <w:kern w:val="36"/>
          <w:sz w:val="16"/>
          <w:szCs w:val="16"/>
        </w:rPr>
      </w:pPr>
      <w:r w:rsidRPr="003F086E">
        <w:rPr>
          <w:b/>
          <w:bCs/>
          <w:color w:val="000000"/>
          <w:sz w:val="16"/>
          <w:szCs w:val="16"/>
        </w:rPr>
        <w:t>о Комиссии по</w:t>
      </w:r>
      <w:r w:rsidRPr="003F086E">
        <w:rPr>
          <w:color w:val="000000"/>
          <w:sz w:val="16"/>
          <w:szCs w:val="16"/>
        </w:rPr>
        <w:t xml:space="preserve"> </w:t>
      </w:r>
      <w:r w:rsidRPr="003F086E">
        <w:rPr>
          <w:b/>
          <w:color w:val="000000"/>
          <w:sz w:val="16"/>
          <w:szCs w:val="16"/>
        </w:rPr>
        <w:t xml:space="preserve">обследованию зеленых насаждений </w:t>
      </w:r>
      <w:r w:rsidRPr="003F086E">
        <w:rPr>
          <w:b/>
          <w:bCs/>
          <w:color w:val="000000"/>
          <w:kern w:val="36"/>
          <w:sz w:val="16"/>
          <w:szCs w:val="16"/>
        </w:rPr>
        <w:t xml:space="preserve">на территории Новокубанского городского поселения </w:t>
      </w:r>
    </w:p>
    <w:p w:rsidR="00005C26" w:rsidRPr="003F086E" w:rsidRDefault="00005C26" w:rsidP="00005C26">
      <w:pPr>
        <w:shd w:val="clear" w:color="auto" w:fill="FFFFFF"/>
        <w:jc w:val="center"/>
        <w:outlineLvl w:val="2"/>
        <w:rPr>
          <w:bCs/>
          <w:color w:val="000000"/>
          <w:kern w:val="36"/>
          <w:sz w:val="16"/>
          <w:szCs w:val="16"/>
        </w:rPr>
      </w:pPr>
      <w:r w:rsidRPr="003F086E">
        <w:rPr>
          <w:b/>
          <w:bCs/>
          <w:color w:val="000000"/>
          <w:kern w:val="36"/>
          <w:sz w:val="16"/>
          <w:szCs w:val="16"/>
        </w:rPr>
        <w:t>Новокубанского района</w:t>
      </w:r>
    </w:p>
    <w:p w:rsidR="00005C26" w:rsidRPr="003F086E" w:rsidRDefault="00005C26" w:rsidP="00005C26">
      <w:pPr>
        <w:shd w:val="clear" w:color="auto" w:fill="FFFFFF"/>
        <w:jc w:val="center"/>
        <w:outlineLvl w:val="3"/>
        <w:rPr>
          <w:b/>
          <w:bCs/>
          <w:color w:val="000000"/>
          <w:sz w:val="16"/>
          <w:szCs w:val="16"/>
        </w:rPr>
      </w:pPr>
      <w:r w:rsidRPr="003F086E">
        <w:rPr>
          <w:b/>
          <w:bCs/>
          <w:color w:val="000000"/>
          <w:sz w:val="16"/>
          <w:szCs w:val="16"/>
        </w:rPr>
        <w:t>1. Общие положения</w:t>
      </w:r>
    </w:p>
    <w:p w:rsidR="00005C26" w:rsidRPr="003F086E" w:rsidRDefault="00005C26" w:rsidP="00005C26">
      <w:pPr>
        <w:shd w:val="clear" w:color="auto" w:fill="FFFFFF"/>
        <w:jc w:val="center"/>
        <w:outlineLvl w:val="3"/>
        <w:rPr>
          <w:b/>
          <w:bCs/>
          <w:color w:val="000000"/>
          <w:sz w:val="16"/>
          <w:szCs w:val="16"/>
        </w:rPr>
      </w:pP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xml:space="preserve">1.1. </w:t>
      </w:r>
      <w:proofErr w:type="gramStart"/>
      <w:r w:rsidRPr="003F086E">
        <w:rPr>
          <w:color w:val="000000"/>
          <w:sz w:val="16"/>
          <w:szCs w:val="16"/>
        </w:rPr>
        <w:t xml:space="preserve">Комиссия по обследованию зеленых насаждений </w:t>
      </w:r>
      <w:r w:rsidRPr="003F086E">
        <w:rPr>
          <w:bCs/>
          <w:color w:val="000000"/>
          <w:kern w:val="36"/>
          <w:sz w:val="16"/>
          <w:szCs w:val="16"/>
        </w:rPr>
        <w:t xml:space="preserve">на территории Новокубанского городского поселения Новокубанского района </w:t>
      </w:r>
      <w:r w:rsidRPr="003F086E">
        <w:rPr>
          <w:color w:val="000000"/>
          <w:sz w:val="16"/>
          <w:szCs w:val="16"/>
        </w:rPr>
        <w:t>(далее - Комиссия) является органом, осуществляющим всестороннее, полное и объективное обследование зеленых насаждений на территории Новокубанского городского поселения Новокубанского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w:t>
      </w:r>
      <w:proofErr w:type="gramEnd"/>
      <w:r w:rsidRPr="003F086E">
        <w:rPr>
          <w:color w:val="000000"/>
          <w:sz w:val="16"/>
          <w:szCs w:val="16"/>
        </w:rPr>
        <w:t xml:space="preserve">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005C26" w:rsidRPr="003F086E" w:rsidRDefault="00005C26" w:rsidP="00005C26">
      <w:pPr>
        <w:shd w:val="clear" w:color="auto" w:fill="FFFFFF"/>
        <w:ind w:firstLine="851"/>
        <w:jc w:val="both"/>
        <w:rPr>
          <w:sz w:val="16"/>
          <w:szCs w:val="16"/>
        </w:rPr>
      </w:pPr>
      <w:r w:rsidRPr="003F086E">
        <w:rPr>
          <w:color w:val="000000"/>
          <w:sz w:val="16"/>
          <w:szCs w:val="16"/>
        </w:rPr>
        <w:lastRenderedPageBreak/>
        <w:t xml:space="preserve">1.2. </w:t>
      </w:r>
      <w:proofErr w:type="gramStart"/>
      <w:r w:rsidRPr="003F086E">
        <w:rPr>
          <w:color w:val="000000"/>
          <w:sz w:val="16"/>
          <w:szCs w:val="16"/>
        </w:rPr>
        <w:t xml:space="preserve">Комиссия в своей деятельности </w:t>
      </w:r>
      <w:r w:rsidRPr="003F086E">
        <w:rPr>
          <w:sz w:val="16"/>
          <w:szCs w:val="16"/>
        </w:rPr>
        <w:t xml:space="preserve">руководствуется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3F086E">
        <w:rPr>
          <w:color w:val="000000"/>
          <w:sz w:val="16"/>
          <w:szCs w:val="16"/>
        </w:rPr>
        <w:t xml:space="preserve">Законом Краснодарского края от 23 апреля 2013 года № 2695-КЗ «Об охране зеленых насаждений в Краснодарском крае», </w:t>
      </w:r>
      <w:r w:rsidRPr="003F086E">
        <w:rPr>
          <w:sz w:val="16"/>
          <w:szCs w:val="16"/>
        </w:rPr>
        <w:t>Уставом Новокубанского городского поселения Новокубанского района, а также настоящим Положением.</w:t>
      </w:r>
      <w:proofErr w:type="gramEnd"/>
    </w:p>
    <w:p w:rsidR="00005C26" w:rsidRPr="003F086E" w:rsidRDefault="00005C26" w:rsidP="00005C26">
      <w:pPr>
        <w:shd w:val="clear" w:color="auto" w:fill="FFFFFF"/>
        <w:outlineLvl w:val="3"/>
        <w:rPr>
          <w:b/>
          <w:bCs/>
          <w:color w:val="000000"/>
          <w:sz w:val="16"/>
          <w:szCs w:val="16"/>
        </w:rPr>
      </w:pPr>
    </w:p>
    <w:p w:rsidR="00005C26" w:rsidRPr="003F086E" w:rsidRDefault="00005C26" w:rsidP="00005C26">
      <w:pPr>
        <w:shd w:val="clear" w:color="auto" w:fill="FFFFFF"/>
        <w:jc w:val="center"/>
        <w:outlineLvl w:val="3"/>
        <w:rPr>
          <w:b/>
          <w:bCs/>
          <w:color w:val="000000"/>
          <w:sz w:val="16"/>
          <w:szCs w:val="16"/>
        </w:rPr>
      </w:pPr>
      <w:r w:rsidRPr="003F086E">
        <w:rPr>
          <w:b/>
          <w:bCs/>
          <w:color w:val="000000"/>
          <w:sz w:val="16"/>
          <w:szCs w:val="16"/>
        </w:rPr>
        <w:t>2. Основные задачи Комиссии</w:t>
      </w:r>
    </w:p>
    <w:p w:rsidR="00005C26" w:rsidRPr="003F086E" w:rsidRDefault="00005C26" w:rsidP="00005C26">
      <w:pPr>
        <w:shd w:val="clear" w:color="auto" w:fill="FFFFFF"/>
        <w:ind w:firstLine="851"/>
        <w:jc w:val="center"/>
        <w:outlineLvl w:val="3"/>
        <w:rPr>
          <w:b/>
          <w:bCs/>
          <w:color w:val="000000"/>
          <w:sz w:val="16"/>
          <w:szCs w:val="16"/>
        </w:rPr>
      </w:pP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Основными задачами Комиссии являются:</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разработка предложений о целесообразности и возможности вырубки (уничтожения), санитарной рубки, санитарной, омолаживающей или формовочной обрезки зеленых насаждений;</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определение состояния зеленых насаждений;</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принятие решения, оформляемого актом обследования зеленых насаждений.</w:t>
      </w:r>
    </w:p>
    <w:p w:rsidR="00005C26" w:rsidRPr="003F086E" w:rsidRDefault="00005C26" w:rsidP="00005C26">
      <w:pPr>
        <w:shd w:val="clear" w:color="auto" w:fill="FFFFFF"/>
        <w:outlineLvl w:val="3"/>
        <w:rPr>
          <w:b/>
          <w:bCs/>
          <w:color w:val="000000"/>
          <w:sz w:val="16"/>
          <w:szCs w:val="16"/>
        </w:rPr>
      </w:pPr>
    </w:p>
    <w:p w:rsidR="00005C26" w:rsidRPr="003F086E" w:rsidRDefault="00005C26" w:rsidP="00005C26">
      <w:pPr>
        <w:shd w:val="clear" w:color="auto" w:fill="FFFFFF"/>
        <w:outlineLvl w:val="3"/>
        <w:rPr>
          <w:b/>
          <w:bCs/>
          <w:color w:val="000000"/>
          <w:sz w:val="16"/>
          <w:szCs w:val="16"/>
        </w:rPr>
      </w:pPr>
    </w:p>
    <w:p w:rsidR="00005C26" w:rsidRPr="003F086E" w:rsidRDefault="00005C26" w:rsidP="00005C26">
      <w:pPr>
        <w:shd w:val="clear" w:color="auto" w:fill="FFFFFF"/>
        <w:jc w:val="center"/>
        <w:outlineLvl w:val="3"/>
        <w:rPr>
          <w:b/>
          <w:bCs/>
          <w:color w:val="000000"/>
          <w:sz w:val="16"/>
          <w:szCs w:val="16"/>
        </w:rPr>
      </w:pPr>
    </w:p>
    <w:p w:rsidR="00005C26" w:rsidRPr="003F086E" w:rsidRDefault="00005C26" w:rsidP="00005C26">
      <w:pPr>
        <w:shd w:val="clear" w:color="auto" w:fill="FFFFFF"/>
        <w:jc w:val="center"/>
        <w:outlineLvl w:val="3"/>
        <w:rPr>
          <w:b/>
          <w:bCs/>
          <w:color w:val="000000"/>
          <w:sz w:val="16"/>
          <w:szCs w:val="16"/>
        </w:rPr>
      </w:pPr>
      <w:r w:rsidRPr="003F086E">
        <w:rPr>
          <w:b/>
          <w:bCs/>
          <w:color w:val="000000"/>
          <w:sz w:val="16"/>
          <w:szCs w:val="16"/>
        </w:rPr>
        <w:t>3. Функции Комиссии</w:t>
      </w:r>
    </w:p>
    <w:p w:rsidR="00005C26" w:rsidRPr="003F086E" w:rsidRDefault="00005C26" w:rsidP="00005C26">
      <w:pPr>
        <w:shd w:val="clear" w:color="auto" w:fill="FFFFFF"/>
        <w:ind w:firstLine="851"/>
        <w:jc w:val="both"/>
        <w:rPr>
          <w:sz w:val="16"/>
          <w:szCs w:val="16"/>
        </w:rPr>
      </w:pPr>
      <w:r w:rsidRPr="003F086E">
        <w:rPr>
          <w:sz w:val="16"/>
          <w:szCs w:val="16"/>
        </w:rPr>
        <w:t>Комиссия:</w:t>
      </w:r>
    </w:p>
    <w:p w:rsidR="00005C26" w:rsidRPr="003F086E" w:rsidRDefault="00005C26" w:rsidP="00005C26">
      <w:pPr>
        <w:shd w:val="clear" w:color="auto" w:fill="FFFFFF"/>
        <w:ind w:firstLine="851"/>
        <w:jc w:val="both"/>
        <w:rPr>
          <w:sz w:val="16"/>
          <w:szCs w:val="16"/>
        </w:rPr>
      </w:pPr>
      <w:r w:rsidRPr="003F086E">
        <w:rPr>
          <w:sz w:val="16"/>
          <w:szCs w:val="16"/>
        </w:rPr>
        <w:t>- рассматривает заявления физических и юридических лиц;</w:t>
      </w:r>
    </w:p>
    <w:p w:rsidR="00005C26" w:rsidRPr="003F086E" w:rsidRDefault="00005C26" w:rsidP="00005C26">
      <w:pPr>
        <w:shd w:val="clear" w:color="auto" w:fill="FFFFFF"/>
        <w:ind w:firstLine="851"/>
        <w:jc w:val="both"/>
        <w:rPr>
          <w:sz w:val="16"/>
          <w:szCs w:val="16"/>
        </w:rPr>
      </w:pPr>
      <w:r w:rsidRPr="003F086E">
        <w:rPr>
          <w:sz w:val="16"/>
          <w:szCs w:val="16"/>
        </w:rPr>
        <w:t>- обследует территории, занятые зелеными насаждениями, указанными в заявлениях;</w:t>
      </w:r>
    </w:p>
    <w:p w:rsidR="00005C26" w:rsidRPr="003F086E" w:rsidRDefault="00005C26" w:rsidP="00005C26">
      <w:pPr>
        <w:shd w:val="clear" w:color="auto" w:fill="FFFFFF"/>
        <w:ind w:firstLine="851"/>
        <w:jc w:val="both"/>
        <w:rPr>
          <w:sz w:val="16"/>
          <w:szCs w:val="16"/>
        </w:rPr>
      </w:pPr>
      <w:r w:rsidRPr="003F086E">
        <w:rPr>
          <w:sz w:val="16"/>
          <w:szCs w:val="16"/>
        </w:rPr>
        <w:t xml:space="preserve">- определяет видовой состав, возраст и диаметр деревьев, декоративную группу и возраст кустарников, подлежащих </w:t>
      </w:r>
      <w:r w:rsidRPr="003F086E">
        <w:rPr>
          <w:color w:val="000000"/>
          <w:sz w:val="16"/>
          <w:szCs w:val="16"/>
        </w:rPr>
        <w:t>вырубке (уничтожению), санитарной рубке, санитарной, омолаживающей или формовочной обрезке зеленых насаждений</w:t>
      </w:r>
      <w:r w:rsidRPr="003F086E">
        <w:rPr>
          <w:sz w:val="16"/>
          <w:szCs w:val="16"/>
        </w:rPr>
        <w:t>, категорию газонов, цветников, подлежащих повреждению или уничтожению, указанных в заявлениях;</w:t>
      </w:r>
    </w:p>
    <w:p w:rsidR="00005C26" w:rsidRPr="003F086E" w:rsidRDefault="00005C26" w:rsidP="00005C26">
      <w:pPr>
        <w:shd w:val="clear" w:color="auto" w:fill="FFFFFF"/>
        <w:ind w:firstLine="851"/>
        <w:jc w:val="both"/>
        <w:rPr>
          <w:sz w:val="16"/>
          <w:szCs w:val="16"/>
        </w:rPr>
      </w:pPr>
      <w:r w:rsidRPr="003F086E">
        <w:rPr>
          <w:sz w:val="16"/>
          <w:szCs w:val="16"/>
        </w:rPr>
        <w:t>- определяет степень повреждения, уничтожения зеленых насаждений, поврежденных или уничтоженных без полученного в установленном порядке разрешения;</w:t>
      </w:r>
    </w:p>
    <w:p w:rsidR="00005C26" w:rsidRPr="003F086E" w:rsidRDefault="00005C26" w:rsidP="00005C26">
      <w:pPr>
        <w:shd w:val="clear" w:color="auto" w:fill="FFFFFF"/>
        <w:ind w:firstLine="851"/>
        <w:jc w:val="both"/>
        <w:rPr>
          <w:sz w:val="16"/>
          <w:szCs w:val="16"/>
        </w:rPr>
      </w:pPr>
      <w:r w:rsidRPr="003F086E">
        <w:rPr>
          <w:sz w:val="16"/>
          <w:szCs w:val="16"/>
        </w:rPr>
        <w:t>- составляет акт обследования зеленых насаждений.</w:t>
      </w:r>
    </w:p>
    <w:p w:rsidR="00005C26" w:rsidRPr="003F086E" w:rsidRDefault="00005C26" w:rsidP="00005C26">
      <w:pPr>
        <w:shd w:val="clear" w:color="auto" w:fill="FFFFFF"/>
        <w:outlineLvl w:val="3"/>
        <w:rPr>
          <w:b/>
          <w:bCs/>
          <w:color w:val="000000"/>
          <w:sz w:val="16"/>
          <w:szCs w:val="16"/>
        </w:rPr>
      </w:pPr>
    </w:p>
    <w:p w:rsidR="00005C26" w:rsidRPr="003F086E" w:rsidRDefault="00005C26" w:rsidP="00005C26">
      <w:pPr>
        <w:shd w:val="clear" w:color="auto" w:fill="FFFFFF"/>
        <w:jc w:val="center"/>
        <w:outlineLvl w:val="3"/>
        <w:rPr>
          <w:b/>
          <w:bCs/>
          <w:color w:val="000000"/>
          <w:sz w:val="16"/>
          <w:szCs w:val="16"/>
        </w:rPr>
      </w:pPr>
      <w:r w:rsidRPr="003F086E">
        <w:rPr>
          <w:b/>
          <w:bCs/>
          <w:color w:val="000000"/>
          <w:sz w:val="16"/>
          <w:szCs w:val="16"/>
        </w:rPr>
        <w:t>4. Полномочия Комиссии</w:t>
      </w:r>
    </w:p>
    <w:p w:rsidR="00005C26" w:rsidRPr="003F086E" w:rsidRDefault="00005C26" w:rsidP="00005C26">
      <w:pPr>
        <w:shd w:val="clear" w:color="auto" w:fill="FFFFFF"/>
        <w:ind w:firstLine="851"/>
        <w:jc w:val="center"/>
        <w:outlineLvl w:val="3"/>
        <w:rPr>
          <w:b/>
          <w:bCs/>
          <w:color w:val="000000"/>
          <w:sz w:val="16"/>
          <w:szCs w:val="16"/>
        </w:rPr>
      </w:pP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Для осуществления основных функций Комиссия имеет право:</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приглашать на обследование зеленых насаждений, газонов, цветников граждан юридических лиц, по заявлениям которых обследуются зеленые насаждения, газоны, цветники, а также иных заинтересованных лиц;</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привлекать (в случае необходимости) представителей организаций, обслуживающих инженерные сети, жилищно-эксплуатационных служб, других специалистов;</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взаимодействовать с органами государственной власти, общественными объединениями, иными органами и организациями по вопросам, относящимся к компетенции Комиссии.</w:t>
      </w:r>
    </w:p>
    <w:p w:rsidR="00005C26" w:rsidRPr="003F086E" w:rsidRDefault="00005C26" w:rsidP="00005C26">
      <w:pPr>
        <w:shd w:val="clear" w:color="auto" w:fill="FFFFFF"/>
        <w:outlineLvl w:val="3"/>
        <w:rPr>
          <w:b/>
          <w:bCs/>
          <w:color w:val="000000"/>
          <w:sz w:val="16"/>
          <w:szCs w:val="16"/>
        </w:rPr>
      </w:pPr>
    </w:p>
    <w:p w:rsidR="00005C26" w:rsidRPr="003F086E" w:rsidRDefault="00005C26" w:rsidP="00005C26">
      <w:pPr>
        <w:shd w:val="clear" w:color="auto" w:fill="FFFFFF"/>
        <w:jc w:val="center"/>
        <w:outlineLvl w:val="3"/>
        <w:rPr>
          <w:b/>
          <w:bCs/>
          <w:color w:val="000000"/>
          <w:sz w:val="16"/>
          <w:szCs w:val="16"/>
        </w:rPr>
      </w:pPr>
      <w:r w:rsidRPr="003F086E">
        <w:rPr>
          <w:b/>
          <w:bCs/>
          <w:color w:val="000000"/>
          <w:sz w:val="16"/>
          <w:szCs w:val="16"/>
        </w:rPr>
        <w:t>5. Обязанности Комиссии</w:t>
      </w:r>
    </w:p>
    <w:p w:rsidR="00005C26" w:rsidRPr="003F086E" w:rsidRDefault="00005C26" w:rsidP="00005C26">
      <w:pPr>
        <w:shd w:val="clear" w:color="auto" w:fill="FFFFFF"/>
        <w:ind w:firstLine="851"/>
        <w:jc w:val="center"/>
        <w:outlineLvl w:val="3"/>
        <w:rPr>
          <w:b/>
          <w:bCs/>
          <w:color w:val="000000"/>
          <w:sz w:val="16"/>
          <w:szCs w:val="16"/>
        </w:rPr>
      </w:pP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Для осуществления основных функций Комиссия обязана:</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соблюдать действующее законодательство Российской Федерации;</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обследовать зеленые насаждения;</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оформлять результаты обследований зеленых насаждений в виде актов обследования зеленых насаждений</w:t>
      </w:r>
      <w:r w:rsidRPr="003F086E">
        <w:rPr>
          <w:sz w:val="16"/>
          <w:szCs w:val="16"/>
        </w:rPr>
        <w:t xml:space="preserve"> </w:t>
      </w:r>
      <w:r w:rsidRPr="003F086E">
        <w:rPr>
          <w:color w:val="000000"/>
          <w:sz w:val="16"/>
          <w:szCs w:val="16"/>
        </w:rPr>
        <w:t>на территории Новокубанского городского поселения Новокубанского района.</w:t>
      </w:r>
    </w:p>
    <w:p w:rsidR="00005C26" w:rsidRPr="003F086E" w:rsidRDefault="00005C26" w:rsidP="00005C26">
      <w:pPr>
        <w:shd w:val="clear" w:color="auto" w:fill="FFFFFF"/>
        <w:outlineLvl w:val="3"/>
        <w:rPr>
          <w:b/>
          <w:bCs/>
          <w:color w:val="000000"/>
          <w:sz w:val="16"/>
          <w:szCs w:val="16"/>
        </w:rPr>
      </w:pPr>
    </w:p>
    <w:p w:rsidR="00005C26" w:rsidRPr="003F086E" w:rsidRDefault="00005C26" w:rsidP="00005C26">
      <w:pPr>
        <w:shd w:val="clear" w:color="auto" w:fill="FFFFFF"/>
        <w:jc w:val="center"/>
        <w:outlineLvl w:val="3"/>
        <w:rPr>
          <w:b/>
          <w:bCs/>
          <w:color w:val="000000"/>
          <w:sz w:val="16"/>
          <w:szCs w:val="16"/>
        </w:rPr>
      </w:pPr>
      <w:r w:rsidRPr="003F086E">
        <w:rPr>
          <w:b/>
          <w:bCs/>
          <w:color w:val="000000"/>
          <w:sz w:val="16"/>
          <w:szCs w:val="16"/>
        </w:rPr>
        <w:t>6. Состав Комиссии</w:t>
      </w:r>
    </w:p>
    <w:p w:rsidR="00005C26" w:rsidRPr="003F086E" w:rsidRDefault="00005C26" w:rsidP="00005C26">
      <w:pPr>
        <w:shd w:val="clear" w:color="auto" w:fill="FFFFFF"/>
        <w:jc w:val="center"/>
        <w:outlineLvl w:val="3"/>
        <w:rPr>
          <w:b/>
          <w:bCs/>
          <w:color w:val="000000"/>
          <w:sz w:val="16"/>
          <w:szCs w:val="16"/>
        </w:rPr>
      </w:pPr>
    </w:p>
    <w:p w:rsidR="00005C26" w:rsidRPr="003F086E" w:rsidRDefault="00005C26" w:rsidP="00005C26">
      <w:pPr>
        <w:shd w:val="clear" w:color="auto" w:fill="FFFFFF"/>
        <w:ind w:firstLine="851"/>
        <w:jc w:val="both"/>
        <w:outlineLvl w:val="3"/>
        <w:rPr>
          <w:rFonts w:ascii="Arial" w:hAnsi="Arial" w:cs="Arial"/>
          <w:sz w:val="16"/>
          <w:szCs w:val="16"/>
        </w:rPr>
      </w:pPr>
      <w:r w:rsidRPr="003F086E">
        <w:rPr>
          <w:color w:val="000000"/>
          <w:sz w:val="16"/>
          <w:szCs w:val="16"/>
        </w:rPr>
        <w:t>6.1. Персональный и численный состав Комиссии утверждается отдельным правовым актом администрации Новокубанского городского поселения Новокубанского района, в составе председателя, заместителя председателя, секретаря и членов Комиссии из представителей администрации Новокубанского городского поселения Новокубанского района, а также из представителей Государственного бюджетного учреждения Краснодарского края «Управление «</w:t>
      </w:r>
      <w:proofErr w:type="spellStart"/>
      <w:r w:rsidRPr="003F086E">
        <w:rPr>
          <w:color w:val="000000"/>
          <w:sz w:val="16"/>
          <w:szCs w:val="16"/>
        </w:rPr>
        <w:t>Краснодарлес</w:t>
      </w:r>
      <w:proofErr w:type="spellEnd"/>
      <w:r w:rsidRPr="003F086E">
        <w:rPr>
          <w:color w:val="000000"/>
          <w:sz w:val="16"/>
          <w:szCs w:val="16"/>
        </w:rPr>
        <w:t>» по предварительному согласованию</w:t>
      </w:r>
      <w:r w:rsidRPr="003F086E">
        <w:rPr>
          <w:rFonts w:ascii="Arial" w:hAnsi="Arial" w:cs="Arial"/>
          <w:sz w:val="16"/>
          <w:szCs w:val="16"/>
        </w:rPr>
        <w:t>.</w:t>
      </w:r>
    </w:p>
    <w:p w:rsidR="00005C26" w:rsidRPr="003F086E" w:rsidRDefault="00005C26" w:rsidP="00005C26">
      <w:pPr>
        <w:shd w:val="clear" w:color="auto" w:fill="FFFFFF"/>
        <w:ind w:firstLine="851"/>
        <w:jc w:val="both"/>
        <w:rPr>
          <w:color w:val="000000"/>
          <w:sz w:val="16"/>
          <w:szCs w:val="16"/>
        </w:rPr>
      </w:pP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6.2. Председатель Комиссии:</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осуществляет общее руководство;</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вносит предложения об уточнении и обновлении состава Комиссии;</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ведет заседание;</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несет персональную ответственность за выполнение возложенных на Комиссию задач;</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во время отсутствия председателя Комиссии или по его поручению заместитель председателя исполняет обязанности председателя Комиссии.</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6.3. Ответственный секретарь Комиссии:</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организует проведение заседаний;</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информирует членов Комиссии о заседании;</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оформляет акт обследования зеленых насаждений.</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В отсутствие ответственного секретаря Комиссии исполнение его обязанностей по поручению председателя возлагается на члена Комиссии.</w:t>
      </w:r>
    </w:p>
    <w:p w:rsidR="00005C26" w:rsidRPr="003F086E" w:rsidRDefault="00005C26" w:rsidP="00005C26">
      <w:pPr>
        <w:shd w:val="clear" w:color="auto" w:fill="FFFFFF"/>
        <w:outlineLvl w:val="3"/>
        <w:rPr>
          <w:color w:val="000000"/>
          <w:sz w:val="16"/>
          <w:szCs w:val="16"/>
        </w:rPr>
      </w:pPr>
    </w:p>
    <w:p w:rsidR="00005C26" w:rsidRPr="003F086E" w:rsidRDefault="00005C26" w:rsidP="00005C26">
      <w:pPr>
        <w:shd w:val="clear" w:color="auto" w:fill="FFFFFF"/>
        <w:jc w:val="center"/>
        <w:outlineLvl w:val="3"/>
        <w:rPr>
          <w:b/>
          <w:bCs/>
          <w:color w:val="000000"/>
          <w:sz w:val="16"/>
          <w:szCs w:val="16"/>
        </w:rPr>
      </w:pPr>
      <w:r w:rsidRPr="003F086E">
        <w:rPr>
          <w:b/>
          <w:bCs/>
          <w:color w:val="000000"/>
          <w:sz w:val="16"/>
          <w:szCs w:val="16"/>
        </w:rPr>
        <w:t>7. Регламент работы Комиссии</w:t>
      </w:r>
    </w:p>
    <w:p w:rsidR="00005C26" w:rsidRPr="003F086E" w:rsidRDefault="00005C26" w:rsidP="00005C26">
      <w:pPr>
        <w:shd w:val="clear" w:color="auto" w:fill="FFFFFF"/>
        <w:ind w:firstLine="851"/>
        <w:jc w:val="center"/>
        <w:outlineLvl w:val="3"/>
        <w:rPr>
          <w:b/>
          <w:bCs/>
          <w:color w:val="000000"/>
          <w:sz w:val="16"/>
          <w:szCs w:val="16"/>
        </w:rPr>
      </w:pP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7.1. Заседания Комиссии проводятся по мере необходимости.</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7.2. Заседание Комиссии считается правомочным и принятым, если на нем присутствует не менее 1/3 от общего числа ее членов. Каждый член Комиссии имеет 1 голос. При равенстве голосов решающим является голос председателя Комиссии.</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7.3. Члены Комиссии могут вносить предложения по существу обсуждаемых вопросов согласно своим полномочиям.</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7.4. Председатель Комиссии и члены Комиссии обследуют территории, занятые зелеными насаждениями, указанными в заявлениях, в целях определения характеристик, необходимых для составления акта обследования.</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7.5. На основании результатов предложений, указанных в п. 7.3. Комиссия составляет акт обследования зеленых насаждений.</w:t>
      </w: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 xml:space="preserve">7.6. Решения Комиссии оформляются актом обследования зеленых насаждений, </w:t>
      </w:r>
      <w:proofErr w:type="gramStart"/>
      <w:r w:rsidRPr="003F086E">
        <w:rPr>
          <w:color w:val="000000"/>
          <w:sz w:val="16"/>
          <w:szCs w:val="16"/>
        </w:rPr>
        <w:t>который</w:t>
      </w:r>
      <w:proofErr w:type="gramEnd"/>
      <w:r w:rsidRPr="003F086E">
        <w:rPr>
          <w:color w:val="000000"/>
          <w:sz w:val="16"/>
          <w:szCs w:val="16"/>
        </w:rPr>
        <w:t xml:space="preserve"> подписывается членами Комиссии.</w:t>
      </w:r>
    </w:p>
    <w:p w:rsidR="00005C26" w:rsidRPr="003F086E" w:rsidRDefault="00005C26" w:rsidP="00005C26">
      <w:pPr>
        <w:shd w:val="clear" w:color="auto" w:fill="FFFFFF"/>
        <w:ind w:firstLine="851"/>
        <w:jc w:val="both"/>
        <w:rPr>
          <w:color w:val="000000"/>
          <w:sz w:val="16"/>
          <w:szCs w:val="16"/>
        </w:rPr>
      </w:pPr>
    </w:p>
    <w:p w:rsidR="00005C26" w:rsidRPr="003F086E" w:rsidRDefault="00005C26" w:rsidP="00005C26">
      <w:pPr>
        <w:shd w:val="clear" w:color="auto" w:fill="FFFFFF"/>
        <w:ind w:firstLine="567"/>
        <w:jc w:val="both"/>
        <w:rPr>
          <w:sz w:val="16"/>
          <w:szCs w:val="16"/>
        </w:rPr>
      </w:pPr>
    </w:p>
    <w:p w:rsidR="00005C26" w:rsidRPr="003F086E" w:rsidRDefault="00005C26" w:rsidP="00005C26">
      <w:pPr>
        <w:autoSpaceDE w:val="0"/>
        <w:autoSpaceDN w:val="0"/>
        <w:adjustRightInd w:val="0"/>
        <w:jc w:val="both"/>
        <w:rPr>
          <w:sz w:val="16"/>
          <w:szCs w:val="16"/>
        </w:rPr>
      </w:pPr>
      <w:proofErr w:type="gramStart"/>
      <w:r w:rsidRPr="003F086E">
        <w:rPr>
          <w:sz w:val="16"/>
          <w:szCs w:val="16"/>
        </w:rPr>
        <w:lastRenderedPageBreak/>
        <w:t>Исполняющий</w:t>
      </w:r>
      <w:proofErr w:type="gramEnd"/>
      <w:r w:rsidRPr="003F086E">
        <w:rPr>
          <w:sz w:val="16"/>
          <w:szCs w:val="16"/>
        </w:rPr>
        <w:t xml:space="preserve"> обязанности главы </w:t>
      </w:r>
    </w:p>
    <w:p w:rsidR="00005C26" w:rsidRPr="003F086E" w:rsidRDefault="00005C26" w:rsidP="00005C26">
      <w:pPr>
        <w:autoSpaceDE w:val="0"/>
        <w:autoSpaceDN w:val="0"/>
        <w:adjustRightInd w:val="0"/>
        <w:jc w:val="both"/>
        <w:rPr>
          <w:sz w:val="16"/>
          <w:szCs w:val="16"/>
        </w:rPr>
      </w:pPr>
      <w:r w:rsidRPr="003F086E">
        <w:rPr>
          <w:sz w:val="16"/>
          <w:szCs w:val="16"/>
        </w:rPr>
        <w:t xml:space="preserve">Новокубанского городского поселения </w:t>
      </w:r>
    </w:p>
    <w:p w:rsidR="00005C26" w:rsidRPr="003F086E" w:rsidRDefault="00005C26" w:rsidP="00005C26">
      <w:pPr>
        <w:autoSpaceDE w:val="0"/>
        <w:autoSpaceDN w:val="0"/>
        <w:adjustRightInd w:val="0"/>
        <w:jc w:val="both"/>
        <w:rPr>
          <w:sz w:val="16"/>
          <w:szCs w:val="16"/>
        </w:rPr>
      </w:pPr>
      <w:r w:rsidRPr="003F086E">
        <w:rPr>
          <w:sz w:val="16"/>
          <w:szCs w:val="16"/>
        </w:rPr>
        <w:t xml:space="preserve">Новокубанского района                                                                         А.Е. </w:t>
      </w:r>
      <w:proofErr w:type="spellStart"/>
      <w:r w:rsidRPr="003F086E">
        <w:rPr>
          <w:sz w:val="16"/>
          <w:szCs w:val="16"/>
        </w:rPr>
        <w:t>Ворожко</w:t>
      </w:r>
      <w:proofErr w:type="spellEnd"/>
    </w:p>
    <w:p w:rsidR="00005C26" w:rsidRPr="003F086E" w:rsidRDefault="00005C26" w:rsidP="00005C26">
      <w:pPr>
        <w:shd w:val="clear" w:color="auto" w:fill="FFFFFF"/>
        <w:jc w:val="both"/>
        <w:rPr>
          <w:color w:val="000000"/>
          <w:sz w:val="16"/>
          <w:szCs w:val="16"/>
        </w:rPr>
      </w:pPr>
    </w:p>
    <w:p w:rsidR="00005C26" w:rsidRPr="003F086E" w:rsidRDefault="00005C26" w:rsidP="00005C26">
      <w:pPr>
        <w:shd w:val="clear" w:color="auto" w:fill="FFFFFF"/>
        <w:jc w:val="both"/>
        <w:rPr>
          <w:color w:val="000000"/>
          <w:sz w:val="16"/>
          <w:szCs w:val="16"/>
        </w:rPr>
      </w:pPr>
    </w:p>
    <w:p w:rsidR="00005C26" w:rsidRPr="003F086E" w:rsidRDefault="00005C26" w:rsidP="00005C26">
      <w:pPr>
        <w:shd w:val="clear" w:color="auto" w:fill="FFFFFF"/>
        <w:jc w:val="both"/>
        <w:rPr>
          <w:color w:val="000000"/>
          <w:sz w:val="16"/>
          <w:szCs w:val="16"/>
        </w:rPr>
      </w:pPr>
    </w:p>
    <w:tbl>
      <w:tblPr>
        <w:tblStyle w:val="af2"/>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9"/>
      </w:tblGrid>
      <w:tr w:rsidR="00005C26" w:rsidRPr="003F086E" w:rsidTr="001B685C">
        <w:tc>
          <w:tcPr>
            <w:tcW w:w="4246" w:type="dxa"/>
          </w:tcPr>
          <w:p w:rsidR="00005C26" w:rsidRPr="003F086E" w:rsidRDefault="00005C26" w:rsidP="001B685C">
            <w:pPr>
              <w:rPr>
                <w:color w:val="000000"/>
                <w:sz w:val="16"/>
                <w:szCs w:val="16"/>
              </w:rPr>
            </w:pPr>
            <w:r w:rsidRPr="003F086E">
              <w:rPr>
                <w:color w:val="000000"/>
                <w:sz w:val="16"/>
                <w:szCs w:val="16"/>
              </w:rPr>
              <w:t xml:space="preserve">Приложение № 2 </w:t>
            </w:r>
          </w:p>
          <w:p w:rsidR="00005C26" w:rsidRPr="003F086E" w:rsidRDefault="00005C26" w:rsidP="001B685C">
            <w:pPr>
              <w:rPr>
                <w:color w:val="000000"/>
                <w:sz w:val="16"/>
                <w:szCs w:val="16"/>
              </w:rPr>
            </w:pPr>
            <w:r w:rsidRPr="003F086E">
              <w:rPr>
                <w:color w:val="000000"/>
                <w:sz w:val="16"/>
                <w:szCs w:val="16"/>
              </w:rPr>
              <w:t xml:space="preserve">к постановлению </w:t>
            </w:r>
          </w:p>
          <w:p w:rsidR="00005C26" w:rsidRPr="003F086E" w:rsidRDefault="00005C26" w:rsidP="001B685C">
            <w:pPr>
              <w:rPr>
                <w:color w:val="000000"/>
                <w:sz w:val="16"/>
                <w:szCs w:val="16"/>
              </w:rPr>
            </w:pPr>
            <w:r w:rsidRPr="003F086E">
              <w:rPr>
                <w:color w:val="000000"/>
                <w:sz w:val="16"/>
                <w:szCs w:val="16"/>
              </w:rPr>
              <w:t>администрации Новокубанского</w:t>
            </w:r>
          </w:p>
          <w:p w:rsidR="00005C26" w:rsidRPr="003F086E" w:rsidRDefault="00005C26" w:rsidP="001B685C">
            <w:pPr>
              <w:rPr>
                <w:color w:val="000000"/>
                <w:sz w:val="16"/>
                <w:szCs w:val="16"/>
              </w:rPr>
            </w:pPr>
            <w:r w:rsidRPr="003F086E">
              <w:rPr>
                <w:color w:val="000000"/>
                <w:sz w:val="16"/>
                <w:szCs w:val="16"/>
              </w:rPr>
              <w:t>городского поселения</w:t>
            </w:r>
          </w:p>
          <w:p w:rsidR="00005C26" w:rsidRPr="003F086E" w:rsidRDefault="00005C26" w:rsidP="001B685C">
            <w:pPr>
              <w:rPr>
                <w:color w:val="000000"/>
                <w:sz w:val="16"/>
                <w:szCs w:val="16"/>
              </w:rPr>
            </w:pPr>
            <w:r w:rsidRPr="003F086E">
              <w:rPr>
                <w:color w:val="000000"/>
                <w:sz w:val="16"/>
                <w:szCs w:val="16"/>
              </w:rPr>
              <w:t>Новокубанского района</w:t>
            </w:r>
          </w:p>
          <w:p w:rsidR="00005C26" w:rsidRPr="003F086E" w:rsidRDefault="00005C26" w:rsidP="001B685C">
            <w:pPr>
              <w:rPr>
                <w:color w:val="000000"/>
                <w:sz w:val="16"/>
                <w:szCs w:val="16"/>
              </w:rPr>
            </w:pPr>
            <w:r w:rsidRPr="003F086E">
              <w:rPr>
                <w:color w:val="000000"/>
                <w:sz w:val="16"/>
                <w:szCs w:val="16"/>
              </w:rPr>
              <w:t>от «__16_»03.2022___________  года № 250 __</w:t>
            </w:r>
          </w:p>
        </w:tc>
      </w:tr>
    </w:tbl>
    <w:p w:rsidR="00005C26" w:rsidRPr="003F086E" w:rsidRDefault="00005C26" w:rsidP="00005C26">
      <w:pPr>
        <w:shd w:val="clear" w:color="auto" w:fill="FFFFFF"/>
        <w:jc w:val="both"/>
        <w:rPr>
          <w:color w:val="000000"/>
          <w:sz w:val="16"/>
          <w:szCs w:val="16"/>
        </w:rPr>
      </w:pPr>
    </w:p>
    <w:p w:rsidR="00005C26" w:rsidRPr="003F086E" w:rsidRDefault="00005C26" w:rsidP="00005C26">
      <w:pPr>
        <w:shd w:val="clear" w:color="auto" w:fill="FFFFFF"/>
        <w:jc w:val="center"/>
        <w:rPr>
          <w:b/>
          <w:color w:val="000000"/>
          <w:sz w:val="16"/>
          <w:szCs w:val="16"/>
        </w:rPr>
      </w:pPr>
      <w:r w:rsidRPr="003F086E">
        <w:rPr>
          <w:b/>
          <w:color w:val="000000"/>
          <w:sz w:val="16"/>
          <w:szCs w:val="16"/>
        </w:rPr>
        <w:t>Акт обследования № __</w:t>
      </w:r>
    </w:p>
    <w:p w:rsidR="00005C26" w:rsidRPr="003F086E" w:rsidRDefault="00005C26" w:rsidP="00005C26">
      <w:pPr>
        <w:shd w:val="clear" w:color="auto" w:fill="FFFFFF"/>
        <w:jc w:val="center"/>
        <w:rPr>
          <w:b/>
          <w:color w:val="000000"/>
          <w:sz w:val="16"/>
          <w:szCs w:val="16"/>
        </w:rPr>
      </w:pPr>
      <w:r w:rsidRPr="003F086E">
        <w:rPr>
          <w:b/>
          <w:color w:val="000000"/>
          <w:sz w:val="16"/>
          <w:szCs w:val="16"/>
        </w:rPr>
        <w:t xml:space="preserve">комиссии по обследованию зеленых насаждений на </w:t>
      </w:r>
      <w:proofErr w:type="gramStart"/>
      <w:r w:rsidRPr="003F086E">
        <w:rPr>
          <w:b/>
          <w:color w:val="000000"/>
          <w:sz w:val="16"/>
          <w:szCs w:val="16"/>
        </w:rPr>
        <w:t>вынужденное</w:t>
      </w:r>
      <w:proofErr w:type="gramEnd"/>
    </w:p>
    <w:p w:rsidR="00005C26" w:rsidRPr="003F086E" w:rsidRDefault="00005C26" w:rsidP="00005C26">
      <w:pPr>
        <w:shd w:val="clear" w:color="auto" w:fill="FFFFFF"/>
        <w:jc w:val="center"/>
        <w:rPr>
          <w:b/>
          <w:color w:val="000000"/>
          <w:sz w:val="16"/>
          <w:szCs w:val="16"/>
        </w:rPr>
      </w:pPr>
      <w:r w:rsidRPr="003F086E">
        <w:rPr>
          <w:b/>
          <w:color w:val="000000"/>
          <w:sz w:val="16"/>
          <w:szCs w:val="16"/>
        </w:rPr>
        <w:t xml:space="preserve">уничтожение или повреждение зеленых насаждений, связанных </w:t>
      </w:r>
      <w:proofErr w:type="gramStart"/>
      <w:r w:rsidRPr="003F086E">
        <w:rPr>
          <w:b/>
          <w:color w:val="000000"/>
          <w:sz w:val="16"/>
          <w:szCs w:val="16"/>
        </w:rPr>
        <w:t>с</w:t>
      </w:r>
      <w:proofErr w:type="gramEnd"/>
    </w:p>
    <w:p w:rsidR="00005C26" w:rsidRPr="003F086E" w:rsidRDefault="00005C26" w:rsidP="00005C26">
      <w:pPr>
        <w:shd w:val="clear" w:color="auto" w:fill="FFFFFF"/>
        <w:jc w:val="center"/>
        <w:rPr>
          <w:b/>
          <w:color w:val="000000"/>
          <w:sz w:val="16"/>
          <w:szCs w:val="16"/>
        </w:rPr>
      </w:pPr>
      <w:r w:rsidRPr="003F086E">
        <w:rPr>
          <w:b/>
          <w:color w:val="000000"/>
          <w:sz w:val="16"/>
          <w:szCs w:val="16"/>
        </w:rPr>
        <w:t>санитарной рубкой, санитарной, омолаживающей</w:t>
      </w:r>
    </w:p>
    <w:p w:rsidR="00005C26" w:rsidRPr="003F086E" w:rsidRDefault="00005C26" w:rsidP="00005C26">
      <w:pPr>
        <w:shd w:val="clear" w:color="auto" w:fill="FFFFFF"/>
        <w:jc w:val="center"/>
        <w:rPr>
          <w:b/>
          <w:color w:val="000000"/>
          <w:sz w:val="16"/>
          <w:szCs w:val="16"/>
        </w:rPr>
      </w:pPr>
      <w:r w:rsidRPr="003F086E">
        <w:rPr>
          <w:b/>
          <w:color w:val="000000"/>
          <w:sz w:val="16"/>
          <w:szCs w:val="16"/>
        </w:rPr>
        <w:t>или формовочной обрезкой на территории</w:t>
      </w:r>
    </w:p>
    <w:p w:rsidR="00005C26" w:rsidRPr="003F086E" w:rsidRDefault="00005C26" w:rsidP="00005C26">
      <w:pPr>
        <w:shd w:val="clear" w:color="auto" w:fill="FFFFFF"/>
        <w:jc w:val="center"/>
        <w:rPr>
          <w:b/>
          <w:color w:val="000000"/>
          <w:sz w:val="16"/>
          <w:szCs w:val="16"/>
        </w:rPr>
      </w:pPr>
      <w:r w:rsidRPr="003F086E">
        <w:rPr>
          <w:b/>
          <w:color w:val="000000"/>
          <w:sz w:val="16"/>
          <w:szCs w:val="16"/>
        </w:rPr>
        <w:t>Новокубанского городского поселения Новокубанского района</w:t>
      </w:r>
    </w:p>
    <w:p w:rsidR="00005C26" w:rsidRPr="003F086E" w:rsidRDefault="00005C26" w:rsidP="00005C26">
      <w:pPr>
        <w:shd w:val="clear" w:color="auto" w:fill="FFFFFF"/>
        <w:jc w:val="center"/>
        <w:rPr>
          <w:b/>
          <w:color w:val="000000"/>
          <w:sz w:val="16"/>
          <w:szCs w:val="16"/>
        </w:rPr>
      </w:pPr>
    </w:p>
    <w:p w:rsidR="00005C26" w:rsidRPr="003F086E" w:rsidRDefault="00005C26" w:rsidP="00005C26">
      <w:pPr>
        <w:shd w:val="clear" w:color="auto" w:fill="FFFFFF"/>
        <w:jc w:val="both"/>
        <w:rPr>
          <w:color w:val="000000"/>
          <w:sz w:val="16"/>
          <w:szCs w:val="16"/>
        </w:rPr>
      </w:pPr>
      <w:r w:rsidRPr="003F086E">
        <w:rPr>
          <w:color w:val="000000"/>
          <w:sz w:val="16"/>
          <w:szCs w:val="16"/>
        </w:rPr>
        <w:t>г. Новокубанск                                                                                                        __________ года</w:t>
      </w:r>
    </w:p>
    <w:p w:rsidR="00005C26" w:rsidRPr="003F086E" w:rsidRDefault="00005C26" w:rsidP="00005C26">
      <w:pPr>
        <w:shd w:val="clear" w:color="auto" w:fill="FFFFFF"/>
        <w:jc w:val="both"/>
        <w:rPr>
          <w:color w:val="000000"/>
          <w:sz w:val="16"/>
          <w:szCs w:val="16"/>
        </w:rPr>
      </w:pPr>
    </w:p>
    <w:p w:rsidR="00005C26" w:rsidRPr="003F086E" w:rsidRDefault="00005C26" w:rsidP="00005C26">
      <w:pPr>
        <w:shd w:val="clear" w:color="auto" w:fill="FFFFFF"/>
        <w:ind w:firstLine="851"/>
        <w:jc w:val="both"/>
        <w:rPr>
          <w:color w:val="000000"/>
          <w:sz w:val="16"/>
          <w:szCs w:val="16"/>
        </w:rPr>
      </w:pPr>
      <w:r w:rsidRPr="003F086E">
        <w:rPr>
          <w:color w:val="000000"/>
          <w:sz w:val="16"/>
          <w:szCs w:val="16"/>
        </w:rPr>
        <w:t>Настоящий акт составлен мной, ____________________________________________, секретарем Комиссии</w:t>
      </w:r>
    </w:p>
    <w:p w:rsidR="00005C26" w:rsidRPr="003F086E" w:rsidRDefault="00005C26" w:rsidP="00005C26">
      <w:pPr>
        <w:shd w:val="clear" w:color="auto" w:fill="FFFFFF"/>
        <w:jc w:val="both"/>
        <w:rPr>
          <w:color w:val="000000"/>
          <w:sz w:val="16"/>
          <w:szCs w:val="16"/>
        </w:rPr>
      </w:pPr>
      <w:r w:rsidRPr="003F086E">
        <w:rPr>
          <w:color w:val="000000"/>
          <w:sz w:val="16"/>
          <w:szCs w:val="16"/>
        </w:rPr>
        <w:t>________________________________________________________________________________</w:t>
      </w:r>
    </w:p>
    <w:p w:rsidR="00005C26" w:rsidRPr="003F086E" w:rsidRDefault="00005C26" w:rsidP="00005C26">
      <w:pPr>
        <w:shd w:val="clear" w:color="auto" w:fill="FFFFFF"/>
        <w:jc w:val="center"/>
        <w:rPr>
          <w:color w:val="000000"/>
          <w:sz w:val="16"/>
          <w:szCs w:val="16"/>
        </w:rPr>
      </w:pPr>
      <w:r w:rsidRPr="003F086E">
        <w:rPr>
          <w:color w:val="000000"/>
          <w:sz w:val="16"/>
          <w:szCs w:val="16"/>
        </w:rPr>
        <w:t>(Ф.И.О.)</w:t>
      </w:r>
    </w:p>
    <w:p w:rsidR="00005C26" w:rsidRPr="003F086E" w:rsidRDefault="00005C26" w:rsidP="00005C26">
      <w:pPr>
        <w:shd w:val="clear" w:color="auto" w:fill="FFFFFF"/>
        <w:jc w:val="both"/>
        <w:rPr>
          <w:color w:val="000000"/>
          <w:sz w:val="16"/>
          <w:szCs w:val="16"/>
        </w:rPr>
      </w:pPr>
      <w:r w:rsidRPr="003F086E">
        <w:rPr>
          <w:color w:val="000000"/>
          <w:sz w:val="16"/>
          <w:szCs w:val="16"/>
        </w:rPr>
        <w:t>в том, что в результате комиссионного обследования в составе:</w:t>
      </w:r>
    </w:p>
    <w:tbl>
      <w:tblPr>
        <w:tblW w:w="966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90"/>
        <w:gridCol w:w="1092"/>
        <w:gridCol w:w="5386"/>
      </w:tblGrid>
      <w:tr w:rsidR="00005C26" w:rsidRPr="003F086E" w:rsidTr="001B685C">
        <w:tc>
          <w:tcPr>
            <w:tcW w:w="3190"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3F086E">
              <w:rPr>
                <w:color w:val="000000"/>
                <w:sz w:val="16"/>
                <w:szCs w:val="16"/>
              </w:rPr>
              <w:t>-</w:t>
            </w:r>
          </w:p>
        </w:tc>
        <w:tc>
          <w:tcPr>
            <w:tcW w:w="5386"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rPr>
                <w:sz w:val="16"/>
                <w:szCs w:val="16"/>
              </w:rPr>
            </w:pPr>
          </w:p>
        </w:tc>
      </w:tr>
      <w:tr w:rsidR="00005C26" w:rsidRPr="003F086E" w:rsidTr="001B685C">
        <w:tc>
          <w:tcPr>
            <w:tcW w:w="3190"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3F086E">
              <w:rPr>
                <w:color w:val="000000"/>
                <w:sz w:val="16"/>
                <w:szCs w:val="16"/>
              </w:rPr>
              <w:t>-</w:t>
            </w:r>
          </w:p>
        </w:tc>
        <w:tc>
          <w:tcPr>
            <w:tcW w:w="5386"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jc w:val="both"/>
              <w:rPr>
                <w:sz w:val="16"/>
                <w:szCs w:val="16"/>
              </w:rPr>
            </w:pPr>
          </w:p>
        </w:tc>
      </w:tr>
      <w:tr w:rsidR="00005C26" w:rsidRPr="003F086E" w:rsidTr="001B685C">
        <w:tc>
          <w:tcPr>
            <w:tcW w:w="3190"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3F086E">
              <w:rPr>
                <w:color w:val="000000"/>
                <w:sz w:val="16"/>
                <w:szCs w:val="16"/>
              </w:rPr>
              <w:t>-</w:t>
            </w:r>
          </w:p>
        </w:tc>
        <w:tc>
          <w:tcPr>
            <w:tcW w:w="5386"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jc w:val="both"/>
              <w:rPr>
                <w:sz w:val="16"/>
                <w:szCs w:val="16"/>
              </w:rPr>
            </w:pPr>
          </w:p>
        </w:tc>
      </w:tr>
      <w:tr w:rsidR="00005C26" w:rsidRPr="003F086E" w:rsidTr="001B685C">
        <w:tc>
          <w:tcPr>
            <w:tcW w:w="9668" w:type="dxa"/>
            <w:gridSpan w:val="3"/>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autoSpaceDE w:val="0"/>
              <w:autoSpaceDN w:val="0"/>
              <w:adjustRightInd w:val="0"/>
              <w:jc w:val="both"/>
              <w:rPr>
                <w:color w:val="26282F"/>
                <w:sz w:val="16"/>
                <w:szCs w:val="16"/>
              </w:rPr>
            </w:pPr>
            <w:r w:rsidRPr="003F086E">
              <w:rPr>
                <w:color w:val="26282F"/>
                <w:sz w:val="16"/>
                <w:szCs w:val="16"/>
              </w:rPr>
              <w:t>Членов комиссии:</w:t>
            </w:r>
          </w:p>
        </w:tc>
      </w:tr>
      <w:tr w:rsidR="00005C26" w:rsidRPr="003F086E" w:rsidTr="001B685C">
        <w:trPr>
          <w:trHeight w:val="802"/>
        </w:trPr>
        <w:tc>
          <w:tcPr>
            <w:tcW w:w="3190"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3F086E">
              <w:rPr>
                <w:color w:val="000000"/>
                <w:sz w:val="16"/>
                <w:szCs w:val="16"/>
              </w:rPr>
              <w:t>-</w:t>
            </w:r>
          </w:p>
        </w:tc>
        <w:tc>
          <w:tcPr>
            <w:tcW w:w="5386"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p>
        </w:tc>
      </w:tr>
      <w:tr w:rsidR="00005C26" w:rsidRPr="003F086E" w:rsidTr="001B685C">
        <w:trPr>
          <w:trHeight w:val="1062"/>
        </w:trPr>
        <w:tc>
          <w:tcPr>
            <w:tcW w:w="3190"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3F086E">
              <w:rPr>
                <w:color w:val="000000"/>
                <w:sz w:val="16"/>
                <w:szCs w:val="16"/>
              </w:rPr>
              <w:t>-</w:t>
            </w:r>
          </w:p>
        </w:tc>
        <w:tc>
          <w:tcPr>
            <w:tcW w:w="5386"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jc w:val="both"/>
              <w:rPr>
                <w:color w:val="000000"/>
                <w:sz w:val="16"/>
                <w:szCs w:val="16"/>
              </w:rPr>
            </w:pPr>
          </w:p>
        </w:tc>
      </w:tr>
      <w:tr w:rsidR="00005C26" w:rsidRPr="003F086E" w:rsidTr="001B685C">
        <w:tc>
          <w:tcPr>
            <w:tcW w:w="3190"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3F086E">
              <w:rPr>
                <w:color w:val="000000"/>
                <w:sz w:val="16"/>
                <w:szCs w:val="16"/>
              </w:rPr>
              <w:t>-</w:t>
            </w:r>
          </w:p>
        </w:tc>
        <w:tc>
          <w:tcPr>
            <w:tcW w:w="5386"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jc w:val="both"/>
              <w:rPr>
                <w:color w:val="000000"/>
                <w:sz w:val="16"/>
                <w:szCs w:val="16"/>
              </w:rPr>
            </w:pPr>
          </w:p>
        </w:tc>
      </w:tr>
      <w:tr w:rsidR="00005C26" w:rsidRPr="003F086E" w:rsidTr="001B685C">
        <w:tc>
          <w:tcPr>
            <w:tcW w:w="3190"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3F086E">
              <w:rPr>
                <w:color w:val="000000"/>
                <w:sz w:val="16"/>
                <w:szCs w:val="16"/>
              </w:rPr>
              <w:t>-</w:t>
            </w:r>
          </w:p>
        </w:tc>
        <w:tc>
          <w:tcPr>
            <w:tcW w:w="5386" w:type="dxa"/>
            <w:tcBorders>
              <w:top w:val="single" w:sz="4" w:space="0" w:color="000000"/>
              <w:left w:val="single" w:sz="4" w:space="0" w:color="000000"/>
              <w:bottom w:val="single" w:sz="4" w:space="0" w:color="000000"/>
              <w:right w:val="single" w:sz="4" w:space="0" w:color="000000"/>
            </w:tcBorders>
          </w:tcPr>
          <w:p w:rsidR="00005C26" w:rsidRPr="003F086E" w:rsidRDefault="00005C26" w:rsidP="001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bl>
    <w:p w:rsidR="00005C26" w:rsidRPr="003F086E" w:rsidRDefault="00005C26" w:rsidP="00005C26">
      <w:pPr>
        <w:shd w:val="clear" w:color="auto" w:fill="FFFFFF"/>
        <w:jc w:val="both"/>
        <w:rPr>
          <w:color w:val="000000"/>
          <w:sz w:val="16"/>
          <w:szCs w:val="16"/>
        </w:rPr>
      </w:pPr>
      <w:r w:rsidRPr="003F086E">
        <w:rPr>
          <w:color w:val="000000"/>
          <w:sz w:val="16"/>
          <w:szCs w:val="16"/>
        </w:rPr>
        <w:tab/>
      </w:r>
    </w:p>
    <w:p w:rsidR="00005C26" w:rsidRPr="003F086E" w:rsidRDefault="00005C26" w:rsidP="00005C26">
      <w:pPr>
        <w:shd w:val="clear" w:color="auto" w:fill="FFFFFF"/>
        <w:jc w:val="both"/>
        <w:rPr>
          <w:color w:val="000000"/>
          <w:sz w:val="16"/>
          <w:szCs w:val="16"/>
        </w:rPr>
      </w:pPr>
      <w:r w:rsidRPr="003F086E">
        <w:rPr>
          <w:color w:val="000000"/>
          <w:sz w:val="16"/>
          <w:szCs w:val="16"/>
        </w:rPr>
        <w:t>приняты следующие решения:</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32"/>
        <w:gridCol w:w="1886"/>
        <w:gridCol w:w="1268"/>
        <w:gridCol w:w="970"/>
        <w:gridCol w:w="1032"/>
        <w:gridCol w:w="1125"/>
        <w:gridCol w:w="1481"/>
        <w:gridCol w:w="1345"/>
      </w:tblGrid>
      <w:tr w:rsidR="00005C26" w:rsidRPr="003F086E" w:rsidTr="001B685C">
        <w:tc>
          <w:tcPr>
            <w:tcW w:w="532" w:type="dxa"/>
            <w:tcBorders>
              <w:top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r w:rsidRPr="003F086E">
              <w:rPr>
                <w:sz w:val="16"/>
                <w:szCs w:val="16"/>
              </w:rPr>
              <w:t>N</w:t>
            </w:r>
          </w:p>
          <w:p w:rsidR="00005C26" w:rsidRPr="003F086E" w:rsidRDefault="00005C26" w:rsidP="001B685C">
            <w:pPr>
              <w:autoSpaceDE w:val="0"/>
              <w:autoSpaceDN w:val="0"/>
              <w:adjustRightInd w:val="0"/>
              <w:jc w:val="center"/>
              <w:rPr>
                <w:sz w:val="16"/>
                <w:szCs w:val="16"/>
              </w:rPr>
            </w:pPr>
            <w:r w:rsidRPr="003F086E">
              <w:rPr>
                <w:sz w:val="16"/>
                <w:szCs w:val="16"/>
              </w:rPr>
              <w:t xml:space="preserve"> </w:t>
            </w:r>
            <w:proofErr w:type="spellStart"/>
            <w:proofErr w:type="gramStart"/>
            <w:r w:rsidRPr="003F086E">
              <w:rPr>
                <w:sz w:val="16"/>
                <w:szCs w:val="16"/>
              </w:rPr>
              <w:t>п</w:t>
            </w:r>
            <w:proofErr w:type="spellEnd"/>
            <w:proofErr w:type="gramEnd"/>
            <w:r w:rsidRPr="003F086E">
              <w:rPr>
                <w:sz w:val="16"/>
                <w:szCs w:val="16"/>
              </w:rPr>
              <w:t>/</w:t>
            </w:r>
            <w:proofErr w:type="spellStart"/>
            <w:r w:rsidRPr="003F086E">
              <w:rPr>
                <w:sz w:val="16"/>
                <w:szCs w:val="16"/>
              </w:rPr>
              <w:t>п</w:t>
            </w:r>
            <w:proofErr w:type="spellEnd"/>
          </w:p>
        </w:tc>
        <w:tc>
          <w:tcPr>
            <w:tcW w:w="1886"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r w:rsidRPr="003F086E">
              <w:rPr>
                <w:sz w:val="16"/>
                <w:szCs w:val="16"/>
              </w:rPr>
              <w:t>Адрес</w:t>
            </w:r>
          </w:p>
        </w:tc>
        <w:tc>
          <w:tcPr>
            <w:tcW w:w="1268"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r w:rsidRPr="003F086E">
              <w:rPr>
                <w:sz w:val="16"/>
                <w:szCs w:val="16"/>
              </w:rPr>
              <w:t>Наименование породы</w:t>
            </w:r>
          </w:p>
        </w:tc>
        <w:tc>
          <w:tcPr>
            <w:tcW w:w="970"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r w:rsidRPr="003F086E">
              <w:rPr>
                <w:sz w:val="16"/>
                <w:szCs w:val="16"/>
              </w:rPr>
              <w:t>Кол-во (шт.)</w:t>
            </w:r>
          </w:p>
        </w:tc>
        <w:tc>
          <w:tcPr>
            <w:tcW w:w="1032"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r w:rsidRPr="003F086E">
              <w:rPr>
                <w:sz w:val="16"/>
                <w:szCs w:val="16"/>
              </w:rPr>
              <w:t>Возраст (лет)</w:t>
            </w:r>
          </w:p>
        </w:tc>
        <w:tc>
          <w:tcPr>
            <w:tcW w:w="1125"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r w:rsidRPr="003F086E">
              <w:rPr>
                <w:sz w:val="16"/>
                <w:szCs w:val="16"/>
              </w:rPr>
              <w:t>Диаметр ствола (</w:t>
            </w:r>
            <w:proofErr w:type="gramStart"/>
            <w:r w:rsidRPr="003F086E">
              <w:rPr>
                <w:sz w:val="16"/>
                <w:szCs w:val="16"/>
              </w:rPr>
              <w:t>см</w:t>
            </w:r>
            <w:proofErr w:type="gramEnd"/>
            <w:r w:rsidRPr="003F086E">
              <w:rPr>
                <w:sz w:val="16"/>
                <w:szCs w:val="16"/>
              </w:rPr>
              <w:t>)</w:t>
            </w:r>
          </w:p>
        </w:tc>
        <w:tc>
          <w:tcPr>
            <w:tcW w:w="1481"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r w:rsidRPr="003F086E">
              <w:rPr>
                <w:sz w:val="16"/>
                <w:szCs w:val="16"/>
              </w:rPr>
              <w:t>Решение, примечание</w:t>
            </w:r>
          </w:p>
        </w:tc>
        <w:tc>
          <w:tcPr>
            <w:tcW w:w="1345" w:type="dxa"/>
            <w:tcBorders>
              <w:top w:val="single" w:sz="4" w:space="0" w:color="auto"/>
              <w:left w:val="single" w:sz="4" w:space="0" w:color="auto"/>
              <w:bottom w:val="single" w:sz="4" w:space="0" w:color="auto"/>
            </w:tcBorders>
          </w:tcPr>
          <w:p w:rsidR="00005C26" w:rsidRPr="003F086E" w:rsidRDefault="00005C26" w:rsidP="001B685C">
            <w:pPr>
              <w:autoSpaceDE w:val="0"/>
              <w:autoSpaceDN w:val="0"/>
              <w:adjustRightInd w:val="0"/>
              <w:jc w:val="center"/>
              <w:rPr>
                <w:sz w:val="16"/>
                <w:szCs w:val="16"/>
              </w:rPr>
            </w:pPr>
            <w:r w:rsidRPr="003F086E">
              <w:rPr>
                <w:sz w:val="16"/>
                <w:szCs w:val="16"/>
              </w:rPr>
              <w:t>Заказчик</w:t>
            </w:r>
          </w:p>
        </w:tc>
      </w:tr>
      <w:tr w:rsidR="00005C26" w:rsidRPr="003F086E" w:rsidTr="001B685C">
        <w:tc>
          <w:tcPr>
            <w:tcW w:w="532" w:type="dxa"/>
            <w:tcBorders>
              <w:top w:val="single" w:sz="4" w:space="0" w:color="auto"/>
              <w:bottom w:val="single" w:sz="4" w:space="0" w:color="auto"/>
              <w:right w:val="single" w:sz="4" w:space="0" w:color="auto"/>
            </w:tcBorders>
            <w:vAlign w:val="center"/>
          </w:tcPr>
          <w:p w:rsidR="00005C26" w:rsidRPr="003F086E" w:rsidRDefault="00005C26" w:rsidP="001B685C">
            <w:pPr>
              <w:autoSpaceDE w:val="0"/>
              <w:autoSpaceDN w:val="0"/>
              <w:adjustRightInd w:val="0"/>
              <w:jc w:val="center"/>
              <w:rPr>
                <w:sz w:val="16"/>
                <w:szCs w:val="16"/>
              </w:rPr>
            </w:pPr>
            <w:r w:rsidRPr="003F086E">
              <w:rPr>
                <w:sz w:val="16"/>
                <w:szCs w:val="16"/>
              </w:rPr>
              <w:t>1</w:t>
            </w:r>
          </w:p>
        </w:tc>
        <w:tc>
          <w:tcPr>
            <w:tcW w:w="1886"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rPr>
                <w:sz w:val="16"/>
                <w:szCs w:val="16"/>
              </w:rPr>
            </w:pPr>
          </w:p>
        </w:tc>
        <w:tc>
          <w:tcPr>
            <w:tcW w:w="1268"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p>
          <w:p w:rsidR="00005C26" w:rsidRPr="003F086E" w:rsidRDefault="00005C26" w:rsidP="001B685C">
            <w:pPr>
              <w:autoSpaceDE w:val="0"/>
              <w:autoSpaceDN w:val="0"/>
              <w:adjustRightInd w:val="0"/>
              <w:jc w:val="center"/>
              <w:rPr>
                <w:sz w:val="16"/>
                <w:szCs w:val="16"/>
              </w:rPr>
            </w:pPr>
          </w:p>
        </w:tc>
        <w:tc>
          <w:tcPr>
            <w:tcW w:w="970"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p>
          <w:p w:rsidR="00005C26" w:rsidRPr="003F086E" w:rsidRDefault="00005C26" w:rsidP="001B685C">
            <w:pPr>
              <w:autoSpaceDE w:val="0"/>
              <w:autoSpaceDN w:val="0"/>
              <w:adjustRightInd w:val="0"/>
              <w:rPr>
                <w:sz w:val="16"/>
                <w:szCs w:val="16"/>
              </w:rPr>
            </w:pPr>
          </w:p>
          <w:p w:rsidR="00005C26" w:rsidRPr="003F086E" w:rsidRDefault="00005C26" w:rsidP="001B685C">
            <w:pPr>
              <w:autoSpaceDE w:val="0"/>
              <w:autoSpaceDN w:val="0"/>
              <w:adjustRightInd w:val="0"/>
              <w:jc w:val="center"/>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jc w:val="center"/>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sz w:val="16"/>
                <w:szCs w:val="16"/>
              </w:rPr>
            </w:pPr>
          </w:p>
        </w:tc>
        <w:tc>
          <w:tcPr>
            <w:tcW w:w="1481"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rPr>
                <w:sz w:val="16"/>
                <w:szCs w:val="16"/>
              </w:rPr>
            </w:pPr>
          </w:p>
        </w:tc>
        <w:tc>
          <w:tcPr>
            <w:tcW w:w="1345" w:type="dxa"/>
            <w:tcBorders>
              <w:top w:val="single" w:sz="4" w:space="0" w:color="auto"/>
              <w:left w:val="single" w:sz="4" w:space="0" w:color="auto"/>
              <w:bottom w:val="single" w:sz="4" w:space="0" w:color="auto"/>
            </w:tcBorders>
          </w:tcPr>
          <w:p w:rsidR="00005C26" w:rsidRPr="003F086E" w:rsidRDefault="00005C26" w:rsidP="001B685C">
            <w:pPr>
              <w:rPr>
                <w:sz w:val="16"/>
                <w:szCs w:val="16"/>
              </w:rPr>
            </w:pPr>
          </w:p>
        </w:tc>
      </w:tr>
      <w:tr w:rsidR="00005C26" w:rsidRPr="003F086E" w:rsidTr="001B685C">
        <w:tc>
          <w:tcPr>
            <w:tcW w:w="532" w:type="dxa"/>
            <w:tcBorders>
              <w:top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b/>
                <w:bCs/>
                <w:sz w:val="16"/>
                <w:szCs w:val="16"/>
              </w:rPr>
            </w:pPr>
            <w:r w:rsidRPr="003F086E">
              <w:rPr>
                <w:b/>
                <w:bCs/>
                <w:sz w:val="16"/>
                <w:szCs w:val="16"/>
              </w:rPr>
              <w:t>Х</w:t>
            </w:r>
          </w:p>
        </w:tc>
        <w:tc>
          <w:tcPr>
            <w:tcW w:w="1886"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b/>
                <w:bCs/>
                <w:sz w:val="16"/>
                <w:szCs w:val="16"/>
              </w:rPr>
            </w:pPr>
            <w:r w:rsidRPr="003F086E">
              <w:rPr>
                <w:b/>
                <w:bCs/>
                <w:sz w:val="16"/>
                <w:szCs w:val="16"/>
              </w:rPr>
              <w:t>Х</w:t>
            </w:r>
          </w:p>
        </w:tc>
        <w:tc>
          <w:tcPr>
            <w:tcW w:w="1268"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b/>
                <w:bCs/>
                <w:sz w:val="16"/>
                <w:szCs w:val="16"/>
              </w:rPr>
            </w:pPr>
            <w:r w:rsidRPr="003F086E">
              <w:rPr>
                <w:b/>
                <w:bCs/>
                <w:sz w:val="16"/>
                <w:szCs w:val="16"/>
              </w:rPr>
              <w:t>ИТОГО</w:t>
            </w:r>
          </w:p>
        </w:tc>
        <w:tc>
          <w:tcPr>
            <w:tcW w:w="970"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bCs/>
                <w:sz w:val="16"/>
                <w:szCs w:val="16"/>
              </w:rPr>
            </w:pPr>
          </w:p>
        </w:tc>
        <w:tc>
          <w:tcPr>
            <w:tcW w:w="1032"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b/>
                <w:bCs/>
                <w:sz w:val="16"/>
                <w:szCs w:val="16"/>
              </w:rPr>
            </w:pPr>
            <w:r w:rsidRPr="003F086E">
              <w:rPr>
                <w:b/>
                <w:bCs/>
                <w:sz w:val="16"/>
                <w:szCs w:val="16"/>
              </w:rPr>
              <w:t>Х</w:t>
            </w:r>
          </w:p>
        </w:tc>
        <w:tc>
          <w:tcPr>
            <w:tcW w:w="1125"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b/>
                <w:bCs/>
                <w:sz w:val="16"/>
                <w:szCs w:val="16"/>
              </w:rPr>
            </w:pPr>
            <w:r w:rsidRPr="003F086E">
              <w:rPr>
                <w:b/>
                <w:bCs/>
                <w:sz w:val="16"/>
                <w:szCs w:val="16"/>
              </w:rPr>
              <w:t>Х</w:t>
            </w:r>
          </w:p>
        </w:tc>
        <w:tc>
          <w:tcPr>
            <w:tcW w:w="1481" w:type="dxa"/>
            <w:tcBorders>
              <w:top w:val="single" w:sz="4" w:space="0" w:color="auto"/>
              <w:left w:val="single" w:sz="4" w:space="0" w:color="auto"/>
              <w:bottom w:val="single" w:sz="4" w:space="0" w:color="auto"/>
              <w:right w:val="single" w:sz="4" w:space="0" w:color="auto"/>
            </w:tcBorders>
          </w:tcPr>
          <w:p w:rsidR="00005C26" w:rsidRPr="003F086E" w:rsidRDefault="00005C26" w:rsidP="001B685C">
            <w:pPr>
              <w:autoSpaceDE w:val="0"/>
              <w:autoSpaceDN w:val="0"/>
              <w:adjustRightInd w:val="0"/>
              <w:jc w:val="center"/>
              <w:rPr>
                <w:b/>
                <w:bCs/>
                <w:sz w:val="16"/>
                <w:szCs w:val="16"/>
              </w:rPr>
            </w:pPr>
            <w:r w:rsidRPr="003F086E">
              <w:rPr>
                <w:b/>
                <w:bCs/>
                <w:sz w:val="16"/>
                <w:szCs w:val="16"/>
              </w:rPr>
              <w:t>Х</w:t>
            </w:r>
          </w:p>
        </w:tc>
        <w:tc>
          <w:tcPr>
            <w:tcW w:w="1345" w:type="dxa"/>
            <w:tcBorders>
              <w:top w:val="single" w:sz="4" w:space="0" w:color="auto"/>
              <w:left w:val="single" w:sz="4" w:space="0" w:color="auto"/>
              <w:bottom w:val="single" w:sz="4" w:space="0" w:color="auto"/>
            </w:tcBorders>
          </w:tcPr>
          <w:p w:rsidR="00005C26" w:rsidRPr="003F086E" w:rsidRDefault="00005C26" w:rsidP="001B685C">
            <w:pPr>
              <w:autoSpaceDE w:val="0"/>
              <w:autoSpaceDN w:val="0"/>
              <w:adjustRightInd w:val="0"/>
              <w:jc w:val="center"/>
              <w:rPr>
                <w:b/>
                <w:bCs/>
                <w:sz w:val="16"/>
                <w:szCs w:val="16"/>
              </w:rPr>
            </w:pPr>
          </w:p>
        </w:tc>
      </w:tr>
    </w:tbl>
    <w:p w:rsidR="00005C26" w:rsidRPr="003F086E" w:rsidRDefault="00005C26" w:rsidP="00005C26">
      <w:pPr>
        <w:shd w:val="clear" w:color="auto" w:fill="FFFFFF"/>
        <w:jc w:val="both"/>
        <w:rPr>
          <w:color w:val="000000"/>
          <w:sz w:val="16"/>
          <w:szCs w:val="16"/>
        </w:rPr>
      </w:pPr>
    </w:p>
    <w:p w:rsidR="00005C26" w:rsidRPr="003F086E" w:rsidRDefault="00005C26" w:rsidP="00005C26">
      <w:pPr>
        <w:shd w:val="clear" w:color="auto" w:fill="FFFFFF"/>
        <w:jc w:val="both"/>
        <w:rPr>
          <w:color w:val="000000"/>
          <w:sz w:val="16"/>
          <w:szCs w:val="16"/>
        </w:rPr>
      </w:pPr>
      <w:r w:rsidRPr="003F086E">
        <w:rPr>
          <w:color w:val="000000"/>
          <w:sz w:val="16"/>
          <w:szCs w:val="16"/>
        </w:rPr>
        <w:t xml:space="preserve">Фотоматериал прилагается, приложение на ____ </w:t>
      </w:r>
      <w:proofErr w:type="gramStart"/>
      <w:r w:rsidRPr="003F086E">
        <w:rPr>
          <w:color w:val="000000"/>
          <w:sz w:val="16"/>
          <w:szCs w:val="16"/>
        </w:rPr>
        <w:t>л</w:t>
      </w:r>
      <w:proofErr w:type="gramEnd"/>
      <w:r w:rsidRPr="003F086E">
        <w:rPr>
          <w:color w:val="000000"/>
          <w:sz w:val="16"/>
          <w:szCs w:val="16"/>
        </w:rPr>
        <w:t>.</w:t>
      </w:r>
    </w:p>
    <w:p w:rsidR="00005C26" w:rsidRPr="003F086E" w:rsidRDefault="00005C26" w:rsidP="00005C26">
      <w:pPr>
        <w:shd w:val="clear" w:color="auto" w:fill="FFFFFF"/>
        <w:jc w:val="both"/>
        <w:rPr>
          <w:color w:val="000000"/>
          <w:sz w:val="16"/>
          <w:szCs w:val="16"/>
        </w:rPr>
      </w:pPr>
      <w:r w:rsidRPr="003F086E">
        <w:rPr>
          <w:color w:val="000000"/>
          <w:sz w:val="16"/>
          <w:szCs w:val="16"/>
        </w:rPr>
        <w:t>Подписи:</w:t>
      </w:r>
    </w:p>
    <w:p w:rsidR="00005C26" w:rsidRPr="003F086E" w:rsidRDefault="00005C26" w:rsidP="00005C26">
      <w:pPr>
        <w:shd w:val="clear" w:color="auto" w:fill="FFFFFF"/>
        <w:jc w:val="both"/>
        <w:rPr>
          <w:color w:val="000000"/>
          <w:sz w:val="16"/>
          <w:szCs w:val="16"/>
        </w:rPr>
      </w:pPr>
      <w:r w:rsidRPr="003F086E">
        <w:rPr>
          <w:color w:val="000000"/>
          <w:sz w:val="16"/>
          <w:szCs w:val="16"/>
        </w:rPr>
        <w:t>_____________________________________</w:t>
      </w:r>
    </w:p>
    <w:p w:rsidR="00005C26" w:rsidRPr="003F086E" w:rsidRDefault="00005C26" w:rsidP="00005C26">
      <w:pPr>
        <w:shd w:val="clear" w:color="auto" w:fill="FFFFFF"/>
        <w:jc w:val="both"/>
        <w:rPr>
          <w:color w:val="000000"/>
          <w:sz w:val="16"/>
          <w:szCs w:val="16"/>
        </w:rPr>
      </w:pPr>
      <w:r w:rsidRPr="003F086E">
        <w:rPr>
          <w:color w:val="000000"/>
          <w:sz w:val="16"/>
          <w:szCs w:val="16"/>
        </w:rPr>
        <w:t>_____________________________________</w:t>
      </w:r>
    </w:p>
    <w:p w:rsidR="00005C26" w:rsidRPr="003F086E" w:rsidRDefault="00005C26" w:rsidP="00005C26">
      <w:pPr>
        <w:shd w:val="clear" w:color="auto" w:fill="FFFFFF"/>
        <w:jc w:val="both"/>
        <w:rPr>
          <w:color w:val="000000"/>
          <w:sz w:val="16"/>
          <w:szCs w:val="16"/>
        </w:rPr>
      </w:pPr>
      <w:r w:rsidRPr="003F086E">
        <w:rPr>
          <w:color w:val="000000"/>
          <w:sz w:val="16"/>
          <w:szCs w:val="16"/>
        </w:rPr>
        <w:t>_____________________________________</w:t>
      </w:r>
    </w:p>
    <w:tbl>
      <w:tblPr>
        <w:tblpPr w:leftFromText="180" w:rightFromText="180" w:vertAnchor="text" w:tblpX="109"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8"/>
      </w:tblGrid>
      <w:tr w:rsidR="00005C26" w:rsidRPr="003F086E" w:rsidTr="001B685C">
        <w:trPr>
          <w:trHeight w:val="19"/>
        </w:trPr>
        <w:tc>
          <w:tcPr>
            <w:tcW w:w="4488" w:type="dxa"/>
            <w:tcBorders>
              <w:left w:val="nil"/>
              <w:bottom w:val="single" w:sz="4" w:space="0" w:color="auto"/>
              <w:right w:val="nil"/>
            </w:tcBorders>
          </w:tcPr>
          <w:p w:rsidR="00005C26" w:rsidRPr="003F086E" w:rsidRDefault="00005C26" w:rsidP="001B685C">
            <w:pPr>
              <w:rPr>
                <w:color w:val="000000"/>
                <w:sz w:val="16"/>
                <w:szCs w:val="16"/>
              </w:rPr>
            </w:pPr>
          </w:p>
        </w:tc>
      </w:tr>
    </w:tbl>
    <w:tbl>
      <w:tblPr>
        <w:tblpPr w:leftFromText="180" w:rightFromText="180" w:vertAnchor="text" w:tblpX="128" w:tblpY="1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tblGrid>
      <w:tr w:rsidR="00005C26" w:rsidRPr="003F086E" w:rsidTr="001B685C">
        <w:trPr>
          <w:trHeight w:val="19"/>
        </w:trPr>
        <w:tc>
          <w:tcPr>
            <w:tcW w:w="4507" w:type="dxa"/>
            <w:tcBorders>
              <w:left w:val="nil"/>
              <w:bottom w:val="nil"/>
              <w:right w:val="nil"/>
            </w:tcBorders>
          </w:tcPr>
          <w:p w:rsidR="00005C26" w:rsidRPr="003F086E" w:rsidRDefault="00005C26" w:rsidP="001B685C">
            <w:pPr>
              <w:rPr>
                <w:color w:val="000000"/>
                <w:sz w:val="16"/>
                <w:szCs w:val="16"/>
              </w:rPr>
            </w:pPr>
          </w:p>
        </w:tc>
      </w:tr>
    </w:tbl>
    <w:p w:rsidR="00005C26" w:rsidRPr="003F086E" w:rsidRDefault="00005C26" w:rsidP="00005C26">
      <w:pPr>
        <w:shd w:val="clear" w:color="auto" w:fill="FFFFFF"/>
        <w:rPr>
          <w:color w:val="000000"/>
          <w:sz w:val="16"/>
          <w:szCs w:val="16"/>
        </w:rPr>
      </w:pPr>
      <w:r w:rsidRPr="003F086E">
        <w:rPr>
          <w:color w:val="000000"/>
          <w:sz w:val="16"/>
          <w:szCs w:val="16"/>
        </w:rPr>
        <w:t>_____________________________________</w:t>
      </w:r>
    </w:p>
    <w:p w:rsidR="00401D43" w:rsidRPr="003268D6" w:rsidRDefault="00401D43" w:rsidP="00005C26">
      <w:pPr>
        <w:shd w:val="clear" w:color="auto" w:fill="FFFFFF"/>
        <w:jc w:val="center"/>
        <w:outlineLvl w:val="0"/>
        <w:rPr>
          <w:rFonts w:ascii="Arial" w:hAnsi="Arial" w:cs="Arial"/>
          <w:b/>
          <w:sz w:val="16"/>
          <w:szCs w:val="16"/>
        </w:rPr>
      </w:pPr>
    </w:p>
    <w:p w:rsidR="00401D43" w:rsidRPr="003268D6" w:rsidRDefault="00401D43" w:rsidP="00401D43">
      <w:pPr>
        <w:tabs>
          <w:tab w:val="left" w:pos="3080"/>
        </w:tabs>
        <w:ind w:left="567"/>
        <w:jc w:val="center"/>
        <w:rPr>
          <w:rFonts w:ascii="Arial" w:hAnsi="Arial" w:cs="Arial"/>
          <w:b/>
          <w:sz w:val="16"/>
          <w:szCs w:val="16"/>
        </w:rPr>
      </w:pPr>
    </w:p>
    <w:p w:rsidR="00401D43" w:rsidRPr="003268D6" w:rsidRDefault="00401D43" w:rsidP="00401D43">
      <w:pPr>
        <w:tabs>
          <w:tab w:val="left" w:pos="3080"/>
        </w:tabs>
        <w:ind w:left="567"/>
        <w:jc w:val="center"/>
        <w:rPr>
          <w:rFonts w:ascii="Arial" w:hAnsi="Arial" w:cs="Arial"/>
          <w:b/>
          <w:sz w:val="16"/>
          <w:szCs w:val="16"/>
        </w:rPr>
      </w:pPr>
    </w:p>
    <w:p w:rsidR="00401D43" w:rsidRPr="003268D6" w:rsidRDefault="00401D43" w:rsidP="00401D43">
      <w:pPr>
        <w:tabs>
          <w:tab w:val="left" w:pos="3080"/>
        </w:tabs>
        <w:ind w:left="567"/>
        <w:jc w:val="center"/>
        <w:rPr>
          <w:rFonts w:ascii="Arial" w:hAnsi="Arial" w:cs="Arial"/>
          <w:b/>
          <w:sz w:val="16"/>
          <w:szCs w:val="16"/>
        </w:rPr>
      </w:pPr>
    </w:p>
    <w:p w:rsidR="00401D43" w:rsidRPr="003268D6" w:rsidRDefault="00401D43" w:rsidP="00401D43">
      <w:pPr>
        <w:tabs>
          <w:tab w:val="left" w:pos="3080"/>
        </w:tabs>
        <w:ind w:left="567"/>
        <w:jc w:val="center"/>
        <w:rPr>
          <w:rFonts w:ascii="Arial" w:hAnsi="Arial" w:cs="Arial"/>
          <w:b/>
          <w:sz w:val="16"/>
          <w:szCs w:val="16"/>
        </w:rPr>
      </w:pPr>
    </w:p>
    <w:p w:rsidR="00401D43" w:rsidRPr="003268D6" w:rsidRDefault="00401D43" w:rsidP="00401D43">
      <w:pPr>
        <w:tabs>
          <w:tab w:val="left" w:pos="3080"/>
        </w:tabs>
        <w:ind w:left="567"/>
        <w:jc w:val="center"/>
        <w:rPr>
          <w:rFonts w:ascii="Arial" w:hAnsi="Arial" w:cs="Arial"/>
          <w:b/>
          <w:sz w:val="16"/>
          <w:szCs w:val="16"/>
        </w:rPr>
      </w:pPr>
    </w:p>
    <w:p w:rsidR="00401D43" w:rsidRPr="003268D6" w:rsidRDefault="00401D43" w:rsidP="00401D43">
      <w:pPr>
        <w:tabs>
          <w:tab w:val="left" w:pos="3080"/>
        </w:tabs>
        <w:ind w:left="567"/>
        <w:jc w:val="center"/>
        <w:rPr>
          <w:rFonts w:ascii="Arial" w:hAnsi="Arial" w:cs="Arial"/>
          <w:b/>
          <w:sz w:val="16"/>
          <w:szCs w:val="16"/>
        </w:rPr>
      </w:pPr>
    </w:p>
    <w:p w:rsidR="00401D43" w:rsidRPr="003268D6" w:rsidRDefault="00401D43" w:rsidP="00401D43">
      <w:pPr>
        <w:tabs>
          <w:tab w:val="left" w:pos="3080"/>
        </w:tabs>
        <w:ind w:left="567"/>
        <w:jc w:val="center"/>
        <w:rPr>
          <w:rFonts w:ascii="Arial" w:hAnsi="Arial" w:cs="Arial"/>
          <w:b/>
          <w:sz w:val="16"/>
          <w:szCs w:val="16"/>
        </w:rPr>
      </w:pPr>
    </w:p>
    <w:p w:rsidR="00401D43" w:rsidRPr="003268D6" w:rsidRDefault="00401D43" w:rsidP="00401D43">
      <w:pPr>
        <w:tabs>
          <w:tab w:val="left" w:pos="3080"/>
        </w:tabs>
        <w:ind w:left="567"/>
        <w:jc w:val="center"/>
        <w:rPr>
          <w:rFonts w:ascii="Arial" w:hAnsi="Arial" w:cs="Arial"/>
          <w:b/>
          <w:sz w:val="16"/>
          <w:szCs w:val="16"/>
        </w:rPr>
      </w:pPr>
    </w:p>
    <w:p w:rsidR="00401D43" w:rsidRPr="00C8088F" w:rsidRDefault="00401D43" w:rsidP="00401D43">
      <w:pPr>
        <w:autoSpaceDE w:val="0"/>
        <w:autoSpaceDN w:val="0"/>
        <w:adjustRightInd w:val="0"/>
        <w:jc w:val="both"/>
        <w:rPr>
          <w:sz w:val="16"/>
          <w:szCs w:val="16"/>
        </w:rPr>
      </w:pPr>
    </w:p>
    <w:p w:rsidR="00401D43" w:rsidRPr="00C8088F" w:rsidRDefault="00401D43" w:rsidP="00401D43">
      <w:pPr>
        <w:autoSpaceDE w:val="0"/>
        <w:autoSpaceDN w:val="0"/>
        <w:adjustRightInd w:val="0"/>
        <w:jc w:val="both"/>
        <w:rPr>
          <w:sz w:val="16"/>
          <w:szCs w:val="16"/>
        </w:rPr>
      </w:pPr>
    </w:p>
    <w:p w:rsidR="00502481" w:rsidRDefault="00502481" w:rsidP="00502481">
      <w:pPr>
        <w:jc w:val="both"/>
        <w:rPr>
          <w:rFonts w:ascii="Arial" w:hAnsi="Arial" w:cs="Arial"/>
          <w:sz w:val="16"/>
          <w:szCs w:val="16"/>
        </w:rPr>
      </w:pPr>
    </w:p>
    <w:p w:rsidR="00502481" w:rsidRDefault="00502481" w:rsidP="00502481">
      <w:pPr>
        <w:jc w:val="both"/>
        <w:rPr>
          <w:rFonts w:ascii="Arial" w:hAnsi="Arial" w:cs="Arial"/>
          <w:sz w:val="16"/>
          <w:szCs w:val="16"/>
        </w:rPr>
      </w:pPr>
    </w:p>
    <w:p w:rsidR="00502481" w:rsidRPr="00686EEA"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401D43">
              <w:rPr>
                <w:rFonts w:ascii="Arial" w:hAnsi="Arial" w:cs="Arial"/>
                <w:sz w:val="16"/>
                <w:szCs w:val="16"/>
              </w:rPr>
              <w:t>1</w:t>
            </w:r>
            <w:r w:rsidR="00005C26">
              <w:rPr>
                <w:rFonts w:ascii="Arial" w:hAnsi="Arial" w:cs="Arial"/>
                <w:sz w:val="16"/>
                <w:szCs w:val="16"/>
              </w:rPr>
              <w:t>6</w:t>
            </w:r>
            <w:r w:rsidR="00401D43">
              <w:rPr>
                <w:rFonts w:ascii="Arial" w:hAnsi="Arial" w:cs="Arial"/>
                <w:sz w:val="16"/>
                <w:szCs w:val="16"/>
              </w:rPr>
              <w:t>.03</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401D43">
              <w:rPr>
                <w:rFonts w:ascii="Arial" w:hAnsi="Arial" w:cs="Arial"/>
                <w:sz w:val="16"/>
                <w:szCs w:val="16"/>
              </w:rPr>
              <w:t>1</w:t>
            </w:r>
            <w:r w:rsidR="00005C26">
              <w:rPr>
                <w:rFonts w:ascii="Arial" w:hAnsi="Arial" w:cs="Arial"/>
                <w:sz w:val="16"/>
                <w:szCs w:val="16"/>
              </w:rPr>
              <w:t>6</w:t>
            </w:r>
            <w:r w:rsidR="00401D43">
              <w:rPr>
                <w:rFonts w:ascii="Arial" w:hAnsi="Arial" w:cs="Arial"/>
                <w:sz w:val="16"/>
                <w:szCs w:val="16"/>
              </w:rPr>
              <w:t>.03</w:t>
            </w:r>
            <w:r>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0A97056"/>
    <w:multiLevelType w:val="singleLevel"/>
    <w:tmpl w:val="0419000F"/>
    <w:lvl w:ilvl="0">
      <w:start w:val="1"/>
      <w:numFmt w:val="decimal"/>
      <w:lvlText w:val="%1."/>
      <w:lvlJc w:val="left"/>
      <w:pPr>
        <w:tabs>
          <w:tab w:val="num" w:pos="360"/>
        </w:tabs>
        <w:ind w:left="360" w:hanging="360"/>
      </w:pPr>
    </w:lvl>
  </w:abstractNum>
  <w:abstractNum w:abstractNumId="29">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40"/>
  </w:num>
  <w:num w:numId="3">
    <w:abstractNumId w:val="39"/>
  </w:num>
  <w:num w:numId="4">
    <w:abstractNumId w:val="17"/>
  </w:num>
  <w:num w:numId="5">
    <w:abstractNumId w:val="12"/>
  </w:num>
  <w:num w:numId="6">
    <w:abstractNumId w:val="33"/>
  </w:num>
  <w:num w:numId="7">
    <w:abstractNumId w:val="14"/>
  </w:num>
  <w:num w:numId="8">
    <w:abstractNumId w:val="8"/>
  </w:num>
  <w:num w:numId="9">
    <w:abstractNumId w:val="10"/>
  </w:num>
  <w:num w:numId="10">
    <w:abstractNumId w:val="34"/>
  </w:num>
  <w:num w:numId="11">
    <w:abstractNumId w:val="16"/>
  </w:num>
  <w:num w:numId="12">
    <w:abstractNumId w:val="15"/>
  </w:num>
  <w:num w:numId="13">
    <w:abstractNumId w:val="42"/>
  </w:num>
  <w:num w:numId="14">
    <w:abstractNumId w:val="30"/>
  </w:num>
  <w:num w:numId="15">
    <w:abstractNumId w:val="36"/>
  </w:num>
  <w:num w:numId="16">
    <w:abstractNumId w:val="45"/>
  </w:num>
  <w:num w:numId="17">
    <w:abstractNumId w:val="43"/>
  </w:num>
  <w:num w:numId="18">
    <w:abstractNumId w:val="35"/>
  </w:num>
  <w:num w:numId="19">
    <w:abstractNumId w:val="21"/>
  </w:num>
  <w:num w:numId="20">
    <w:abstractNumId w:val="38"/>
  </w:num>
  <w:num w:numId="21">
    <w:abstractNumId w:val="2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0"/>
  </w:num>
  <w:num w:numId="26">
    <w:abstractNumId w:val="18"/>
  </w:num>
  <w:num w:numId="27">
    <w:abstractNumId w:val="26"/>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5"/>
  </w:num>
  <w:num w:numId="39">
    <w:abstractNumId w:val="32"/>
  </w:num>
  <w:num w:numId="40">
    <w:abstractNumId w:val="27"/>
  </w:num>
  <w:num w:numId="41">
    <w:abstractNumId w:val="41"/>
  </w:num>
  <w:num w:numId="42">
    <w:abstractNumId w:val="44"/>
  </w:num>
  <w:num w:numId="43">
    <w:abstractNumId w:val="29"/>
  </w:num>
  <w:num w:numId="44">
    <w:abstractNumId w:val="31"/>
  </w:num>
  <w:num w:numId="45">
    <w:abstractNumId w:val="11"/>
  </w:num>
  <w:num w:numId="46">
    <w:abstractNumId w:val="13"/>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5C26"/>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84C56"/>
    <w:rsid w:val="00D94985"/>
    <w:rsid w:val="00DA2291"/>
    <w:rsid w:val="00DB1205"/>
    <w:rsid w:val="00DB3F94"/>
    <w:rsid w:val="00DB71F7"/>
    <w:rsid w:val="00DC23AC"/>
    <w:rsid w:val="00DC3C2C"/>
    <w:rsid w:val="00DC79EE"/>
    <w:rsid w:val="00DD7359"/>
    <w:rsid w:val="00DE111C"/>
    <w:rsid w:val="00DE4D71"/>
    <w:rsid w:val="00DF086D"/>
    <w:rsid w:val="00DF790A"/>
    <w:rsid w:val="00E058B9"/>
    <w:rsid w:val="00E078F1"/>
    <w:rsid w:val="00E10D68"/>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5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62C8F-22B1-4C1A-8C17-C8985F2B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70</cp:revision>
  <cp:lastPrinted>2021-11-09T09:31:00Z</cp:lastPrinted>
  <dcterms:created xsi:type="dcterms:W3CDTF">2020-06-03T10:20:00Z</dcterms:created>
  <dcterms:modified xsi:type="dcterms:W3CDTF">2022-03-18T07:21:00Z</dcterms:modified>
</cp:coreProperties>
</file>