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CD" w:rsidRPr="004A6D0D" w:rsidRDefault="00AC60CD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bookmarkStart w:id="0" w:name="sub_1001"/>
      <w:r w:rsidRPr="004A6D0D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C60CD" w:rsidRPr="004A6D0D" w:rsidRDefault="00AC60CD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C60CD" w:rsidRPr="004A6D0D" w:rsidRDefault="00AC60CD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AC60CD" w:rsidRPr="004A6D0D" w:rsidRDefault="00AC60CD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«Социальная поддержка граждан»</w:t>
      </w:r>
    </w:p>
    <w:p w:rsidR="00AC60CD" w:rsidRPr="004A6D0D" w:rsidRDefault="004A6D0D" w:rsidP="00076044">
      <w:pPr>
        <w:tabs>
          <w:tab w:val="left" w:pos="5940"/>
        </w:tabs>
        <w:spacing w:after="0" w:line="240" w:lineRule="auto"/>
        <w:ind w:left="5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2016-2022</w:t>
      </w:r>
      <w:r w:rsidR="00AC60CD" w:rsidRPr="004A6D0D">
        <w:rPr>
          <w:rFonts w:ascii="Times New Roman" w:hAnsi="Times New Roman" w:cs="Times New Roman"/>
          <w:sz w:val="24"/>
          <w:szCs w:val="24"/>
        </w:rPr>
        <w:t xml:space="preserve"> гг.»</w:t>
      </w:r>
    </w:p>
    <w:bookmarkEnd w:id="0"/>
    <w:p w:rsidR="00AC60CD" w:rsidRPr="00C12F7A" w:rsidRDefault="00C12F7A" w:rsidP="00C12F7A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  № ______</w:t>
      </w:r>
      <w:bookmarkStart w:id="1" w:name="_GoBack"/>
      <w:bookmarkEnd w:id="1"/>
    </w:p>
    <w:p w:rsidR="00AC60CD" w:rsidRPr="004A6D0D" w:rsidRDefault="00AC60CD" w:rsidP="005734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4A6D0D">
        <w:rPr>
          <w:rFonts w:ascii="Times New Roman" w:hAnsi="Times New Roman" w:cs="Times New Roman"/>
          <w:b/>
          <w:bCs/>
          <w:sz w:val="24"/>
          <w:szCs w:val="24"/>
        </w:rPr>
        <w:t xml:space="preserve">Паспорт </w:t>
      </w:r>
      <w:proofErr w:type="gramStart"/>
      <w:r w:rsidRPr="004A6D0D">
        <w:rPr>
          <w:rFonts w:ascii="Times New Roman" w:hAnsi="Times New Roman" w:cs="Times New Roman"/>
          <w:b/>
          <w:bCs/>
          <w:sz w:val="24"/>
          <w:szCs w:val="24"/>
        </w:rPr>
        <w:t>подпрограммы</w:t>
      </w:r>
      <w:r w:rsidRPr="004A6D0D">
        <w:rPr>
          <w:rFonts w:ascii="Times New Roman" w:hAnsi="Times New Roman" w:cs="Times New Roman"/>
          <w:b/>
          <w:bCs/>
          <w:sz w:val="24"/>
          <w:szCs w:val="24"/>
        </w:rPr>
        <w:br/>
        <w:t>«</w:t>
      </w:r>
      <w:proofErr w:type="gramEnd"/>
      <w:r w:rsidRPr="004A6D0D">
        <w:rPr>
          <w:rFonts w:ascii="Times New Roman" w:hAnsi="Times New Roman" w:cs="Times New Roman"/>
          <w:b/>
          <w:bCs/>
          <w:sz w:val="24"/>
          <w:szCs w:val="24"/>
        </w:rPr>
        <w:t>Обеспечение жильем молодых семей»</w:t>
      </w:r>
      <w:r w:rsidR="004A6D0D" w:rsidRPr="004A6D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6D0D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DE7645" w:rsidRPr="004A6D0D">
        <w:rPr>
          <w:rFonts w:ascii="Times New Roman" w:hAnsi="Times New Roman" w:cs="Times New Roman"/>
          <w:b/>
          <w:bCs/>
          <w:sz w:val="24"/>
          <w:szCs w:val="24"/>
        </w:rPr>
        <w:t>2016-2022</w:t>
      </w:r>
      <w:r w:rsidRPr="004A6D0D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AC60CD" w:rsidRPr="004A6D0D" w:rsidRDefault="00AC60CD" w:rsidP="005416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3"/>
        <w:gridCol w:w="7113"/>
      </w:tblGrid>
      <w:tr w:rsidR="004A6D0D" w:rsidRPr="004A6D0D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</w:t>
            </w:r>
            <w:proofErr w:type="spell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Новокубанского</w:t>
            </w:r>
            <w:proofErr w:type="spellEnd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Новокубанского</w:t>
            </w:r>
            <w:proofErr w:type="spellEnd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4A6D0D" w:rsidRPr="004A6D0D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0D" w:rsidRPr="004A6D0D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Новокубанского</w:t>
            </w:r>
            <w:proofErr w:type="spellEnd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4A6D0D" w:rsidRPr="004A6D0D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0D" w:rsidRPr="004A6D0D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F96074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A6D0D">
              <w:rPr>
                <w:rFonts w:ascii="Times New Roman" w:hAnsi="Times New Roman"/>
              </w:rPr>
              <w:t>обеспечение поддержки молодых и многодетных семей, а также других категорий граждан при решении их жилищной проблемы.</w:t>
            </w:r>
          </w:p>
        </w:tc>
      </w:tr>
      <w:tr w:rsidR="004A6D0D" w:rsidRPr="004A6D0D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0D" w:rsidRPr="004A6D0D">
        <w:trPr>
          <w:trHeight w:val="142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A6D0D">
              <w:rPr>
                <w:rFonts w:ascii="Times New Roman" w:hAnsi="Times New Roman" w:cs="Times New Roman"/>
              </w:rPr>
              <w:t xml:space="preserve">обеспечение условий для развития механизмов, способствующих расширению и стимулированию спроса населения на жилье, в том числе на строящееся (построенное) жилье </w:t>
            </w:r>
            <w:proofErr w:type="spellStart"/>
            <w:r w:rsidRPr="004A6D0D">
              <w:rPr>
                <w:rFonts w:ascii="Times New Roman" w:hAnsi="Times New Roman" w:cs="Times New Roman"/>
              </w:rPr>
              <w:t>экономкласса</w:t>
            </w:r>
            <w:proofErr w:type="spellEnd"/>
            <w:r w:rsidRPr="004A6D0D">
              <w:rPr>
                <w:rFonts w:ascii="Times New Roman" w:hAnsi="Times New Roman" w:cs="Times New Roman"/>
              </w:rPr>
              <w:t>;</w:t>
            </w:r>
          </w:p>
          <w:p w:rsidR="00AC60CD" w:rsidRPr="004A6D0D" w:rsidRDefault="00AC60CD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A6D0D">
              <w:rPr>
                <w:rFonts w:ascii="Times New Roman" w:hAnsi="Times New Roman" w:cs="Times New Roman"/>
              </w:rPr>
              <w:t>создание условий для активного участия в жилищном строительстве жилищных некоммерческих объединений граждан и индивидуальных застройщиков;</w:t>
            </w:r>
          </w:p>
          <w:p w:rsidR="00AC60CD" w:rsidRPr="004A6D0D" w:rsidRDefault="00AC60CD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A6D0D">
              <w:rPr>
                <w:rFonts w:ascii="Times New Roman" w:hAnsi="Times New Roman" w:cs="Times New Roman"/>
              </w:rPr>
              <w:t>создание условий для развития ипотечного жилищного кредитования и других институтов жилищного финансирования;</w:t>
            </w:r>
          </w:p>
          <w:p w:rsidR="00AC60CD" w:rsidRPr="004A6D0D" w:rsidRDefault="00AC60CD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A6D0D">
              <w:rPr>
                <w:rFonts w:ascii="Times New Roman" w:hAnsi="Times New Roman" w:cs="Times New Roman"/>
              </w:rPr>
              <w:t>обеспечение условий для развития инфраструктуры ипотечного рынка и деятельности всех его участников;</w:t>
            </w:r>
          </w:p>
          <w:p w:rsidR="00AC60CD" w:rsidRPr="004A6D0D" w:rsidRDefault="00AC60CD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A6D0D">
              <w:rPr>
                <w:rFonts w:ascii="Times New Roman" w:hAnsi="Times New Roman" w:cs="Times New Roman"/>
              </w:rPr>
              <w:t>обеспечение повышения уровня доступности ипотечных жилищных кредитов для населения, в том числе посредством оказания государственной поддержки отдельным категориям граждан, а также использования средств материнского (семейного) капитала на улучшение жилищных условий;</w:t>
            </w:r>
          </w:p>
          <w:p w:rsidR="00AC60CD" w:rsidRPr="004A6D0D" w:rsidRDefault="00AC60CD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A6D0D">
              <w:rPr>
                <w:rFonts w:ascii="Times New Roman" w:hAnsi="Times New Roman" w:cs="Times New Roman"/>
              </w:rPr>
              <w:t>повышение финансовой грамотности населения в сфере ипотечного жилищного кредитования, в том числе проведение информационно-разъяснительной работы среди населения по применению финансовых механизмов, позволяющих использовать накопления денежных средств, формируемые гражданами, открывающими вклады (счета) в кредитных организациях с целью улучшения жилищных условий;</w:t>
            </w:r>
          </w:p>
          <w:p w:rsidR="00AC60CD" w:rsidRPr="004A6D0D" w:rsidRDefault="00AC60CD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A6D0D">
              <w:rPr>
                <w:rFonts w:ascii="Times New Roman" w:hAnsi="Times New Roman" w:cs="Times New Roman"/>
              </w:rPr>
              <w:t>обеспечение функционирования механизмов поддержки ипотечных заемщиков, получивших ипотечные жилищные кредиты и оказавшихся в трудной финансовой ситуации;</w:t>
            </w:r>
          </w:p>
          <w:p w:rsidR="00AC60CD" w:rsidRPr="004A6D0D" w:rsidRDefault="00AC60CD" w:rsidP="00DE16A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A6D0D">
              <w:rPr>
                <w:rFonts w:ascii="Times New Roman" w:hAnsi="Times New Roman" w:cs="Times New Roman"/>
              </w:rPr>
              <w:t>обеспечение поддержки молодых и многодетных семей, а также других категорий граждан при решении их жилищной проблемы</w:t>
            </w:r>
          </w:p>
        </w:tc>
      </w:tr>
      <w:tr w:rsidR="004A6D0D" w:rsidRPr="004A6D0D">
        <w:trPr>
          <w:trHeight w:val="32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0D" w:rsidRPr="004A6D0D">
        <w:trPr>
          <w:trHeight w:val="94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9F20B8">
            <w:pPr>
              <w:spacing w:before="20"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оказание помощи в приобретении жилья молодым семьям</w:t>
            </w:r>
          </w:p>
        </w:tc>
      </w:tr>
      <w:tr w:rsidR="004A6D0D" w:rsidRPr="004A6D0D">
        <w:trPr>
          <w:trHeight w:val="31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0D" w:rsidRPr="004A6D0D">
        <w:trPr>
          <w:trHeight w:val="96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DE7645" w:rsidP="00733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реализуется в 2016-2022</w:t>
            </w:r>
            <w:r w:rsidR="00771F09"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60CD" w:rsidRPr="004A6D0D">
              <w:rPr>
                <w:rFonts w:ascii="Times New Roman" w:hAnsi="Times New Roman" w:cs="Times New Roman"/>
                <w:sz w:val="24"/>
                <w:szCs w:val="24"/>
              </w:rPr>
              <w:t>годах, этапы не предусмотрены</w:t>
            </w:r>
          </w:p>
        </w:tc>
      </w:tr>
      <w:tr w:rsidR="004A6D0D" w:rsidRPr="004A6D0D">
        <w:trPr>
          <w:trHeight w:val="31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0D" w:rsidRPr="004A6D0D">
        <w:trPr>
          <w:trHeight w:val="285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</w:t>
            </w:r>
            <w:proofErr w:type="gram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ассигнований  подпрограммы</w:t>
            </w:r>
            <w:proofErr w:type="gramEnd"/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73325A">
            <w:pPr>
              <w:spacing w:after="0" w:line="240" w:lineRule="auto"/>
              <w:ind w:left="-7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</w:t>
            </w:r>
            <w:r w:rsidR="00795E75" w:rsidRPr="004A6D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95E75" w:rsidRPr="004A6D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B2F25" w:rsidRPr="004A6D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27225,7 </w:t>
            </w: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</w:t>
            </w:r>
            <w:proofErr w:type="spell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6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EB2F25" w:rsidRPr="004A6D0D" w:rsidRDefault="00EB2F25" w:rsidP="00EB2F25">
            <w:pPr>
              <w:spacing w:after="0" w:line="240" w:lineRule="auto"/>
              <w:ind w:left="-6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2016 год – 0 тыс. рублей;</w:t>
            </w:r>
          </w:p>
          <w:p w:rsidR="00EB2F25" w:rsidRPr="004A6D0D" w:rsidRDefault="00EB2F25" w:rsidP="00EB2F25">
            <w:pPr>
              <w:spacing w:after="0" w:line="240" w:lineRule="auto"/>
              <w:ind w:left="-6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2017 год – 1941,7 тыс. рублей;</w:t>
            </w:r>
          </w:p>
          <w:p w:rsidR="00EB2F25" w:rsidRPr="004A6D0D" w:rsidRDefault="00EB2F25" w:rsidP="00EB2F25">
            <w:pPr>
              <w:spacing w:after="0" w:line="240" w:lineRule="auto"/>
              <w:ind w:left="-6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2018 год – 2738,6 тыс. рублей;</w:t>
            </w:r>
          </w:p>
          <w:p w:rsidR="00EB2F25" w:rsidRPr="004A6D0D" w:rsidRDefault="00EB2F25" w:rsidP="00EB2F25">
            <w:pPr>
              <w:spacing w:after="0" w:line="240" w:lineRule="auto"/>
              <w:ind w:left="-6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2019 год – 3969,0 тыс. рублей;</w:t>
            </w:r>
          </w:p>
          <w:p w:rsidR="00EB2F25" w:rsidRPr="004A6D0D" w:rsidRDefault="00EB2F25" w:rsidP="00EB2F25">
            <w:pPr>
              <w:spacing w:after="0" w:line="240" w:lineRule="auto"/>
              <w:ind w:left="-6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2020 год – </w:t>
            </w:r>
            <w:r w:rsidRPr="004A6D0D">
              <w:rPr>
                <w:rFonts w:ascii="Times New Roman" w:hAnsi="Times New Roman" w:cs="Times New Roman"/>
                <w:bCs/>
                <w:sz w:val="24"/>
                <w:szCs w:val="24"/>
              </w:rPr>
              <w:t>7024,1</w:t>
            </w: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тыс. рублей;</w:t>
            </w:r>
          </w:p>
          <w:p w:rsidR="00EB2F25" w:rsidRPr="004A6D0D" w:rsidRDefault="00EB2F25" w:rsidP="00EB2F25">
            <w:pPr>
              <w:spacing w:after="0" w:line="240" w:lineRule="auto"/>
              <w:ind w:left="-6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2021 год – </w:t>
            </w:r>
            <w:r w:rsidRPr="004A6D0D">
              <w:rPr>
                <w:rFonts w:ascii="Times New Roman" w:hAnsi="Times New Roman" w:cs="Times New Roman"/>
                <w:bCs/>
                <w:sz w:val="24"/>
                <w:szCs w:val="24"/>
              </w:rPr>
              <w:t>5890,0</w:t>
            </w: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тыс. рублей;</w:t>
            </w:r>
          </w:p>
          <w:p w:rsidR="00EB2F25" w:rsidRPr="004A6D0D" w:rsidRDefault="00EB2F25" w:rsidP="00EB2F25">
            <w:pPr>
              <w:spacing w:after="0" w:line="240" w:lineRule="auto"/>
              <w:ind w:left="-6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2022 год – </w:t>
            </w:r>
            <w:r w:rsidRPr="004A6D0D">
              <w:rPr>
                <w:rFonts w:ascii="Times New Roman" w:hAnsi="Times New Roman" w:cs="Times New Roman"/>
                <w:bCs/>
                <w:sz w:val="24"/>
                <w:szCs w:val="24"/>
              </w:rPr>
              <w:t>5662,3</w:t>
            </w:r>
            <w:r w:rsidRPr="004A6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тыс. рублей.</w:t>
            </w:r>
          </w:p>
          <w:p w:rsidR="00795E75" w:rsidRPr="004A6D0D" w:rsidRDefault="00795E75" w:rsidP="00795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 федерального и краевого бюджетов, всего – </w:t>
            </w:r>
            <w:r w:rsidR="00EB2F25" w:rsidRPr="004A6D0D">
              <w:rPr>
                <w:rFonts w:ascii="Times New Roman" w:hAnsi="Times New Roman" w:cs="Times New Roman"/>
                <w:sz w:val="24"/>
                <w:szCs w:val="24"/>
              </w:rPr>
              <w:t>5639,3</w:t>
            </w:r>
            <w:r w:rsidR="00EB2F25" w:rsidRPr="004A6D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795E75" w:rsidRPr="004A6D0D" w:rsidRDefault="00795E75" w:rsidP="00795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2016 год – 0 тыс. рублей;</w:t>
            </w:r>
          </w:p>
          <w:p w:rsidR="00795E75" w:rsidRPr="004A6D0D" w:rsidRDefault="00795E75" w:rsidP="00795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2017 год – 765,8</w:t>
            </w:r>
            <w:r w:rsidRPr="004A6D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795E75" w:rsidRPr="004A6D0D" w:rsidRDefault="00795E75" w:rsidP="00795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2018 год – 666,9</w:t>
            </w:r>
            <w:r w:rsidRPr="004A6D0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E75" w:rsidRPr="004A6D0D" w:rsidRDefault="00795E75" w:rsidP="00795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2019 год – 833,6 тыс. рублей;</w:t>
            </w:r>
          </w:p>
          <w:p w:rsidR="00795E75" w:rsidRPr="004A6D0D" w:rsidRDefault="00795E75" w:rsidP="00795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4A6D0D">
              <w:rPr>
                <w:rFonts w:ascii="Times New Roman" w:hAnsi="Times New Roman" w:cs="Times New Roman"/>
                <w:bCs/>
                <w:sz w:val="24"/>
                <w:szCs w:val="24"/>
              </w:rPr>
              <w:t>1475,1</w:t>
            </w:r>
            <w:r w:rsidRPr="004A6D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E75" w:rsidRPr="004A6D0D" w:rsidRDefault="00795E75" w:rsidP="00795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B2F25" w:rsidRPr="004A6D0D">
              <w:rPr>
                <w:rFonts w:ascii="Times New Roman" w:hAnsi="Times New Roman" w:cs="Times New Roman"/>
                <w:sz w:val="24"/>
                <w:szCs w:val="24"/>
              </w:rPr>
              <w:t>988,8</w:t>
            </w:r>
            <w:r w:rsidRPr="004A6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E7645" w:rsidRPr="004A6D0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E7645" w:rsidRPr="004A6D0D" w:rsidRDefault="00DE7645" w:rsidP="00795E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B2F25" w:rsidRPr="004A6D0D">
              <w:rPr>
                <w:rFonts w:ascii="Times New Roman" w:hAnsi="Times New Roman" w:cs="Times New Roman"/>
                <w:sz w:val="24"/>
                <w:szCs w:val="24"/>
              </w:rPr>
              <w:t>909,1</w:t>
            </w:r>
            <w:r w:rsidR="00EB2F25" w:rsidRPr="004A6D0D">
              <w:rPr>
                <w:rFonts w:ascii="Times New Roman" w:hAnsi="Times New Roman" w:cs="Times New Roman"/>
              </w:rPr>
              <w:t xml:space="preserve"> </w:t>
            </w: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4A6D0D" w:rsidRPr="004A6D0D">
        <w:trPr>
          <w:trHeight w:val="32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F11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D0D" w:rsidRPr="004A6D0D" w:rsidTr="00795E75">
        <w:trPr>
          <w:trHeight w:val="1018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C572F5" w:rsidP="00F11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AC60CD" w:rsidRPr="004A6D0D">
              <w:rPr>
                <w:rFonts w:ascii="Times New Roman" w:hAnsi="Times New Roman" w:cs="Times New Roman"/>
                <w:sz w:val="24"/>
                <w:szCs w:val="24"/>
              </w:rPr>
              <w:t>за выполнением подпрограммы</w:t>
            </w:r>
          </w:p>
        </w:tc>
        <w:tc>
          <w:tcPr>
            <w:tcW w:w="7113" w:type="dxa"/>
            <w:tcBorders>
              <w:top w:val="nil"/>
              <w:left w:val="nil"/>
              <w:bottom w:val="nil"/>
              <w:right w:val="nil"/>
            </w:tcBorders>
          </w:tcPr>
          <w:p w:rsidR="00AC60CD" w:rsidRPr="004A6D0D" w:rsidRDefault="00AC60CD" w:rsidP="00795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отдел имущественных и земельных отношений администрации </w:t>
            </w:r>
            <w:proofErr w:type="spell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Новокубанского</w:t>
            </w:r>
            <w:proofErr w:type="spellEnd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Новокубанского</w:t>
            </w:r>
            <w:proofErr w:type="spellEnd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AC60CD" w:rsidRPr="004A6D0D" w:rsidRDefault="00AC60CD" w:rsidP="00CB6F9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sub_1010"/>
      <w:r w:rsidRPr="004A6D0D">
        <w:rPr>
          <w:rFonts w:ascii="Times New Roman" w:hAnsi="Times New Roman" w:cs="Times New Roman"/>
          <w:b/>
          <w:bCs/>
          <w:sz w:val="24"/>
          <w:szCs w:val="24"/>
        </w:rPr>
        <w:t xml:space="preserve">1. Характеристика текущего состояния и прогноз развития соответствующей сферы </w:t>
      </w:r>
    </w:p>
    <w:bookmarkEnd w:id="2"/>
    <w:p w:rsidR="00AC60CD" w:rsidRPr="004A6D0D" w:rsidRDefault="00AC60CD" w:rsidP="00CB6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C60CD" w:rsidRPr="004A6D0D" w:rsidRDefault="00D35884" w:rsidP="009B082D">
      <w:pPr>
        <w:autoSpaceDE w:val="0"/>
        <w:autoSpaceDN w:val="0"/>
        <w:adjustRightInd w:val="0"/>
        <w:spacing w:before="20" w:afterLines="20" w:after="48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В 2013 </w:t>
      </w:r>
      <w:r w:rsidR="00AC60CD" w:rsidRPr="004A6D0D">
        <w:rPr>
          <w:rFonts w:ascii="Times New Roman" w:hAnsi="Times New Roman" w:cs="Times New Roman"/>
          <w:sz w:val="24"/>
          <w:szCs w:val="24"/>
        </w:rPr>
        <w:t xml:space="preserve">году в Новокубанском городском поселении </w:t>
      </w:r>
      <w:proofErr w:type="spellStart"/>
      <w:r w:rsidR="00AC60CD"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="00AC60CD" w:rsidRPr="004A6D0D">
        <w:rPr>
          <w:rFonts w:ascii="Times New Roman" w:hAnsi="Times New Roman" w:cs="Times New Roman"/>
          <w:sz w:val="24"/>
          <w:szCs w:val="24"/>
        </w:rPr>
        <w:t xml:space="preserve"> района 1 семья, участвующая в муниципальной целевой программе «Молодой семье – доступное жилье» на получение социальной выпл</w:t>
      </w:r>
      <w:r w:rsidR="00C572F5" w:rsidRPr="004A6D0D">
        <w:rPr>
          <w:rFonts w:ascii="Times New Roman" w:hAnsi="Times New Roman" w:cs="Times New Roman"/>
          <w:sz w:val="24"/>
          <w:szCs w:val="24"/>
        </w:rPr>
        <w:t>аты получила субсидию в размере</w:t>
      </w:r>
      <w:r w:rsidR="00DA30BB">
        <w:rPr>
          <w:rFonts w:ascii="Times New Roman" w:hAnsi="Times New Roman" w:cs="Times New Roman"/>
          <w:sz w:val="24"/>
          <w:szCs w:val="24"/>
        </w:rPr>
        <w:t xml:space="preserve"> 758 </w:t>
      </w:r>
      <w:r w:rsidR="00AC60CD" w:rsidRPr="004A6D0D">
        <w:rPr>
          <w:rFonts w:ascii="Times New Roman" w:hAnsi="Times New Roman" w:cs="Times New Roman"/>
          <w:sz w:val="24"/>
          <w:szCs w:val="24"/>
        </w:rPr>
        <w:t>364 рублей.</w:t>
      </w:r>
    </w:p>
    <w:p w:rsidR="00AC60CD" w:rsidRPr="004A6D0D" w:rsidRDefault="00D35884" w:rsidP="009B082D">
      <w:pPr>
        <w:autoSpaceDE w:val="0"/>
        <w:autoSpaceDN w:val="0"/>
        <w:adjustRightInd w:val="0"/>
        <w:spacing w:before="20" w:afterLines="20" w:after="48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В 2015 </w:t>
      </w:r>
      <w:r w:rsidR="00AC60CD" w:rsidRPr="004A6D0D">
        <w:rPr>
          <w:rFonts w:ascii="Times New Roman" w:hAnsi="Times New Roman" w:cs="Times New Roman"/>
          <w:sz w:val="24"/>
          <w:szCs w:val="24"/>
        </w:rPr>
        <w:t xml:space="preserve">году в Новокубанском городском поселении </w:t>
      </w:r>
      <w:proofErr w:type="spellStart"/>
      <w:r w:rsidR="00AC60CD"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="00AC60CD" w:rsidRPr="004A6D0D">
        <w:rPr>
          <w:rFonts w:ascii="Times New Roman" w:hAnsi="Times New Roman" w:cs="Times New Roman"/>
          <w:sz w:val="24"/>
          <w:szCs w:val="24"/>
        </w:rPr>
        <w:t xml:space="preserve"> района 1 семья, участвующая в подпрограмме «</w:t>
      </w:r>
      <w:r w:rsidR="00AC60CD" w:rsidRPr="004A6D0D">
        <w:rPr>
          <w:rFonts w:ascii="Times New Roman" w:hAnsi="Times New Roman" w:cs="Times New Roman"/>
          <w:spacing w:val="-1"/>
          <w:sz w:val="24"/>
          <w:szCs w:val="24"/>
        </w:rPr>
        <w:t>Обеспечение жильем молодых семей</w:t>
      </w:r>
      <w:r w:rsidR="00AC60CD" w:rsidRPr="004A6D0D">
        <w:rPr>
          <w:rFonts w:ascii="Times New Roman" w:hAnsi="Times New Roman" w:cs="Times New Roman"/>
          <w:sz w:val="24"/>
          <w:szCs w:val="24"/>
        </w:rPr>
        <w:t>» на получение социальной выплаты, получила субсидию в размере 633 500 рублей, в том числе средства краевог</w:t>
      </w:r>
      <w:r w:rsidR="00C572F5" w:rsidRPr="004A6D0D">
        <w:rPr>
          <w:rFonts w:ascii="Times New Roman" w:hAnsi="Times New Roman" w:cs="Times New Roman"/>
          <w:sz w:val="24"/>
          <w:szCs w:val="24"/>
        </w:rPr>
        <w:t xml:space="preserve">о и федерального бюджетов – 402 </w:t>
      </w:r>
      <w:r w:rsidR="00AC60CD" w:rsidRPr="004A6D0D">
        <w:rPr>
          <w:rFonts w:ascii="Times New Roman" w:hAnsi="Times New Roman" w:cs="Times New Roman"/>
          <w:sz w:val="24"/>
          <w:szCs w:val="24"/>
        </w:rPr>
        <w:t xml:space="preserve">300 рублей, средства местного                   </w:t>
      </w:r>
      <w:r w:rsidR="00C572F5" w:rsidRPr="004A6D0D">
        <w:rPr>
          <w:rFonts w:ascii="Times New Roman" w:hAnsi="Times New Roman" w:cs="Times New Roman"/>
          <w:sz w:val="24"/>
          <w:szCs w:val="24"/>
        </w:rPr>
        <w:t xml:space="preserve">                  бюджета – 231 </w:t>
      </w:r>
      <w:r w:rsidR="00AC60CD" w:rsidRPr="004A6D0D">
        <w:rPr>
          <w:rFonts w:ascii="Times New Roman" w:hAnsi="Times New Roman" w:cs="Times New Roman"/>
          <w:sz w:val="24"/>
          <w:szCs w:val="24"/>
        </w:rPr>
        <w:t>200 рублей.</w:t>
      </w:r>
    </w:p>
    <w:p w:rsidR="00AC60CD" w:rsidRPr="004A6D0D" w:rsidRDefault="00D35884" w:rsidP="009B082D">
      <w:pPr>
        <w:autoSpaceDE w:val="0"/>
        <w:autoSpaceDN w:val="0"/>
        <w:adjustRightInd w:val="0"/>
        <w:spacing w:before="20" w:afterLines="20" w:after="48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В 2017 </w:t>
      </w:r>
      <w:r w:rsidR="00AC60CD" w:rsidRPr="004A6D0D">
        <w:rPr>
          <w:rFonts w:ascii="Times New Roman" w:hAnsi="Times New Roman" w:cs="Times New Roman"/>
          <w:sz w:val="24"/>
          <w:szCs w:val="24"/>
        </w:rPr>
        <w:t xml:space="preserve">году в Новокубанском городском поселении </w:t>
      </w:r>
      <w:proofErr w:type="spellStart"/>
      <w:r w:rsidR="00AC60CD"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="00AC60CD" w:rsidRPr="004A6D0D">
        <w:rPr>
          <w:rFonts w:ascii="Times New Roman" w:hAnsi="Times New Roman" w:cs="Times New Roman"/>
          <w:sz w:val="24"/>
          <w:szCs w:val="24"/>
        </w:rPr>
        <w:t xml:space="preserve"> района 2 семьи, участвующие </w:t>
      </w:r>
      <w:bookmarkStart w:id="3" w:name="OLE_LINK1"/>
      <w:bookmarkStart w:id="4" w:name="OLE_LINK2"/>
      <w:r w:rsidR="00AC60CD" w:rsidRPr="004A6D0D">
        <w:rPr>
          <w:rFonts w:ascii="Times New Roman" w:hAnsi="Times New Roman" w:cs="Times New Roman"/>
          <w:sz w:val="24"/>
          <w:szCs w:val="24"/>
        </w:rPr>
        <w:t xml:space="preserve">в подпрограмме </w:t>
      </w:r>
      <w:bookmarkEnd w:id="3"/>
      <w:bookmarkEnd w:id="4"/>
      <w:r w:rsidR="00AC60CD" w:rsidRPr="004A6D0D">
        <w:rPr>
          <w:rFonts w:ascii="Times New Roman" w:hAnsi="Times New Roman" w:cs="Times New Roman"/>
          <w:sz w:val="24"/>
          <w:szCs w:val="24"/>
        </w:rPr>
        <w:t>«</w:t>
      </w:r>
      <w:r w:rsidR="00AC60CD" w:rsidRPr="004A6D0D">
        <w:rPr>
          <w:rFonts w:ascii="Times New Roman" w:hAnsi="Times New Roman" w:cs="Times New Roman"/>
          <w:spacing w:val="-1"/>
          <w:sz w:val="24"/>
          <w:szCs w:val="24"/>
        </w:rPr>
        <w:t>Обеспечение жильем молодых семей</w:t>
      </w:r>
      <w:r w:rsidR="00AC60CD" w:rsidRPr="004A6D0D">
        <w:rPr>
          <w:rFonts w:ascii="Times New Roman" w:hAnsi="Times New Roman" w:cs="Times New Roman"/>
          <w:sz w:val="24"/>
          <w:szCs w:val="24"/>
        </w:rPr>
        <w:t>» на получение социальной выплаты, получил</w:t>
      </w:r>
      <w:r w:rsidR="00012B5F" w:rsidRPr="004A6D0D">
        <w:rPr>
          <w:rFonts w:ascii="Times New Roman" w:hAnsi="Times New Roman" w:cs="Times New Roman"/>
          <w:sz w:val="24"/>
          <w:szCs w:val="24"/>
        </w:rPr>
        <w:t>и</w:t>
      </w:r>
      <w:r w:rsidR="00DA30BB">
        <w:rPr>
          <w:rFonts w:ascii="Times New Roman" w:hAnsi="Times New Roman" w:cs="Times New Roman"/>
          <w:sz w:val="24"/>
          <w:szCs w:val="24"/>
        </w:rPr>
        <w:t xml:space="preserve"> субсидию в размере 1 </w:t>
      </w:r>
      <w:r w:rsidR="00C572F5" w:rsidRPr="004A6D0D">
        <w:rPr>
          <w:rFonts w:ascii="Times New Roman" w:hAnsi="Times New Roman" w:cs="Times New Roman"/>
          <w:sz w:val="24"/>
          <w:szCs w:val="24"/>
        </w:rPr>
        <w:t xml:space="preserve">006 </w:t>
      </w:r>
      <w:r w:rsidR="00AC60CD" w:rsidRPr="004A6D0D">
        <w:rPr>
          <w:rFonts w:ascii="Times New Roman" w:hAnsi="Times New Roman" w:cs="Times New Roman"/>
          <w:sz w:val="24"/>
          <w:szCs w:val="24"/>
        </w:rPr>
        <w:t>800 рублей, в том числе средства краевого и федерального бюджетов – 765 800 рублей, средства местного                                   бюджета – 241 000 рублей.</w:t>
      </w:r>
    </w:p>
    <w:p w:rsidR="00AC60CD" w:rsidRPr="004A6D0D" w:rsidRDefault="00D35884" w:rsidP="009B082D">
      <w:pPr>
        <w:autoSpaceDE w:val="0"/>
        <w:autoSpaceDN w:val="0"/>
        <w:adjustRightInd w:val="0"/>
        <w:spacing w:before="20" w:afterLines="20" w:after="48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В 2018 </w:t>
      </w:r>
      <w:r w:rsidR="00AC60CD" w:rsidRPr="004A6D0D">
        <w:rPr>
          <w:rFonts w:ascii="Times New Roman" w:hAnsi="Times New Roman" w:cs="Times New Roman"/>
          <w:sz w:val="24"/>
          <w:szCs w:val="24"/>
        </w:rPr>
        <w:t xml:space="preserve">году в Новокубанском городском поселении </w:t>
      </w:r>
      <w:proofErr w:type="spellStart"/>
      <w:r w:rsidR="00AC60CD"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="00AC60CD" w:rsidRPr="004A6D0D">
        <w:rPr>
          <w:rFonts w:ascii="Times New Roman" w:hAnsi="Times New Roman" w:cs="Times New Roman"/>
          <w:sz w:val="24"/>
          <w:szCs w:val="24"/>
        </w:rPr>
        <w:t xml:space="preserve"> района 1 семья, участвующая в основном мероприятии «Обеспечение жильем молодых семей» на получение социальной выплаты, </w:t>
      </w:r>
      <w:r w:rsidR="00C572F5" w:rsidRPr="004A6D0D">
        <w:rPr>
          <w:rFonts w:ascii="Times New Roman" w:hAnsi="Times New Roman" w:cs="Times New Roman"/>
          <w:sz w:val="24"/>
          <w:szCs w:val="24"/>
        </w:rPr>
        <w:t>получила субсидию в размере 958 482</w:t>
      </w:r>
      <w:r w:rsidR="00AC60CD" w:rsidRPr="004A6D0D">
        <w:rPr>
          <w:rFonts w:ascii="Times New Roman" w:hAnsi="Times New Roman" w:cs="Times New Roman"/>
          <w:sz w:val="24"/>
          <w:szCs w:val="24"/>
        </w:rPr>
        <w:t xml:space="preserve"> рублей, в том числе средства краевого и федерального бюджетов – 666 800 рублей, средства местного бюджета – </w:t>
      </w:r>
      <w:r w:rsidR="00EF1BA7" w:rsidRPr="004A6D0D">
        <w:rPr>
          <w:rFonts w:ascii="Times New Roman" w:hAnsi="Times New Roman" w:cs="Times New Roman"/>
          <w:sz w:val="24"/>
          <w:szCs w:val="24"/>
        </w:rPr>
        <w:br/>
      </w:r>
      <w:r w:rsidR="00AC60CD" w:rsidRPr="004A6D0D">
        <w:rPr>
          <w:rFonts w:ascii="Times New Roman" w:hAnsi="Times New Roman" w:cs="Times New Roman"/>
          <w:sz w:val="24"/>
          <w:szCs w:val="24"/>
        </w:rPr>
        <w:t>291 682 рублей.</w:t>
      </w:r>
    </w:p>
    <w:p w:rsidR="00C5468F" w:rsidRPr="004A6D0D" w:rsidRDefault="00C572F5" w:rsidP="009B082D">
      <w:pPr>
        <w:autoSpaceDE w:val="0"/>
        <w:autoSpaceDN w:val="0"/>
        <w:adjustRightInd w:val="0"/>
        <w:spacing w:before="20" w:afterLines="20" w:after="48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В 2019 </w:t>
      </w:r>
      <w:r w:rsidR="00C5468F" w:rsidRPr="004A6D0D">
        <w:rPr>
          <w:rFonts w:ascii="Times New Roman" w:hAnsi="Times New Roman" w:cs="Times New Roman"/>
          <w:sz w:val="24"/>
          <w:szCs w:val="24"/>
        </w:rPr>
        <w:t xml:space="preserve">году в Новокубанском городском поселении </w:t>
      </w:r>
      <w:proofErr w:type="spellStart"/>
      <w:r w:rsidR="00C5468F" w:rsidRPr="004A6D0D">
        <w:rPr>
          <w:rFonts w:ascii="Times New Roman" w:hAnsi="Times New Roman" w:cs="Times New Roman"/>
          <w:sz w:val="24"/>
          <w:szCs w:val="24"/>
        </w:rPr>
        <w:t>Новокубан</w:t>
      </w:r>
      <w:r w:rsidR="00100794" w:rsidRPr="004A6D0D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100794" w:rsidRPr="004A6D0D">
        <w:rPr>
          <w:rFonts w:ascii="Times New Roman" w:hAnsi="Times New Roman" w:cs="Times New Roman"/>
          <w:sz w:val="24"/>
          <w:szCs w:val="24"/>
        </w:rPr>
        <w:t xml:space="preserve"> района 2 семьи, участвующие</w:t>
      </w:r>
      <w:r w:rsidR="00C5468F" w:rsidRPr="004A6D0D">
        <w:rPr>
          <w:rFonts w:ascii="Times New Roman" w:hAnsi="Times New Roman" w:cs="Times New Roman"/>
          <w:sz w:val="24"/>
          <w:szCs w:val="24"/>
        </w:rPr>
        <w:t xml:space="preserve"> в </w:t>
      </w:r>
      <w:r w:rsidR="00012B5F" w:rsidRPr="004A6D0D">
        <w:rPr>
          <w:rFonts w:ascii="Times New Roman" w:hAnsi="Times New Roman" w:cs="Times New Roman"/>
          <w:sz w:val="24"/>
          <w:szCs w:val="24"/>
        </w:rPr>
        <w:t>мероприятии по о</w:t>
      </w:r>
      <w:r w:rsidR="00C5468F" w:rsidRPr="004A6D0D">
        <w:rPr>
          <w:rFonts w:ascii="Times New Roman" w:hAnsi="Times New Roman" w:cs="Times New Roman"/>
          <w:sz w:val="24"/>
          <w:szCs w:val="24"/>
        </w:rPr>
        <w:t>беспечени</w:t>
      </w:r>
      <w:r w:rsidR="00012B5F" w:rsidRPr="004A6D0D">
        <w:rPr>
          <w:rFonts w:ascii="Times New Roman" w:hAnsi="Times New Roman" w:cs="Times New Roman"/>
          <w:sz w:val="24"/>
          <w:szCs w:val="24"/>
        </w:rPr>
        <w:t xml:space="preserve">ю жильем молодых семей ведомственной </w:t>
      </w:r>
      <w:r w:rsidR="00012B5F" w:rsidRPr="004A6D0D">
        <w:rPr>
          <w:rFonts w:ascii="Times New Roman" w:hAnsi="Times New Roman" w:cs="Times New Roman"/>
          <w:sz w:val="24"/>
          <w:szCs w:val="24"/>
        </w:rPr>
        <w:lastRenderedPageBreak/>
        <w:t>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C5468F" w:rsidRPr="004A6D0D">
        <w:rPr>
          <w:rFonts w:ascii="Times New Roman" w:hAnsi="Times New Roman" w:cs="Times New Roman"/>
          <w:sz w:val="24"/>
          <w:szCs w:val="24"/>
        </w:rPr>
        <w:t xml:space="preserve"> на получение социальной выплаты, получил</w:t>
      </w:r>
      <w:r w:rsidR="00012B5F" w:rsidRPr="004A6D0D">
        <w:rPr>
          <w:rFonts w:ascii="Times New Roman" w:hAnsi="Times New Roman" w:cs="Times New Roman"/>
          <w:sz w:val="24"/>
          <w:szCs w:val="24"/>
        </w:rPr>
        <w:t>и</w:t>
      </w:r>
      <w:r w:rsidR="00C5468F" w:rsidRPr="004A6D0D">
        <w:rPr>
          <w:rFonts w:ascii="Times New Roman" w:hAnsi="Times New Roman" w:cs="Times New Roman"/>
          <w:sz w:val="24"/>
          <w:szCs w:val="24"/>
        </w:rPr>
        <w:t xml:space="preserve"> субсидию в размере </w:t>
      </w:r>
      <w:r w:rsidRPr="004A6D0D">
        <w:rPr>
          <w:rFonts w:ascii="Times New Roman" w:hAnsi="Times New Roman" w:cs="Times New Roman"/>
          <w:sz w:val="24"/>
          <w:szCs w:val="24"/>
        </w:rPr>
        <w:t xml:space="preserve">1 </w:t>
      </w:r>
      <w:r w:rsidR="00012B5F" w:rsidRPr="004A6D0D">
        <w:rPr>
          <w:rFonts w:ascii="Times New Roman" w:hAnsi="Times New Roman" w:cs="Times New Roman"/>
          <w:sz w:val="24"/>
          <w:szCs w:val="24"/>
        </w:rPr>
        <w:t>389,3</w:t>
      </w:r>
      <w:r w:rsidR="00C5468F" w:rsidRPr="004A6D0D">
        <w:rPr>
          <w:rFonts w:ascii="Times New Roman" w:hAnsi="Times New Roman" w:cs="Times New Roman"/>
          <w:sz w:val="24"/>
          <w:szCs w:val="24"/>
        </w:rPr>
        <w:t xml:space="preserve">  рублей, в том числе средства краевого и федерального бюджетов – </w:t>
      </w:r>
      <w:r w:rsidR="00012B5F" w:rsidRPr="004A6D0D">
        <w:rPr>
          <w:rFonts w:ascii="Times New Roman" w:hAnsi="Times New Roman" w:cs="Times New Roman"/>
          <w:sz w:val="24"/>
          <w:szCs w:val="24"/>
        </w:rPr>
        <w:t>833 600</w:t>
      </w:r>
      <w:r w:rsidR="00C5468F" w:rsidRPr="004A6D0D">
        <w:rPr>
          <w:rFonts w:ascii="Times New Roman" w:hAnsi="Times New Roman" w:cs="Times New Roman"/>
          <w:sz w:val="24"/>
          <w:szCs w:val="24"/>
        </w:rPr>
        <w:t xml:space="preserve"> рублей, средства местного  бюджета – </w:t>
      </w:r>
      <w:r w:rsidR="00012B5F" w:rsidRPr="004A6D0D">
        <w:rPr>
          <w:rFonts w:ascii="Times New Roman" w:hAnsi="Times New Roman" w:cs="Times New Roman"/>
          <w:sz w:val="24"/>
          <w:szCs w:val="24"/>
        </w:rPr>
        <w:t>555 700</w:t>
      </w:r>
      <w:r w:rsidR="00C5468F" w:rsidRPr="004A6D0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AC60CD" w:rsidRPr="004A6D0D" w:rsidRDefault="00AC60CD" w:rsidP="00F33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В то же время сохраняется напряженность в обеспечении жильем малоимущих граждан и граждан отдельных категорий. 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AC60CD" w:rsidRPr="004A6D0D" w:rsidRDefault="00AC60CD" w:rsidP="00F33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Основными причинами, сдерживающими рост строительства жилья, являются:</w:t>
      </w:r>
    </w:p>
    <w:p w:rsidR="00AC60CD" w:rsidRPr="004A6D0D" w:rsidRDefault="00AC60CD" w:rsidP="00A13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- ограниченные возможности финансирования жилищного строительства;</w:t>
      </w:r>
    </w:p>
    <w:p w:rsidR="00AC60CD" w:rsidRPr="004A6D0D" w:rsidRDefault="00AC60CD" w:rsidP="00A13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- недостаточно высокая платежеспособность населения, не позволяющая большинству граждан воспользоваться ипотечными кредитами;</w:t>
      </w:r>
    </w:p>
    <w:p w:rsidR="00AC60CD" w:rsidRPr="004A6D0D" w:rsidRDefault="00AC60CD" w:rsidP="00A13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- сравнительно высокие в отношении к мировой практике процентные ставки по предлагаемым кредитными организациями ипотечным кредитам.</w:t>
      </w:r>
    </w:p>
    <w:p w:rsidR="00AC60CD" w:rsidRPr="004A6D0D" w:rsidRDefault="00AC60CD" w:rsidP="00445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AC60CD" w:rsidRPr="004A6D0D" w:rsidRDefault="00AC60CD" w:rsidP="00376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Осуществление государственной поддержки в виде социальных выплат и предоставления субсидий - должно осуществляться в рамках реализации государственных программ, предусматривающих бюджетное финансирование, кроме того, достигнутые результаты в рамках реализации </w:t>
      </w:r>
      <w:r w:rsidR="00DB697A" w:rsidRPr="004A6D0D">
        <w:rPr>
          <w:rFonts w:ascii="Times New Roman" w:hAnsi="Times New Roman" w:cs="Times New Roman"/>
          <w:sz w:val="24"/>
          <w:szCs w:val="24"/>
        </w:rPr>
        <w:t>ведомственной целевой</w:t>
      </w:r>
      <w:r w:rsidRPr="004A6D0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B697A" w:rsidRPr="004A6D0D">
        <w:rPr>
          <w:rFonts w:ascii="Times New Roman" w:hAnsi="Times New Roman" w:cs="Times New Roman"/>
          <w:sz w:val="24"/>
          <w:szCs w:val="24"/>
        </w:rPr>
        <w:t>ы</w:t>
      </w:r>
      <w:r w:rsidR="00DA30BB">
        <w:rPr>
          <w:rFonts w:ascii="Times New Roman" w:hAnsi="Times New Roman" w:cs="Times New Roman"/>
          <w:sz w:val="24"/>
          <w:szCs w:val="24"/>
        </w:rPr>
        <w:t xml:space="preserve"> </w:t>
      </w:r>
      <w:r w:rsidR="00DB697A" w:rsidRPr="004A6D0D">
        <w:rPr>
          <w:rFonts w:ascii="Times New Roman" w:hAnsi="Times New Roman" w:cs="Times New Roman"/>
          <w:sz w:val="24"/>
          <w:szCs w:val="24"/>
        </w:rPr>
        <w:t>«Оказание государственной поддержки гражданам в обеспечении жильем и оплате жилищно-коммунальных услуг»</w:t>
      </w:r>
      <w:r w:rsidRPr="004A6D0D">
        <w:rPr>
          <w:rFonts w:ascii="Times New Roman" w:hAnsi="Times New Roman" w:cs="Times New Roman"/>
          <w:sz w:val="24"/>
          <w:szCs w:val="24"/>
        </w:rPr>
        <w:t xml:space="preserve"> в предшествующие годы дают основание утверждать, что реализация мероприятий подпрограммы и продуктивное использование бюджетных средств невозможны без использования программно-целевого метода.</w:t>
      </w:r>
    </w:p>
    <w:p w:rsidR="00AC60CD" w:rsidRPr="004A6D0D" w:rsidRDefault="00AC60CD" w:rsidP="00376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0CD" w:rsidRPr="004A6D0D" w:rsidRDefault="00AC60CD" w:rsidP="00EF1B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b/>
          <w:bCs/>
          <w:sz w:val="24"/>
          <w:szCs w:val="24"/>
        </w:rPr>
        <w:t>2. Цели, задачи, сроки и этапы реализации подпрограммы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0CD" w:rsidRPr="004A6D0D" w:rsidRDefault="00AC60CD" w:rsidP="009B082D">
      <w:pPr>
        <w:autoSpaceDE w:val="0"/>
        <w:autoSpaceDN w:val="0"/>
        <w:adjustRightInd w:val="0"/>
        <w:spacing w:before="20" w:afterLines="20" w:after="48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обеспечение поддержки молодых и многодетных семей, а также других категорий граждан при решении их жилищной проблемы на территории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C60CD" w:rsidRPr="004A6D0D" w:rsidRDefault="00AC60CD" w:rsidP="009B082D">
      <w:pPr>
        <w:autoSpaceDE w:val="0"/>
        <w:autoSpaceDN w:val="0"/>
        <w:adjustRightInd w:val="0"/>
        <w:spacing w:before="20" w:afterLines="20" w:after="48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Для достижения поставленной цели предусматривается решение следующих задач:</w:t>
      </w:r>
    </w:p>
    <w:p w:rsidR="00AC60CD" w:rsidRPr="004A6D0D" w:rsidRDefault="00AC60CD" w:rsidP="009B082D">
      <w:pPr>
        <w:spacing w:before="20" w:afterLines="20" w:after="48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обеспечение повышения уровня доступности ипотечных жилищных кредитов для населения, в том числе посредством оказания государственной поддержки отдельным категориям граждан, а также использования средств материнского (семейного) капитала на улучшение жилищных условий;</w:t>
      </w:r>
    </w:p>
    <w:p w:rsidR="00AC60CD" w:rsidRPr="004A6D0D" w:rsidRDefault="00AC60CD" w:rsidP="009B082D">
      <w:pPr>
        <w:spacing w:before="20" w:afterLines="20" w:after="48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повышение финансовой грамотности населения в сфере ипотечного жилищного кредитования, в том числе проведение информационно-разъяснительной работы среди населения по применению финансовых механизмов, позволяющих использовать накопления денежных средств, формируемые гражданами, открывающими вклады (счета) в кредитных организациях с целью улучшения жилищных условий;</w:t>
      </w:r>
    </w:p>
    <w:p w:rsidR="00AC60CD" w:rsidRPr="004A6D0D" w:rsidRDefault="00AC60CD" w:rsidP="009B082D">
      <w:pPr>
        <w:spacing w:before="20" w:afterLines="20" w:after="48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обеспечение функционирования механизмов поддержки ипотечных заемщиков, получивших ипотечные жилищные кредиты и оказавшихся в трудной финансовой ситуации;</w:t>
      </w:r>
    </w:p>
    <w:p w:rsidR="00AC60CD" w:rsidRPr="004A6D0D" w:rsidRDefault="00AC60CD" w:rsidP="009B082D">
      <w:pPr>
        <w:spacing w:before="20" w:afterLines="20" w:after="48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обеспечение поддержки молодых и многодетных семей, а также других категорий граждан при решении их жилищной проблемы;</w:t>
      </w:r>
    </w:p>
    <w:p w:rsidR="00AC60CD" w:rsidRPr="004A6D0D" w:rsidRDefault="00AC60CD" w:rsidP="009B082D">
      <w:pPr>
        <w:spacing w:before="20" w:afterLines="20" w:after="48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реализация мероприятий, направленных на обеспечение жильем граждан отдельных категорий.</w:t>
      </w:r>
    </w:p>
    <w:p w:rsidR="00AC60CD" w:rsidRPr="004A6D0D" w:rsidRDefault="00AC60CD" w:rsidP="009B082D">
      <w:pPr>
        <w:autoSpaceDE w:val="0"/>
        <w:autoSpaceDN w:val="0"/>
        <w:adjustRightInd w:val="0"/>
        <w:spacing w:before="20" w:afterLines="20" w:after="48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Реализация мероприятий подпрограммы рассчитана </w:t>
      </w:r>
      <w:r w:rsidR="00266773" w:rsidRPr="004A6D0D">
        <w:rPr>
          <w:rFonts w:ascii="Times New Roman" w:hAnsi="Times New Roman" w:cs="Times New Roman"/>
          <w:sz w:val="24"/>
          <w:szCs w:val="24"/>
        </w:rPr>
        <w:t>на 2016-2022</w:t>
      </w:r>
      <w:r w:rsidRPr="004A6D0D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AC60CD" w:rsidRPr="004A6D0D" w:rsidRDefault="00AC60CD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C60CD" w:rsidRPr="004A6D0D" w:rsidRDefault="00AC60CD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  <w:sectPr w:rsidR="00AC60CD" w:rsidRPr="004A6D0D" w:rsidSect="00076044">
          <w:headerReference w:type="default" r:id="rId7"/>
          <w:pgSz w:w="11900" w:h="16800"/>
          <w:pgMar w:top="1134" w:right="567" w:bottom="1134" w:left="1701" w:header="720" w:footer="720" w:gutter="0"/>
          <w:cols w:space="720"/>
          <w:noEndnote/>
          <w:titlePg/>
        </w:sectPr>
      </w:pPr>
    </w:p>
    <w:p w:rsidR="00AC60CD" w:rsidRPr="004A6D0D" w:rsidRDefault="00AC60CD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6D0D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bookmarkStart w:id="5" w:name="sub_1030"/>
      <w:r w:rsidRPr="004A6D0D">
        <w:rPr>
          <w:rFonts w:ascii="Times New Roman" w:hAnsi="Times New Roman" w:cs="Times New Roman"/>
          <w:b/>
          <w:bCs/>
          <w:sz w:val="24"/>
          <w:szCs w:val="24"/>
        </w:rPr>
        <w:t xml:space="preserve"> Перечень мероприятий муниципальной подпрограммы</w:t>
      </w:r>
      <w:bookmarkEnd w:id="5"/>
    </w:p>
    <w:p w:rsidR="00AC60CD" w:rsidRPr="004A6D0D" w:rsidRDefault="00AC60CD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662" w:type="dxa"/>
        <w:tblInd w:w="-106" w:type="dxa"/>
        <w:tblLook w:val="00A0" w:firstRow="1" w:lastRow="0" w:firstColumn="1" w:lastColumn="0" w:noHBand="0" w:noVBand="0"/>
      </w:tblPr>
      <w:tblGrid>
        <w:gridCol w:w="723"/>
        <w:gridCol w:w="2099"/>
        <w:gridCol w:w="1676"/>
        <w:gridCol w:w="1099"/>
        <w:gridCol w:w="821"/>
        <w:gridCol w:w="821"/>
        <w:gridCol w:w="821"/>
        <w:gridCol w:w="821"/>
        <w:gridCol w:w="821"/>
        <w:gridCol w:w="821"/>
        <w:gridCol w:w="821"/>
        <w:gridCol w:w="1560"/>
        <w:gridCol w:w="1758"/>
      </w:tblGrid>
      <w:tr w:rsidR="004A6D0D" w:rsidRPr="004A6D0D">
        <w:trPr>
          <w:trHeight w:val="1251"/>
        </w:trPr>
        <w:tc>
          <w:tcPr>
            <w:tcW w:w="7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676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  <w:p w:rsidR="00AC60CD" w:rsidRPr="004A6D0D" w:rsidRDefault="00AC60CD" w:rsidP="002F25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</w:tcPr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747" w:type="dxa"/>
            <w:gridSpan w:val="7"/>
            <w:tcBorders>
              <w:top w:val="single" w:sz="8" w:space="0" w:color="000000"/>
              <w:left w:val="single" w:sz="8" w:space="0" w:color="auto"/>
              <w:bottom w:val="nil"/>
              <w:right w:val="nil"/>
            </w:tcBorders>
          </w:tcPr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Непосред</w:t>
            </w:r>
            <w:proofErr w:type="spellEnd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ственный</w:t>
            </w:r>
            <w:proofErr w:type="spellEnd"/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175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0CD" w:rsidRPr="004A6D0D" w:rsidRDefault="00AC60CD" w:rsidP="002F2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0D" w:rsidRPr="004A6D0D">
        <w:trPr>
          <w:trHeight w:val="315"/>
        </w:trPr>
        <w:tc>
          <w:tcPr>
            <w:tcW w:w="7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0D" w:rsidRPr="004A6D0D">
        <w:trPr>
          <w:trHeight w:val="315"/>
        </w:trPr>
        <w:tc>
          <w:tcPr>
            <w:tcW w:w="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8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A6D0D" w:rsidRPr="004A6D0D">
        <w:trPr>
          <w:trHeight w:val="330"/>
        </w:trPr>
        <w:tc>
          <w:tcPr>
            <w:tcW w:w="1466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60CD" w:rsidRPr="004A6D0D" w:rsidRDefault="00AC60CD" w:rsidP="00A80D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</w:t>
            </w:r>
            <w:r w:rsidR="00DA3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ние жильем молодых </w:t>
            </w:r>
            <w:proofErr w:type="spellStart"/>
            <w:proofErr w:type="gramStart"/>
            <w:r w:rsidR="00DA3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семей»на</w:t>
            </w:r>
            <w:proofErr w:type="spellEnd"/>
            <w:proofErr w:type="gramEnd"/>
            <w:r w:rsidR="00DA3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2016-2022</w:t>
            </w:r>
            <w:r w:rsidRPr="004A6D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годы</w:t>
            </w:r>
          </w:p>
        </w:tc>
      </w:tr>
      <w:tr w:rsidR="004A6D0D" w:rsidRPr="004A6D0D" w:rsidTr="00C4594A">
        <w:trPr>
          <w:trHeight w:val="570"/>
        </w:trPr>
        <w:tc>
          <w:tcPr>
            <w:tcW w:w="72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Оказание помощи в приобретении жилья   молодым семьям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AE171A" w:rsidP="00DE7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D0D">
              <w:rPr>
                <w:rFonts w:ascii="Times New Roman" w:hAnsi="Times New Roman" w:cs="Times New Roman"/>
                <w:b/>
                <w:bCs/>
              </w:rPr>
              <w:t>27225,7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D0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D0D">
              <w:rPr>
                <w:rFonts w:ascii="Times New Roman" w:hAnsi="Times New Roman" w:cs="Times New Roman"/>
                <w:b/>
                <w:bCs/>
              </w:rPr>
              <w:t>1941,7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D0D">
              <w:rPr>
                <w:rFonts w:ascii="Times New Roman" w:hAnsi="Times New Roman" w:cs="Times New Roman"/>
                <w:b/>
                <w:bCs/>
              </w:rPr>
              <w:t>2738,6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D0D">
              <w:rPr>
                <w:rFonts w:ascii="Times New Roman" w:hAnsi="Times New Roman" w:cs="Times New Roman"/>
                <w:b/>
                <w:bCs/>
              </w:rPr>
              <w:t>3969,0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D0D">
              <w:rPr>
                <w:rFonts w:ascii="Times New Roman" w:hAnsi="Times New Roman" w:cs="Times New Roman"/>
                <w:b/>
                <w:bCs/>
              </w:rPr>
              <w:t>7024,1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AE171A" w:rsidP="00DE7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D0D">
              <w:rPr>
                <w:rFonts w:ascii="Times New Roman" w:hAnsi="Times New Roman" w:cs="Times New Roman"/>
                <w:b/>
                <w:bCs/>
              </w:rPr>
              <w:t>5890,0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AE171A" w:rsidP="00DE76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6D0D">
              <w:rPr>
                <w:rFonts w:ascii="Times New Roman" w:hAnsi="Times New Roman" w:cs="Times New Roman"/>
                <w:b/>
                <w:bCs/>
              </w:rPr>
              <w:t>5662,3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Приобретение жилья</w:t>
            </w:r>
          </w:p>
        </w:tc>
        <w:tc>
          <w:tcPr>
            <w:tcW w:w="17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Новокубанского</w:t>
            </w:r>
            <w:proofErr w:type="spellEnd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</w:tc>
      </w:tr>
      <w:tr w:rsidR="004A6D0D" w:rsidRPr="004A6D0D" w:rsidTr="00BE4236">
        <w:trPr>
          <w:trHeight w:val="517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0D" w:rsidRPr="004A6D0D" w:rsidTr="00BE4236">
        <w:trPr>
          <w:trHeight w:val="517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A6B" w:rsidRPr="004A6D0D" w:rsidRDefault="00566A6B" w:rsidP="00566A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0D" w:rsidRPr="004A6D0D" w:rsidTr="00C4594A">
        <w:trPr>
          <w:trHeight w:val="525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«в </w:t>
            </w:r>
            <w:proofErr w:type="spellStart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. источником финансового обеспечения являются средства федерального бюджета»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5B4F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56</w:t>
            </w:r>
            <w:r w:rsidR="005B4FDB" w:rsidRPr="004A6D0D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765,8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666,9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833,6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1475,1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E02DD6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988,8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E02DD6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909,1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0D" w:rsidRPr="004A6D0D" w:rsidTr="00C4594A">
        <w:trPr>
          <w:trHeight w:val="525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5B4FDB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4217,2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241,0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291,7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555,7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983,4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B618D9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1072,7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B618D9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1072,7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0D" w:rsidRPr="004A6D0D" w:rsidTr="00C4594A">
        <w:trPr>
          <w:trHeight w:val="1035"/>
        </w:trPr>
        <w:tc>
          <w:tcPr>
            <w:tcW w:w="72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5B4FDB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17369,2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934,9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  <w:sz w:val="20"/>
                <w:szCs w:val="20"/>
              </w:rPr>
              <w:t>2579,7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4565,6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B618D9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3828,5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AE171A" w:rsidP="00DE7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D0D">
              <w:rPr>
                <w:rFonts w:ascii="Times New Roman" w:hAnsi="Times New Roman" w:cs="Times New Roman"/>
              </w:rPr>
              <w:t>3680,5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60CD" w:rsidRPr="004A6D0D" w:rsidRDefault="00AC60CD" w:rsidP="00353E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AC60CD" w:rsidRPr="004A6D0D" w:rsidSect="00222EB6">
          <w:pgSz w:w="16800" w:h="11900" w:orient="landscape"/>
          <w:pgMar w:top="1135" w:right="567" w:bottom="567" w:left="1134" w:header="720" w:footer="720" w:gutter="0"/>
          <w:cols w:space="720"/>
          <w:noEndnote/>
          <w:titlePg/>
        </w:sectPr>
      </w:pPr>
    </w:p>
    <w:p w:rsidR="00AC60CD" w:rsidRPr="004A6D0D" w:rsidRDefault="00AC60CD" w:rsidP="00F92A6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sub_1040"/>
      <w:r w:rsidRPr="004A6D0D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Обоснование ресурсного обеспечения муниципальной подпрограммы</w:t>
      </w:r>
      <w:bookmarkStart w:id="7" w:name="sub_1070"/>
    </w:p>
    <w:p w:rsidR="00AC60CD" w:rsidRPr="004A6D0D" w:rsidRDefault="00AC60CD" w:rsidP="000F35E9">
      <w:pPr>
        <w:spacing w:after="0" w:line="240" w:lineRule="auto"/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Общий объем финансирования подпрограммы составляет – </w:t>
      </w:r>
      <w:r w:rsidR="001A237D" w:rsidRPr="004A6D0D">
        <w:rPr>
          <w:rFonts w:ascii="Times New Roman" w:hAnsi="Times New Roman" w:cs="Times New Roman"/>
          <w:bCs/>
          <w:sz w:val="24"/>
          <w:szCs w:val="24"/>
        </w:rPr>
        <w:t xml:space="preserve">27225,7 </w:t>
      </w:r>
      <w:r w:rsidRPr="004A6D0D">
        <w:rPr>
          <w:rFonts w:ascii="Times New Roman" w:hAnsi="Times New Roman" w:cs="Times New Roman"/>
          <w:spacing w:val="-4"/>
          <w:sz w:val="24"/>
          <w:szCs w:val="24"/>
        </w:rPr>
        <w:t>тыс. рублей, в том числе:</w:t>
      </w:r>
    </w:p>
    <w:p w:rsidR="00AC60CD" w:rsidRPr="004A6D0D" w:rsidRDefault="00AC60CD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>2016 год – 0 тыс. рублей;</w:t>
      </w:r>
    </w:p>
    <w:p w:rsidR="00AC60CD" w:rsidRPr="004A6D0D" w:rsidRDefault="00AC60CD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>2017 год – 1941,7 тыс. рублей;</w:t>
      </w:r>
    </w:p>
    <w:p w:rsidR="00AC60CD" w:rsidRPr="004A6D0D" w:rsidRDefault="00AC60CD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>2018 год – 2738,6 тыс. рублей;</w:t>
      </w:r>
    </w:p>
    <w:p w:rsidR="00AC60CD" w:rsidRPr="004A6D0D" w:rsidRDefault="00AC60CD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>2019 год – 3969,0 тыс. рублей;</w:t>
      </w:r>
    </w:p>
    <w:p w:rsidR="00AC60CD" w:rsidRPr="004A6D0D" w:rsidRDefault="00AC60CD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2020 год – </w:t>
      </w:r>
      <w:r w:rsidR="00E8395F" w:rsidRPr="004A6D0D">
        <w:rPr>
          <w:rFonts w:ascii="Times New Roman" w:hAnsi="Times New Roman" w:cs="Times New Roman"/>
          <w:bCs/>
          <w:sz w:val="24"/>
          <w:szCs w:val="24"/>
        </w:rPr>
        <w:t>7024,1</w:t>
      </w:r>
      <w:r w:rsidRPr="004A6D0D">
        <w:rPr>
          <w:rFonts w:ascii="Times New Roman" w:hAnsi="Times New Roman" w:cs="Times New Roman"/>
          <w:spacing w:val="-4"/>
          <w:sz w:val="24"/>
          <w:szCs w:val="24"/>
        </w:rPr>
        <w:t>тыс. рублей;</w:t>
      </w:r>
    </w:p>
    <w:p w:rsidR="00AC60CD" w:rsidRPr="004A6D0D" w:rsidRDefault="00AC60CD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2021 год – </w:t>
      </w:r>
      <w:r w:rsidR="001A237D" w:rsidRPr="004A6D0D">
        <w:rPr>
          <w:rFonts w:ascii="Times New Roman" w:hAnsi="Times New Roman" w:cs="Times New Roman"/>
          <w:bCs/>
          <w:sz w:val="24"/>
          <w:szCs w:val="24"/>
        </w:rPr>
        <w:t>5890,0</w:t>
      </w:r>
      <w:r w:rsidR="00DE7645"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рублей;</w:t>
      </w:r>
    </w:p>
    <w:p w:rsidR="00DE7645" w:rsidRPr="004A6D0D" w:rsidRDefault="00DE7645" w:rsidP="00DE7645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2022 год – </w:t>
      </w:r>
      <w:r w:rsidR="001A237D" w:rsidRPr="004A6D0D">
        <w:rPr>
          <w:rFonts w:ascii="Times New Roman" w:hAnsi="Times New Roman" w:cs="Times New Roman"/>
          <w:bCs/>
          <w:sz w:val="24"/>
          <w:szCs w:val="24"/>
        </w:rPr>
        <w:t>5662,3</w:t>
      </w:r>
      <w:r w:rsidR="001A237D" w:rsidRPr="004A6D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6D0D">
        <w:rPr>
          <w:rFonts w:ascii="Times New Roman" w:hAnsi="Times New Roman" w:cs="Times New Roman"/>
          <w:spacing w:val="-4"/>
          <w:sz w:val="24"/>
          <w:szCs w:val="24"/>
        </w:rPr>
        <w:t>тыс. рублей.</w:t>
      </w:r>
    </w:p>
    <w:p w:rsidR="00DE7645" w:rsidRPr="004A6D0D" w:rsidRDefault="00DE7645" w:rsidP="000F35E9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</w:p>
    <w:p w:rsidR="00AC60CD" w:rsidRPr="004A6D0D" w:rsidRDefault="00AC60CD" w:rsidP="00A40D9A">
      <w:pPr>
        <w:spacing w:after="0" w:line="240" w:lineRule="auto"/>
        <w:ind w:left="-66" w:firstLine="775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Подпрограмма </w:t>
      </w:r>
      <w:r w:rsidRPr="004A6D0D">
        <w:rPr>
          <w:rFonts w:ascii="Times New Roman" w:hAnsi="Times New Roman" w:cs="Times New Roman"/>
          <w:sz w:val="24"/>
          <w:szCs w:val="24"/>
        </w:rPr>
        <w:t>«Об</w:t>
      </w:r>
      <w:r w:rsidR="00DA30BB">
        <w:rPr>
          <w:rFonts w:ascii="Times New Roman" w:hAnsi="Times New Roman" w:cs="Times New Roman"/>
          <w:sz w:val="24"/>
          <w:szCs w:val="24"/>
        </w:rPr>
        <w:t>еспечение жильем молодых семей»</w:t>
      </w:r>
      <w:r w:rsidRPr="004A6D0D">
        <w:rPr>
          <w:rFonts w:ascii="Times New Roman" w:hAnsi="Times New Roman" w:cs="Times New Roman"/>
          <w:sz w:val="24"/>
          <w:szCs w:val="24"/>
        </w:rPr>
        <w:t xml:space="preserve"> </w:t>
      </w:r>
      <w:r w:rsidR="00DE7645" w:rsidRPr="004A6D0D">
        <w:rPr>
          <w:rFonts w:ascii="Times New Roman" w:hAnsi="Times New Roman" w:cs="Times New Roman"/>
          <w:spacing w:val="-4"/>
          <w:sz w:val="24"/>
          <w:szCs w:val="24"/>
        </w:rPr>
        <w:t>на 2016 – 2022</w:t>
      </w:r>
      <w:r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 годы.</w:t>
      </w:r>
    </w:p>
    <w:p w:rsidR="00AC60CD" w:rsidRPr="004A6D0D" w:rsidRDefault="00AC60CD" w:rsidP="00795E75">
      <w:pPr>
        <w:spacing w:after="0" w:line="240" w:lineRule="auto"/>
        <w:ind w:left="-66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Общий объем финансирования подпрограммы составляет </w:t>
      </w:r>
      <w:r w:rsidR="001A237D" w:rsidRPr="004A6D0D">
        <w:rPr>
          <w:rFonts w:ascii="Times New Roman" w:hAnsi="Times New Roman" w:cs="Times New Roman"/>
          <w:bCs/>
          <w:sz w:val="24"/>
          <w:szCs w:val="24"/>
        </w:rPr>
        <w:t xml:space="preserve">27225,7 </w:t>
      </w:r>
      <w:r w:rsidRPr="004A6D0D">
        <w:rPr>
          <w:rFonts w:ascii="Times New Roman" w:hAnsi="Times New Roman" w:cs="Times New Roman"/>
          <w:spacing w:val="-4"/>
          <w:sz w:val="24"/>
          <w:szCs w:val="24"/>
        </w:rPr>
        <w:t>тыс. руб., в том числе по годам:</w:t>
      </w:r>
    </w:p>
    <w:p w:rsidR="00AC60CD" w:rsidRPr="004A6D0D" w:rsidRDefault="00AC60CD" w:rsidP="00082972">
      <w:pPr>
        <w:spacing w:after="0" w:line="240" w:lineRule="auto"/>
        <w:ind w:left="-66"/>
        <w:rPr>
          <w:rFonts w:ascii="Times New Roman" w:hAnsi="Times New Roman" w:cs="Times New Roman"/>
          <w:spacing w:val="-4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               (тыс. рублей)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68"/>
        <w:gridCol w:w="1260"/>
        <w:gridCol w:w="3420"/>
        <w:gridCol w:w="1440"/>
        <w:gridCol w:w="2160"/>
      </w:tblGrid>
      <w:tr w:rsidR="004A6D0D" w:rsidRPr="004A6D0D">
        <w:trPr>
          <w:trHeight w:val="1052"/>
        </w:trPr>
        <w:tc>
          <w:tcPr>
            <w:tcW w:w="1368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260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20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«в </w:t>
            </w:r>
            <w:proofErr w:type="spellStart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. источником финансового обеспечения являются средства федерального бюджета»</w:t>
            </w:r>
          </w:p>
        </w:tc>
        <w:tc>
          <w:tcPr>
            <w:tcW w:w="1440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60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4A6D0D" w:rsidRPr="004A6D0D">
        <w:trPr>
          <w:trHeight w:val="162"/>
        </w:trPr>
        <w:tc>
          <w:tcPr>
            <w:tcW w:w="1368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0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AC60CD" w:rsidRPr="004A6D0D" w:rsidRDefault="00AC60CD" w:rsidP="00082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6D0D" w:rsidRPr="004A6D0D">
        <w:trPr>
          <w:trHeight w:val="977"/>
        </w:trPr>
        <w:tc>
          <w:tcPr>
            <w:tcW w:w="1368" w:type="dxa"/>
          </w:tcPr>
          <w:p w:rsidR="00AC60CD" w:rsidRPr="004A6D0D" w:rsidRDefault="006170C9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в 2016-2022</w:t>
            </w:r>
            <w:r w:rsidR="00AC60CD" w:rsidRPr="004A6D0D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1260" w:type="dxa"/>
            <w:vAlign w:val="center"/>
          </w:tcPr>
          <w:p w:rsidR="00AC60CD" w:rsidRPr="004A6D0D" w:rsidRDefault="001A237D" w:rsidP="00765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bCs/>
                <w:sz w:val="24"/>
                <w:szCs w:val="24"/>
              </w:rPr>
              <w:t>27225,7</w:t>
            </w:r>
          </w:p>
        </w:tc>
        <w:tc>
          <w:tcPr>
            <w:tcW w:w="3420" w:type="dxa"/>
            <w:vAlign w:val="center"/>
          </w:tcPr>
          <w:p w:rsidR="00AC60CD" w:rsidRPr="004A6D0D" w:rsidRDefault="001A237D" w:rsidP="00D82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5639,3</w:t>
            </w:r>
          </w:p>
        </w:tc>
        <w:tc>
          <w:tcPr>
            <w:tcW w:w="1440" w:type="dxa"/>
            <w:vAlign w:val="center"/>
          </w:tcPr>
          <w:p w:rsidR="00AC60CD" w:rsidRPr="004A6D0D" w:rsidRDefault="001A237D" w:rsidP="00226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4217,2</w:t>
            </w:r>
          </w:p>
        </w:tc>
        <w:tc>
          <w:tcPr>
            <w:tcW w:w="2160" w:type="dxa"/>
            <w:vAlign w:val="center"/>
          </w:tcPr>
          <w:p w:rsidR="00AC60CD" w:rsidRPr="004A6D0D" w:rsidRDefault="001A237D" w:rsidP="00226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17369,2</w:t>
            </w:r>
          </w:p>
        </w:tc>
      </w:tr>
      <w:tr w:rsidR="004A6D0D" w:rsidRPr="004A6D0D">
        <w:tc>
          <w:tcPr>
            <w:tcW w:w="1368" w:type="dxa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2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6D0D" w:rsidRPr="004A6D0D">
        <w:trPr>
          <w:trHeight w:val="282"/>
        </w:trPr>
        <w:tc>
          <w:tcPr>
            <w:tcW w:w="1368" w:type="dxa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1941,7</w:t>
            </w:r>
          </w:p>
        </w:tc>
        <w:tc>
          <w:tcPr>
            <w:tcW w:w="342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765,8</w:t>
            </w:r>
          </w:p>
        </w:tc>
        <w:tc>
          <w:tcPr>
            <w:tcW w:w="144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21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934,9</w:t>
            </w:r>
          </w:p>
        </w:tc>
      </w:tr>
      <w:tr w:rsidR="004A6D0D" w:rsidRPr="004A6D0D">
        <w:tc>
          <w:tcPr>
            <w:tcW w:w="1368" w:type="dxa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2738,6</w:t>
            </w:r>
          </w:p>
        </w:tc>
        <w:tc>
          <w:tcPr>
            <w:tcW w:w="342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666,9</w:t>
            </w:r>
          </w:p>
        </w:tc>
        <w:tc>
          <w:tcPr>
            <w:tcW w:w="144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291,7</w:t>
            </w:r>
          </w:p>
        </w:tc>
        <w:tc>
          <w:tcPr>
            <w:tcW w:w="21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1780,0</w:t>
            </w:r>
          </w:p>
        </w:tc>
      </w:tr>
      <w:tr w:rsidR="004A6D0D" w:rsidRPr="004A6D0D">
        <w:tc>
          <w:tcPr>
            <w:tcW w:w="1368" w:type="dxa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3969,0</w:t>
            </w:r>
          </w:p>
        </w:tc>
        <w:tc>
          <w:tcPr>
            <w:tcW w:w="342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833,6</w:t>
            </w:r>
          </w:p>
        </w:tc>
        <w:tc>
          <w:tcPr>
            <w:tcW w:w="144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555,7</w:t>
            </w:r>
          </w:p>
        </w:tc>
        <w:tc>
          <w:tcPr>
            <w:tcW w:w="21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2579,7</w:t>
            </w:r>
          </w:p>
        </w:tc>
      </w:tr>
      <w:tr w:rsidR="004A6D0D" w:rsidRPr="004A6D0D" w:rsidTr="00820D3C">
        <w:tc>
          <w:tcPr>
            <w:tcW w:w="1368" w:type="dxa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bCs/>
                <w:sz w:val="24"/>
                <w:szCs w:val="24"/>
              </w:rPr>
              <w:t>7024,1</w:t>
            </w:r>
          </w:p>
        </w:tc>
        <w:tc>
          <w:tcPr>
            <w:tcW w:w="3420" w:type="dxa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1475,1</w:t>
            </w:r>
          </w:p>
        </w:tc>
        <w:tc>
          <w:tcPr>
            <w:tcW w:w="144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983,4</w:t>
            </w:r>
          </w:p>
        </w:tc>
        <w:tc>
          <w:tcPr>
            <w:tcW w:w="2160" w:type="dxa"/>
            <w:vAlign w:val="center"/>
          </w:tcPr>
          <w:p w:rsidR="00DE7645" w:rsidRPr="004A6D0D" w:rsidRDefault="00DE7645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4565,6</w:t>
            </w:r>
          </w:p>
        </w:tc>
      </w:tr>
      <w:tr w:rsidR="004A6D0D" w:rsidRPr="004A6D0D">
        <w:tc>
          <w:tcPr>
            <w:tcW w:w="1368" w:type="dxa"/>
          </w:tcPr>
          <w:p w:rsidR="00DE7645" w:rsidRPr="004A6D0D" w:rsidRDefault="00DE7645" w:rsidP="00DE7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60" w:type="dxa"/>
            <w:vAlign w:val="center"/>
          </w:tcPr>
          <w:p w:rsidR="00DE7645" w:rsidRPr="004A6D0D" w:rsidRDefault="001A237D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bCs/>
                <w:sz w:val="24"/>
                <w:szCs w:val="24"/>
              </w:rPr>
              <w:t>5890,0</w:t>
            </w:r>
          </w:p>
        </w:tc>
        <w:tc>
          <w:tcPr>
            <w:tcW w:w="3420" w:type="dxa"/>
          </w:tcPr>
          <w:p w:rsidR="00DE7645" w:rsidRPr="004A6D0D" w:rsidRDefault="001A237D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988,8</w:t>
            </w:r>
          </w:p>
        </w:tc>
        <w:tc>
          <w:tcPr>
            <w:tcW w:w="1440" w:type="dxa"/>
            <w:vAlign w:val="center"/>
          </w:tcPr>
          <w:p w:rsidR="00DE7645" w:rsidRPr="004A6D0D" w:rsidRDefault="001A237D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1072,7</w:t>
            </w:r>
          </w:p>
        </w:tc>
        <w:tc>
          <w:tcPr>
            <w:tcW w:w="2160" w:type="dxa"/>
            <w:vAlign w:val="center"/>
          </w:tcPr>
          <w:p w:rsidR="00DE7645" w:rsidRPr="004A6D0D" w:rsidRDefault="001A237D" w:rsidP="00DE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3828,5</w:t>
            </w:r>
          </w:p>
        </w:tc>
      </w:tr>
      <w:tr w:rsidR="004A6D0D" w:rsidRPr="004A6D0D">
        <w:trPr>
          <w:trHeight w:val="287"/>
        </w:trPr>
        <w:tc>
          <w:tcPr>
            <w:tcW w:w="1368" w:type="dxa"/>
          </w:tcPr>
          <w:p w:rsidR="00AC60CD" w:rsidRPr="004A6D0D" w:rsidRDefault="006170C9" w:rsidP="0008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60" w:type="dxa"/>
            <w:vAlign w:val="center"/>
          </w:tcPr>
          <w:p w:rsidR="00AC60CD" w:rsidRPr="004A6D0D" w:rsidRDefault="001A237D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  <w:bCs/>
                <w:sz w:val="24"/>
                <w:szCs w:val="24"/>
              </w:rPr>
              <w:t>5662,3</w:t>
            </w:r>
          </w:p>
        </w:tc>
        <w:tc>
          <w:tcPr>
            <w:tcW w:w="3420" w:type="dxa"/>
          </w:tcPr>
          <w:p w:rsidR="00AC60CD" w:rsidRPr="004A6D0D" w:rsidRDefault="001A237D" w:rsidP="00655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909,1</w:t>
            </w:r>
          </w:p>
        </w:tc>
        <w:tc>
          <w:tcPr>
            <w:tcW w:w="1440" w:type="dxa"/>
            <w:vAlign w:val="center"/>
          </w:tcPr>
          <w:p w:rsidR="00AC60CD" w:rsidRPr="004A6D0D" w:rsidRDefault="001A237D" w:rsidP="00EC5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1072,7</w:t>
            </w:r>
          </w:p>
        </w:tc>
        <w:tc>
          <w:tcPr>
            <w:tcW w:w="2160" w:type="dxa"/>
            <w:vAlign w:val="center"/>
          </w:tcPr>
          <w:p w:rsidR="00AC60CD" w:rsidRPr="004A6D0D" w:rsidRDefault="001A237D" w:rsidP="0051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0D">
              <w:rPr>
                <w:rFonts w:ascii="Times New Roman" w:hAnsi="Times New Roman" w:cs="Times New Roman"/>
              </w:rPr>
              <w:t>3680,5</w:t>
            </w:r>
          </w:p>
        </w:tc>
      </w:tr>
    </w:tbl>
    <w:p w:rsidR="00FC54BA" w:rsidRPr="004A6D0D" w:rsidRDefault="00AC60CD" w:rsidP="00DA3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Объемы финансирования рассчитаны на основании предварительных смет расходов на проведение мероприятий подпрограммы. Привлечение средств на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мероприятий муниципальной программы запланированы в соответствии с мероприятием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Федерации, утвержденной постановлением Правительства РФ от 17 декабря 2010 года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324E43" w:rsidRDefault="005943FC" w:rsidP="00DA3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183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B4418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44183">
        <w:rPr>
          <w:rFonts w:ascii="Times New Roman" w:hAnsi="Times New Roman" w:cs="Times New Roman"/>
          <w:sz w:val="24"/>
          <w:szCs w:val="24"/>
        </w:rPr>
        <w:t xml:space="preserve"> из краевого бюджета расходного обязательства муниципального образования Краснодарского края по </w:t>
      </w:r>
      <w:proofErr w:type="spellStart"/>
      <w:r w:rsidRPr="00B44183">
        <w:rPr>
          <w:rFonts w:ascii="Times New Roman" w:hAnsi="Times New Roman" w:cs="Times New Roman"/>
          <w:sz w:val="24"/>
          <w:szCs w:val="24"/>
        </w:rPr>
        <w:t>Новокубанскому</w:t>
      </w:r>
      <w:proofErr w:type="spellEnd"/>
      <w:r w:rsidRPr="00B44183">
        <w:rPr>
          <w:rFonts w:ascii="Times New Roman" w:hAnsi="Times New Roman" w:cs="Times New Roman"/>
          <w:sz w:val="24"/>
          <w:szCs w:val="24"/>
        </w:rPr>
        <w:t xml:space="preserve"> городскому </w:t>
      </w:r>
      <w:r w:rsidRPr="00B44183">
        <w:rPr>
          <w:rFonts w:ascii="Times New Roman" w:hAnsi="Times New Roman" w:cs="Times New Roman"/>
          <w:sz w:val="24"/>
          <w:szCs w:val="24"/>
        </w:rPr>
        <w:lastRenderedPageBreak/>
        <w:t xml:space="preserve">поселению </w:t>
      </w:r>
      <w:proofErr w:type="spellStart"/>
      <w:r w:rsidRPr="00B44183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B44183">
        <w:rPr>
          <w:rFonts w:ascii="Times New Roman" w:hAnsi="Times New Roman" w:cs="Times New Roman"/>
          <w:sz w:val="24"/>
          <w:szCs w:val="24"/>
        </w:rPr>
        <w:t xml:space="preserve"> района на 2019 год и на плановый 2020 и 2021 годы утвержден приказом министерства финансов Краснодарск</w:t>
      </w:r>
      <w:r w:rsidR="00B44183" w:rsidRPr="00B44183">
        <w:rPr>
          <w:rFonts w:ascii="Times New Roman" w:hAnsi="Times New Roman" w:cs="Times New Roman"/>
          <w:sz w:val="24"/>
          <w:szCs w:val="24"/>
        </w:rPr>
        <w:t xml:space="preserve">ого края от 20.08.2018 г. № 403. </w:t>
      </w:r>
    </w:p>
    <w:p w:rsidR="00FC54BA" w:rsidRPr="00B44183" w:rsidRDefault="00B44183" w:rsidP="00DA3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183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B4418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44183">
        <w:rPr>
          <w:rFonts w:ascii="Times New Roman" w:hAnsi="Times New Roman" w:cs="Times New Roman"/>
          <w:sz w:val="24"/>
          <w:szCs w:val="24"/>
        </w:rPr>
        <w:t xml:space="preserve"> из краевого бюджета расходного обязательства муниципального образования Краснодарского края по </w:t>
      </w:r>
      <w:proofErr w:type="spellStart"/>
      <w:r w:rsidRPr="00B44183">
        <w:rPr>
          <w:rFonts w:ascii="Times New Roman" w:hAnsi="Times New Roman" w:cs="Times New Roman"/>
          <w:sz w:val="24"/>
          <w:szCs w:val="24"/>
        </w:rPr>
        <w:t>Новокубанскому</w:t>
      </w:r>
      <w:proofErr w:type="spellEnd"/>
      <w:r w:rsidRPr="00B44183">
        <w:rPr>
          <w:rFonts w:ascii="Times New Roman" w:hAnsi="Times New Roman" w:cs="Times New Roman"/>
          <w:sz w:val="24"/>
          <w:szCs w:val="24"/>
        </w:rPr>
        <w:t xml:space="preserve"> городскому поселению </w:t>
      </w:r>
      <w:proofErr w:type="spellStart"/>
      <w:r w:rsidRPr="00B44183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B44183">
        <w:rPr>
          <w:rFonts w:ascii="Times New Roman" w:hAnsi="Times New Roman" w:cs="Times New Roman"/>
          <w:sz w:val="24"/>
          <w:szCs w:val="24"/>
        </w:rPr>
        <w:t xml:space="preserve"> района на 2020 год и на плановый период 2021 и 2022 годов утвержден </w:t>
      </w:r>
      <w:r w:rsidR="00C345CF">
        <w:rPr>
          <w:rFonts w:ascii="Times New Roman" w:hAnsi="Times New Roman" w:cs="Times New Roman"/>
          <w:sz w:val="24"/>
          <w:szCs w:val="24"/>
        </w:rPr>
        <w:t>п</w:t>
      </w:r>
      <w:r w:rsidRPr="00B44183">
        <w:rPr>
          <w:rFonts w:ascii="Times New Roman" w:hAnsi="Times New Roman" w:cs="Times New Roman"/>
          <w:sz w:val="24"/>
          <w:szCs w:val="24"/>
        </w:rPr>
        <w:t xml:space="preserve">риказом министерства финансов Краснодарского края от 26 июля 2019 г. № 294 "Об утверждении уровней </w:t>
      </w:r>
      <w:proofErr w:type="spellStart"/>
      <w:r w:rsidRPr="00B4418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44183">
        <w:rPr>
          <w:rFonts w:ascii="Times New Roman" w:hAnsi="Times New Roman" w:cs="Times New Roman"/>
          <w:sz w:val="24"/>
          <w:szCs w:val="24"/>
        </w:rPr>
        <w:t xml:space="preserve"> из краевого бюджета расходного обязательства муниципального образования Краснодарского края по муниципальным образованиям Краснодарского края».</w:t>
      </w:r>
    </w:p>
    <w:p w:rsidR="00B44183" w:rsidRPr="00C345CF" w:rsidRDefault="00B44183" w:rsidP="00DA3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60CD" w:rsidRPr="004A6D0D" w:rsidRDefault="00771F09" w:rsidP="0007604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b/>
          <w:bCs/>
          <w:sz w:val="24"/>
          <w:szCs w:val="24"/>
        </w:rPr>
        <w:t xml:space="preserve">5. Механизм </w:t>
      </w:r>
      <w:r w:rsidR="00AC60CD" w:rsidRPr="004A6D0D">
        <w:rPr>
          <w:rFonts w:ascii="Times New Roman" w:hAnsi="Times New Roman" w:cs="Times New Roman"/>
          <w:b/>
          <w:bCs/>
          <w:sz w:val="24"/>
          <w:szCs w:val="24"/>
        </w:rPr>
        <w:t>реализации подпрограммы</w:t>
      </w:r>
    </w:p>
    <w:bookmarkEnd w:id="7"/>
    <w:p w:rsidR="00AC60CD" w:rsidRPr="004A6D0D" w:rsidRDefault="00AC60CD" w:rsidP="009B082D">
      <w:pPr>
        <w:shd w:val="clear" w:color="auto" w:fill="FFFFFF"/>
        <w:tabs>
          <w:tab w:val="left" w:pos="9355"/>
        </w:tabs>
        <w:spacing w:beforeLines="20" w:before="48" w:after="20" w:line="240" w:lineRule="auto"/>
        <w:ind w:right="-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pacing w:val="-4"/>
          <w:sz w:val="24"/>
          <w:szCs w:val="24"/>
        </w:rPr>
        <w:t xml:space="preserve">Механизм реализации подпрограммы предусматривает тесное взаимодействие </w:t>
      </w:r>
      <w:r w:rsidRPr="004A6D0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района с органом исполнительной власти Краснодарского края.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pacing w:val="-1"/>
          <w:sz w:val="24"/>
          <w:szCs w:val="24"/>
        </w:rPr>
        <w:t xml:space="preserve">На уровне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района осуществляется: 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pacing w:val="-1"/>
          <w:sz w:val="24"/>
          <w:szCs w:val="24"/>
        </w:rPr>
        <w:t xml:space="preserve">- создание базы данных </w:t>
      </w:r>
      <w:proofErr w:type="spellStart"/>
      <w:r w:rsidRPr="004A6D0D">
        <w:rPr>
          <w:rFonts w:ascii="Times New Roman" w:hAnsi="Times New Roman" w:cs="Times New Roman"/>
          <w:spacing w:val="-1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pacing w:val="-1"/>
          <w:sz w:val="24"/>
          <w:szCs w:val="24"/>
        </w:rPr>
        <w:t xml:space="preserve"> городского поселения о молодых семьях, нуждающихся в </w:t>
      </w:r>
      <w:r w:rsidRPr="004A6D0D">
        <w:rPr>
          <w:rFonts w:ascii="Times New Roman" w:hAnsi="Times New Roman" w:cs="Times New Roman"/>
          <w:sz w:val="24"/>
          <w:szCs w:val="24"/>
        </w:rPr>
        <w:t>жилых помещениях</w:t>
      </w:r>
      <w:r w:rsidR="00D0131F">
        <w:rPr>
          <w:rFonts w:ascii="Times New Roman" w:hAnsi="Times New Roman" w:cs="Times New Roman"/>
          <w:sz w:val="24"/>
          <w:szCs w:val="24"/>
        </w:rPr>
        <w:t>,</w:t>
      </w:r>
      <w:r w:rsidRPr="004A6D0D">
        <w:rPr>
          <w:rFonts w:ascii="Times New Roman" w:hAnsi="Times New Roman" w:cs="Times New Roman"/>
          <w:sz w:val="24"/>
          <w:szCs w:val="24"/>
        </w:rPr>
        <w:t xml:space="preserve"> либо не имеющих жилья, в соответствии с </w:t>
      </w:r>
      <w:r w:rsidRPr="004A6D0D">
        <w:rPr>
          <w:rFonts w:ascii="Times New Roman" w:hAnsi="Times New Roman" w:cs="Times New Roman"/>
          <w:spacing w:val="-1"/>
          <w:sz w:val="24"/>
          <w:szCs w:val="24"/>
        </w:rPr>
        <w:t xml:space="preserve">едиными критериями отнесения молодых семей к различным категориям в зависимости от количества детей, обеспеченности жильем, уровня дохода, </w:t>
      </w:r>
      <w:r w:rsidRPr="004A6D0D">
        <w:rPr>
          <w:rFonts w:ascii="Times New Roman" w:hAnsi="Times New Roman" w:cs="Times New Roman"/>
          <w:sz w:val="24"/>
          <w:szCs w:val="24"/>
        </w:rPr>
        <w:t>приходящегося на одного члена молодой семьи, при условии, что члены молодой семьи ранее не получали никакой государственной поддержки из федерального бюджета на улучшение жилищных условий;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right="19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- подготовка предложений по объемам и условиям предоставления </w:t>
      </w:r>
      <w:r w:rsidRPr="004A6D0D">
        <w:rPr>
          <w:rFonts w:ascii="Times New Roman" w:hAnsi="Times New Roman" w:cs="Times New Roman"/>
          <w:spacing w:val="-1"/>
          <w:sz w:val="24"/>
          <w:szCs w:val="24"/>
        </w:rPr>
        <w:t>средств местного бюджета для решения жилищных проблем молодых семей;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right="19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- информационная и разъяснительная работа, направленная на освещение целей и задач Программы;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left="48" w:right="192" w:firstLine="672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pacing w:val="-1"/>
          <w:sz w:val="24"/>
          <w:szCs w:val="24"/>
        </w:rPr>
        <w:t xml:space="preserve">- мониторинг хода реализации Программы с целью обобщения и </w:t>
      </w:r>
      <w:r w:rsidRPr="004A6D0D">
        <w:rPr>
          <w:rFonts w:ascii="Times New Roman" w:hAnsi="Times New Roman" w:cs="Times New Roman"/>
          <w:sz w:val="24"/>
          <w:szCs w:val="24"/>
        </w:rPr>
        <w:t>распространения положительного опыта;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left="43" w:right="192" w:firstLine="677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- координация деятельности исполнителей мероприятий в ходе </w:t>
      </w:r>
      <w:r w:rsidRPr="004A6D0D">
        <w:rPr>
          <w:rFonts w:ascii="Times New Roman" w:hAnsi="Times New Roman" w:cs="Times New Roman"/>
          <w:spacing w:val="-1"/>
          <w:sz w:val="24"/>
          <w:szCs w:val="24"/>
        </w:rPr>
        <w:t>реализации Программы (в пределах своей компетенции);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left="48" w:right="192" w:firstLine="672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- контроль в пределах полномочий за целевым использованием бюджетных средств.</w:t>
      </w:r>
    </w:p>
    <w:p w:rsidR="00AC60CD" w:rsidRPr="004A6D0D" w:rsidRDefault="00AC60CD" w:rsidP="009B082D">
      <w:pPr>
        <w:shd w:val="clear" w:color="auto" w:fill="FFFFFF"/>
        <w:tabs>
          <w:tab w:val="left" w:pos="1406"/>
        </w:tabs>
        <w:spacing w:beforeLines="20" w:before="48" w:after="20" w:line="240" w:lineRule="auto"/>
        <w:ind w:left="38" w:right="197" w:firstLine="682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Средства краевого бюджета, предусмотренные на реализацию настоящей </w:t>
      </w:r>
      <w:r w:rsidRPr="004A6D0D">
        <w:rPr>
          <w:rFonts w:ascii="Times New Roman" w:hAnsi="Times New Roman" w:cs="Times New Roman"/>
          <w:spacing w:val="-4"/>
          <w:sz w:val="24"/>
          <w:szCs w:val="24"/>
        </w:rPr>
        <w:t>муниципальной подпрограммы</w:t>
      </w:r>
      <w:r w:rsidRPr="004A6D0D">
        <w:rPr>
          <w:rFonts w:ascii="Times New Roman" w:hAnsi="Times New Roman" w:cs="Times New Roman"/>
          <w:sz w:val="24"/>
          <w:szCs w:val="24"/>
        </w:rPr>
        <w:t xml:space="preserve"> могут быть представлены органам местного самоуправления при условии принятия в установленном порядке соответствующей муниципальной подпрограммы, предусматривающей финансирование из местного бюджета расходов на строительство и приобретение жилья для молодых семей.</w:t>
      </w:r>
    </w:p>
    <w:p w:rsidR="00AC60CD" w:rsidRPr="004A6D0D" w:rsidRDefault="00AC60CD" w:rsidP="009B082D">
      <w:pPr>
        <w:shd w:val="clear" w:color="auto" w:fill="FFFFFF"/>
        <w:tabs>
          <w:tab w:val="left" w:pos="1306"/>
        </w:tabs>
        <w:spacing w:beforeLines="20" w:before="48" w:after="20" w:line="240" w:lineRule="auto"/>
        <w:ind w:left="29" w:right="206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Органы местного самоуправления, получившие средства краевого бюджета на реализацию настоящей Программы, являются ее исполнителями на соответствующей территории.</w:t>
      </w:r>
    </w:p>
    <w:p w:rsidR="00AC60CD" w:rsidRPr="004A6D0D" w:rsidRDefault="00AC60CD" w:rsidP="00445227">
      <w:pPr>
        <w:shd w:val="clear" w:color="auto" w:fill="FFFFFF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Привлеченные средства на финансирование муниципальной подпрограммы направляются на следующие цели: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left="24" w:right="216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- предоставление бюджетных средств заказчикам - инвесторам, осуществляющим строительство жилья для молодых семей, в том числе молодежным жилищно-строительным кооперативам (предоставление </w:t>
      </w:r>
      <w:r w:rsidRPr="004A6D0D">
        <w:rPr>
          <w:rFonts w:ascii="Times New Roman" w:hAnsi="Times New Roman" w:cs="Times New Roman"/>
          <w:spacing w:val="-1"/>
          <w:sz w:val="24"/>
          <w:szCs w:val="24"/>
        </w:rPr>
        <w:t xml:space="preserve">бюджетных средств осуществляются на конкурсной основе, порядок и условия </w:t>
      </w:r>
      <w:r w:rsidRPr="004A6D0D">
        <w:rPr>
          <w:rFonts w:ascii="Times New Roman" w:hAnsi="Times New Roman" w:cs="Times New Roman"/>
          <w:sz w:val="24"/>
          <w:szCs w:val="24"/>
        </w:rPr>
        <w:t>конкурса определяются заказчиком муниципальной подпрограммы);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left="19" w:right="211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- предоставление молодым семьям безвозмездных субсидий на строительство или приобретение жилья;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right="216"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lastRenderedPageBreak/>
        <w:t xml:space="preserve">- предоставление молодым семьям при рождении (усыновлении/ удочерение) ребенка субсидий на компенсацию части затрат, произведенных </w:t>
      </w:r>
      <w:r w:rsidRPr="004A6D0D">
        <w:rPr>
          <w:rFonts w:ascii="Times New Roman" w:hAnsi="Times New Roman" w:cs="Times New Roman"/>
          <w:spacing w:val="-1"/>
          <w:sz w:val="24"/>
          <w:szCs w:val="24"/>
        </w:rPr>
        <w:t xml:space="preserve">ими на строительство (приобретение) жилья, или на погашение части кредита </w:t>
      </w:r>
      <w:r w:rsidRPr="004A6D0D">
        <w:rPr>
          <w:rFonts w:ascii="Times New Roman" w:hAnsi="Times New Roman" w:cs="Times New Roman"/>
          <w:sz w:val="24"/>
          <w:szCs w:val="24"/>
        </w:rPr>
        <w:t>(займа);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right="216"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4A6D0D">
        <w:rPr>
          <w:rFonts w:ascii="Times New Roman" w:hAnsi="Times New Roman" w:cs="Times New Roman"/>
          <w:spacing w:val="-3"/>
          <w:sz w:val="24"/>
          <w:szCs w:val="24"/>
        </w:rPr>
        <w:t>- создание социально - бытовой и инженерной инфраструктур.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right="21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Прочие источники: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- средства граждан (молодых семей), используемые для частичной или </w:t>
      </w:r>
      <w:r w:rsidRPr="004A6D0D">
        <w:rPr>
          <w:rFonts w:ascii="Times New Roman" w:hAnsi="Times New Roman" w:cs="Times New Roman"/>
          <w:spacing w:val="-1"/>
          <w:sz w:val="24"/>
          <w:szCs w:val="24"/>
        </w:rPr>
        <w:t>полной оплаты стоимости строительства (приобретения) жилья;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right="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pacing w:val="-1"/>
          <w:sz w:val="24"/>
          <w:szCs w:val="24"/>
        </w:rPr>
        <w:t xml:space="preserve">- средства предприятий и организаций, заинтересованных в закреплении молодых специалистов, используемые для кредитования молодых семей, в том </w:t>
      </w:r>
      <w:r w:rsidRPr="004A6D0D">
        <w:rPr>
          <w:rFonts w:ascii="Times New Roman" w:hAnsi="Times New Roman" w:cs="Times New Roman"/>
          <w:sz w:val="24"/>
          <w:szCs w:val="24"/>
        </w:rPr>
        <w:t>числе под залог приобретаемого жилья или земельных участков, выделенных под жилищное строительство.</w:t>
      </w:r>
    </w:p>
    <w:p w:rsidR="00AC60CD" w:rsidRPr="004A6D0D" w:rsidRDefault="00AC60CD" w:rsidP="009B082D">
      <w:pPr>
        <w:shd w:val="clear" w:color="auto" w:fill="FFFFFF"/>
        <w:spacing w:beforeLines="20" w:before="48" w:after="20" w:line="240" w:lineRule="auto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Размер субсидий, предоставляемых молодым семьям при рождении (усыновлении и (или) удочерении) ребенка, определяется в соответствии с требованиями, установленными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мероприятием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 в рамках реализации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Текущее управление подпрограммой осуществляет координатор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 – отдел имущественных и земельных отношений администр</w:t>
      </w:r>
      <w:r w:rsidR="003310AC">
        <w:rPr>
          <w:rFonts w:ascii="Times New Roman" w:hAnsi="Times New Roman" w:cs="Times New Roman"/>
          <w:sz w:val="24"/>
          <w:szCs w:val="24"/>
        </w:rPr>
        <w:t xml:space="preserve">ации </w:t>
      </w:r>
      <w:proofErr w:type="spellStart"/>
      <w:r w:rsidR="003310AC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="003310AC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4A6D0D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района, который: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обеспечивает разработку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программы;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несет ответственность за реализацию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 в части обеспечения целевого и эффективного использования бюджетных средств, выделенных на ее реализацию;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с учетом выделяемых на реализацию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 xml:space="preserve">ведомственной целевой программы финансовых средств ежегодно в установленном порядке принимает меры по уточнению целевых показателей и затрат по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Мероприятию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программы, составу исполнителей;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организует нормативно-правовое и методическое обеспечение реализации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программы;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организует информационную и разъяснительную работу, направленную на освещение целей и задач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программы;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разрабатывает перечень целевых индикаторов и показателей для мониторинга реализации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 xml:space="preserve">ведомственной целевой программы и осуществляет ведение ежеквартальной отчетности по реализации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программы;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осуществляет оценку социально-экономической эффективности, а также оценку целевых индикаторов и показателей реализации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 в целом;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осуществляет контроль за выполнением сетевых планов-графиков и ходом реализации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 в целом;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организует размещение в сети «Интернет» текста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 xml:space="preserve">ведомственной целевой программы, а также информации о ходе и результатах реализации 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>ведомственной целевой программы;</w:t>
      </w:r>
    </w:p>
    <w:p w:rsidR="00AC60CD" w:rsidRPr="004A6D0D" w:rsidRDefault="00AC60CD" w:rsidP="00353E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 (</w:t>
      </w:r>
      <w:hyperlink w:anchor="sub_11015" w:history="1">
        <w:r w:rsidRPr="004A6D0D">
          <w:rPr>
            <w:rFonts w:ascii="Times New Roman" w:hAnsi="Times New Roman" w:cs="Times New Roman"/>
            <w:sz w:val="24"/>
            <w:szCs w:val="24"/>
          </w:rPr>
          <w:t>Мероприятием</w:t>
        </w:r>
      </w:hyperlink>
      <w:r w:rsidR="00795E75" w:rsidRPr="004A6D0D">
        <w:t xml:space="preserve"> </w:t>
      </w:r>
      <w:r w:rsidRPr="004A6D0D">
        <w:rPr>
          <w:rFonts w:ascii="Times New Roman" w:hAnsi="Times New Roman" w:cs="Times New Roman"/>
          <w:sz w:val="24"/>
          <w:szCs w:val="24"/>
        </w:rPr>
        <w:t xml:space="preserve">ведомственной целевой программы) и предусмотренные нормативными правовыми актами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bookmarkEnd w:id="6"/>
    <w:p w:rsidR="00AC60CD" w:rsidRPr="004A6D0D" w:rsidRDefault="00AC60CD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0CD" w:rsidRDefault="00AC60CD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A66" w:rsidRPr="004A6D0D" w:rsidRDefault="00F92A66" w:rsidP="006F3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082D" w:rsidRPr="004A6D0D" w:rsidRDefault="009B082D" w:rsidP="009B0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>Начальник отдела имущественных и земельных отношений</w:t>
      </w:r>
    </w:p>
    <w:p w:rsidR="009B082D" w:rsidRPr="004A6D0D" w:rsidRDefault="009B082D" w:rsidP="009B0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D0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AC60CD" w:rsidRPr="004A6D0D" w:rsidRDefault="009B082D" w:rsidP="00F92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D0D">
        <w:rPr>
          <w:rFonts w:ascii="Times New Roman" w:hAnsi="Times New Roman" w:cs="Times New Roman"/>
          <w:sz w:val="24"/>
          <w:szCs w:val="24"/>
        </w:rPr>
        <w:t>Новокубанского</w:t>
      </w:r>
      <w:proofErr w:type="spellEnd"/>
      <w:r w:rsidRPr="004A6D0D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                    Л.В. Еремина </w:t>
      </w:r>
    </w:p>
    <w:sectPr w:rsidR="00AC60CD" w:rsidRPr="004A6D0D" w:rsidSect="00F92A66">
      <w:pgSz w:w="11900" w:h="16800"/>
      <w:pgMar w:top="1134" w:right="567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732" w:rsidRDefault="001D5732">
      <w:r>
        <w:separator/>
      </w:r>
    </w:p>
  </w:endnote>
  <w:endnote w:type="continuationSeparator" w:id="0">
    <w:p w:rsidR="001D5732" w:rsidRDefault="001D5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732" w:rsidRDefault="001D5732">
      <w:r>
        <w:separator/>
      </w:r>
    </w:p>
  </w:footnote>
  <w:footnote w:type="continuationSeparator" w:id="0">
    <w:p w:rsidR="001D5732" w:rsidRDefault="001D5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0CD" w:rsidRDefault="0013040C" w:rsidP="00EE5781">
    <w:pPr>
      <w:pStyle w:val="affff0"/>
      <w:framePr w:wrap="auto" w:vAnchor="text" w:hAnchor="margin" w:xAlign="center" w:y="1"/>
      <w:rPr>
        <w:rStyle w:val="affff2"/>
      </w:rPr>
    </w:pPr>
    <w:r>
      <w:rPr>
        <w:rStyle w:val="affff2"/>
      </w:rPr>
      <w:fldChar w:fldCharType="begin"/>
    </w:r>
    <w:r w:rsidR="00AC60CD">
      <w:rPr>
        <w:rStyle w:val="affff2"/>
      </w:rPr>
      <w:instrText xml:space="preserve">PAGE  </w:instrText>
    </w:r>
    <w:r>
      <w:rPr>
        <w:rStyle w:val="affff2"/>
      </w:rPr>
      <w:fldChar w:fldCharType="separate"/>
    </w:r>
    <w:r w:rsidR="00C12F7A">
      <w:rPr>
        <w:rStyle w:val="affff2"/>
        <w:noProof/>
      </w:rPr>
      <w:t>7</w:t>
    </w:r>
    <w:r>
      <w:rPr>
        <w:rStyle w:val="affff2"/>
      </w:rPr>
      <w:fldChar w:fldCharType="end"/>
    </w:r>
  </w:p>
  <w:p w:rsidR="00AC60CD" w:rsidRDefault="00AC60CD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06A08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D7C92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5D06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1BE6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BCDB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B66261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718C79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678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B2002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A866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B6F97"/>
    <w:rsid w:val="000106A6"/>
    <w:rsid w:val="00010CEB"/>
    <w:rsid w:val="00012B5F"/>
    <w:rsid w:val="000140C7"/>
    <w:rsid w:val="0001726C"/>
    <w:rsid w:val="00017E67"/>
    <w:rsid w:val="000205F0"/>
    <w:rsid w:val="00026425"/>
    <w:rsid w:val="0003060C"/>
    <w:rsid w:val="00040E70"/>
    <w:rsid w:val="000413D9"/>
    <w:rsid w:val="00046745"/>
    <w:rsid w:val="00047494"/>
    <w:rsid w:val="00047990"/>
    <w:rsid w:val="00051ADE"/>
    <w:rsid w:val="00051F69"/>
    <w:rsid w:val="00055560"/>
    <w:rsid w:val="0005787E"/>
    <w:rsid w:val="00061027"/>
    <w:rsid w:val="000671CA"/>
    <w:rsid w:val="00070148"/>
    <w:rsid w:val="00071BF6"/>
    <w:rsid w:val="00076044"/>
    <w:rsid w:val="0007687D"/>
    <w:rsid w:val="00080559"/>
    <w:rsid w:val="00082972"/>
    <w:rsid w:val="0008788B"/>
    <w:rsid w:val="00091F78"/>
    <w:rsid w:val="0009461B"/>
    <w:rsid w:val="000A3AE7"/>
    <w:rsid w:val="000A582A"/>
    <w:rsid w:val="000A5FBB"/>
    <w:rsid w:val="000A7F88"/>
    <w:rsid w:val="000C020A"/>
    <w:rsid w:val="000C06A1"/>
    <w:rsid w:val="000D1559"/>
    <w:rsid w:val="000D38A5"/>
    <w:rsid w:val="000F35E9"/>
    <w:rsid w:val="000F4B7B"/>
    <w:rsid w:val="00100583"/>
    <w:rsid w:val="00100794"/>
    <w:rsid w:val="00100FAF"/>
    <w:rsid w:val="001055CF"/>
    <w:rsid w:val="0010576F"/>
    <w:rsid w:val="00106F94"/>
    <w:rsid w:val="001158B6"/>
    <w:rsid w:val="00123A2D"/>
    <w:rsid w:val="0013040C"/>
    <w:rsid w:val="00135916"/>
    <w:rsid w:val="00137B1A"/>
    <w:rsid w:val="00137D19"/>
    <w:rsid w:val="00141CB8"/>
    <w:rsid w:val="001460C9"/>
    <w:rsid w:val="00146230"/>
    <w:rsid w:val="001470CA"/>
    <w:rsid w:val="00153870"/>
    <w:rsid w:val="00162CF0"/>
    <w:rsid w:val="00163526"/>
    <w:rsid w:val="00173C18"/>
    <w:rsid w:val="00175DE3"/>
    <w:rsid w:val="001804FB"/>
    <w:rsid w:val="00187041"/>
    <w:rsid w:val="00187072"/>
    <w:rsid w:val="001919AF"/>
    <w:rsid w:val="001940BA"/>
    <w:rsid w:val="00194A7C"/>
    <w:rsid w:val="001952AD"/>
    <w:rsid w:val="001A0686"/>
    <w:rsid w:val="001A237D"/>
    <w:rsid w:val="001A2681"/>
    <w:rsid w:val="001A42E8"/>
    <w:rsid w:val="001B13AE"/>
    <w:rsid w:val="001B544B"/>
    <w:rsid w:val="001D3834"/>
    <w:rsid w:val="001D5732"/>
    <w:rsid w:val="001D7B21"/>
    <w:rsid w:val="001E6E77"/>
    <w:rsid w:val="001E74F8"/>
    <w:rsid w:val="001F5D3E"/>
    <w:rsid w:val="002152DB"/>
    <w:rsid w:val="00222EB6"/>
    <w:rsid w:val="00225040"/>
    <w:rsid w:val="002263BE"/>
    <w:rsid w:val="00240028"/>
    <w:rsid w:val="00240612"/>
    <w:rsid w:val="00246696"/>
    <w:rsid w:val="00254FFC"/>
    <w:rsid w:val="00260F14"/>
    <w:rsid w:val="002623FD"/>
    <w:rsid w:val="00264D41"/>
    <w:rsid w:val="00266773"/>
    <w:rsid w:val="00271815"/>
    <w:rsid w:val="00272913"/>
    <w:rsid w:val="002755AF"/>
    <w:rsid w:val="00280419"/>
    <w:rsid w:val="00283C94"/>
    <w:rsid w:val="00284522"/>
    <w:rsid w:val="00286A7D"/>
    <w:rsid w:val="002910A7"/>
    <w:rsid w:val="002A0C8B"/>
    <w:rsid w:val="002B40B6"/>
    <w:rsid w:val="002B4CF1"/>
    <w:rsid w:val="002B6C3C"/>
    <w:rsid w:val="002C0B7B"/>
    <w:rsid w:val="002C117A"/>
    <w:rsid w:val="002D1ABA"/>
    <w:rsid w:val="002D4CAC"/>
    <w:rsid w:val="002D5245"/>
    <w:rsid w:val="002D55E9"/>
    <w:rsid w:val="002E4B36"/>
    <w:rsid w:val="002E7399"/>
    <w:rsid w:val="002F254E"/>
    <w:rsid w:val="00307E09"/>
    <w:rsid w:val="00310247"/>
    <w:rsid w:val="00310B0C"/>
    <w:rsid w:val="00314D0E"/>
    <w:rsid w:val="00317A55"/>
    <w:rsid w:val="00324E43"/>
    <w:rsid w:val="003310AC"/>
    <w:rsid w:val="00333EF6"/>
    <w:rsid w:val="0033489E"/>
    <w:rsid w:val="00340C45"/>
    <w:rsid w:val="003444DC"/>
    <w:rsid w:val="00352D96"/>
    <w:rsid w:val="00353A83"/>
    <w:rsid w:val="00353E47"/>
    <w:rsid w:val="00353F29"/>
    <w:rsid w:val="003648EC"/>
    <w:rsid w:val="00371235"/>
    <w:rsid w:val="00373292"/>
    <w:rsid w:val="003743DF"/>
    <w:rsid w:val="003766EF"/>
    <w:rsid w:val="00381CB6"/>
    <w:rsid w:val="0038283E"/>
    <w:rsid w:val="00385A1F"/>
    <w:rsid w:val="003C2557"/>
    <w:rsid w:val="003C637C"/>
    <w:rsid w:val="003C6ABD"/>
    <w:rsid w:val="003D0974"/>
    <w:rsid w:val="003D30F7"/>
    <w:rsid w:val="003D3302"/>
    <w:rsid w:val="003D6F55"/>
    <w:rsid w:val="003D7945"/>
    <w:rsid w:val="003E509B"/>
    <w:rsid w:val="003E50A4"/>
    <w:rsid w:val="003E7A2A"/>
    <w:rsid w:val="003F0F6E"/>
    <w:rsid w:val="003F548A"/>
    <w:rsid w:val="003F7178"/>
    <w:rsid w:val="00404EA5"/>
    <w:rsid w:val="004053D7"/>
    <w:rsid w:val="004053DD"/>
    <w:rsid w:val="00410E05"/>
    <w:rsid w:val="00421C9B"/>
    <w:rsid w:val="004240E0"/>
    <w:rsid w:val="004260A0"/>
    <w:rsid w:val="00430E0E"/>
    <w:rsid w:val="00432A63"/>
    <w:rsid w:val="0043445E"/>
    <w:rsid w:val="00445227"/>
    <w:rsid w:val="00451437"/>
    <w:rsid w:val="00457EE0"/>
    <w:rsid w:val="00462883"/>
    <w:rsid w:val="004876AE"/>
    <w:rsid w:val="00490401"/>
    <w:rsid w:val="004918C4"/>
    <w:rsid w:val="00493C0B"/>
    <w:rsid w:val="004966C3"/>
    <w:rsid w:val="004A4E8C"/>
    <w:rsid w:val="004A678D"/>
    <w:rsid w:val="004A6D0D"/>
    <w:rsid w:val="004B4E5F"/>
    <w:rsid w:val="004C1018"/>
    <w:rsid w:val="004C1593"/>
    <w:rsid w:val="004C7BCA"/>
    <w:rsid w:val="004D1C74"/>
    <w:rsid w:val="004D2C33"/>
    <w:rsid w:val="004E4501"/>
    <w:rsid w:val="00511C7B"/>
    <w:rsid w:val="0051261E"/>
    <w:rsid w:val="0052487F"/>
    <w:rsid w:val="00524C89"/>
    <w:rsid w:val="00527878"/>
    <w:rsid w:val="00533ECE"/>
    <w:rsid w:val="00536DDF"/>
    <w:rsid w:val="005374A2"/>
    <w:rsid w:val="00540287"/>
    <w:rsid w:val="005416D2"/>
    <w:rsid w:val="00543F0D"/>
    <w:rsid w:val="0054427D"/>
    <w:rsid w:val="005478D0"/>
    <w:rsid w:val="0056232E"/>
    <w:rsid w:val="00563AB3"/>
    <w:rsid w:val="00566A6B"/>
    <w:rsid w:val="00573430"/>
    <w:rsid w:val="00575123"/>
    <w:rsid w:val="005806DC"/>
    <w:rsid w:val="00583355"/>
    <w:rsid w:val="00593CB7"/>
    <w:rsid w:val="005943FC"/>
    <w:rsid w:val="00594AAD"/>
    <w:rsid w:val="00596C42"/>
    <w:rsid w:val="005A40BC"/>
    <w:rsid w:val="005A40C5"/>
    <w:rsid w:val="005B4FDB"/>
    <w:rsid w:val="005C182B"/>
    <w:rsid w:val="005D014A"/>
    <w:rsid w:val="005D3344"/>
    <w:rsid w:val="005D4BFA"/>
    <w:rsid w:val="005F03CF"/>
    <w:rsid w:val="005F1574"/>
    <w:rsid w:val="0061527B"/>
    <w:rsid w:val="006170C9"/>
    <w:rsid w:val="00617BAC"/>
    <w:rsid w:val="00623928"/>
    <w:rsid w:val="006244A0"/>
    <w:rsid w:val="00631856"/>
    <w:rsid w:val="00646A81"/>
    <w:rsid w:val="00646A89"/>
    <w:rsid w:val="006552DE"/>
    <w:rsid w:val="00655EE0"/>
    <w:rsid w:val="006643EC"/>
    <w:rsid w:val="00667305"/>
    <w:rsid w:val="00677C0D"/>
    <w:rsid w:val="00681B05"/>
    <w:rsid w:val="00681EB8"/>
    <w:rsid w:val="006823F1"/>
    <w:rsid w:val="0068340C"/>
    <w:rsid w:val="00694E3B"/>
    <w:rsid w:val="006A03CD"/>
    <w:rsid w:val="006A25CE"/>
    <w:rsid w:val="006A32AB"/>
    <w:rsid w:val="006A4916"/>
    <w:rsid w:val="006A4FC3"/>
    <w:rsid w:val="006A65C6"/>
    <w:rsid w:val="006A6FE6"/>
    <w:rsid w:val="006B1049"/>
    <w:rsid w:val="006B1C41"/>
    <w:rsid w:val="006B4E8E"/>
    <w:rsid w:val="006B7070"/>
    <w:rsid w:val="006C05CA"/>
    <w:rsid w:val="006C4C50"/>
    <w:rsid w:val="006C61A6"/>
    <w:rsid w:val="006D0E33"/>
    <w:rsid w:val="006D195A"/>
    <w:rsid w:val="006D22ED"/>
    <w:rsid w:val="006F0750"/>
    <w:rsid w:val="006F264B"/>
    <w:rsid w:val="006F3618"/>
    <w:rsid w:val="00703526"/>
    <w:rsid w:val="007107C1"/>
    <w:rsid w:val="00710DBE"/>
    <w:rsid w:val="00715D64"/>
    <w:rsid w:val="00715DA9"/>
    <w:rsid w:val="007203A7"/>
    <w:rsid w:val="007216AB"/>
    <w:rsid w:val="00722CD1"/>
    <w:rsid w:val="00724391"/>
    <w:rsid w:val="007267B3"/>
    <w:rsid w:val="0073325A"/>
    <w:rsid w:val="00741A20"/>
    <w:rsid w:val="00745A69"/>
    <w:rsid w:val="00750BCB"/>
    <w:rsid w:val="0075560D"/>
    <w:rsid w:val="00761E9A"/>
    <w:rsid w:val="00765556"/>
    <w:rsid w:val="007657F2"/>
    <w:rsid w:val="00765E72"/>
    <w:rsid w:val="007705E5"/>
    <w:rsid w:val="00771F09"/>
    <w:rsid w:val="007754A8"/>
    <w:rsid w:val="007847CC"/>
    <w:rsid w:val="00785336"/>
    <w:rsid w:val="00785785"/>
    <w:rsid w:val="00785FB4"/>
    <w:rsid w:val="00791756"/>
    <w:rsid w:val="00795E75"/>
    <w:rsid w:val="0079659C"/>
    <w:rsid w:val="007A1EB7"/>
    <w:rsid w:val="007A296A"/>
    <w:rsid w:val="007B0AFC"/>
    <w:rsid w:val="007B328E"/>
    <w:rsid w:val="007B3932"/>
    <w:rsid w:val="007B6B74"/>
    <w:rsid w:val="007C6083"/>
    <w:rsid w:val="007C6506"/>
    <w:rsid w:val="007C7082"/>
    <w:rsid w:val="007D6524"/>
    <w:rsid w:val="007D7F48"/>
    <w:rsid w:val="007E19C9"/>
    <w:rsid w:val="007E42D6"/>
    <w:rsid w:val="007E555E"/>
    <w:rsid w:val="007F5155"/>
    <w:rsid w:val="007F69DF"/>
    <w:rsid w:val="0081271F"/>
    <w:rsid w:val="00813434"/>
    <w:rsid w:val="00820DDD"/>
    <w:rsid w:val="008313AD"/>
    <w:rsid w:val="008343EA"/>
    <w:rsid w:val="00843D38"/>
    <w:rsid w:val="00854E97"/>
    <w:rsid w:val="008571EB"/>
    <w:rsid w:val="008647D0"/>
    <w:rsid w:val="0086646D"/>
    <w:rsid w:val="0087003E"/>
    <w:rsid w:val="0087388A"/>
    <w:rsid w:val="00874C7E"/>
    <w:rsid w:val="00877B3E"/>
    <w:rsid w:val="008801AA"/>
    <w:rsid w:val="00880CC2"/>
    <w:rsid w:val="00882480"/>
    <w:rsid w:val="0089269D"/>
    <w:rsid w:val="00892DDE"/>
    <w:rsid w:val="008953FD"/>
    <w:rsid w:val="0089607A"/>
    <w:rsid w:val="00896E45"/>
    <w:rsid w:val="008979CA"/>
    <w:rsid w:val="008A0E43"/>
    <w:rsid w:val="008A56A2"/>
    <w:rsid w:val="008A574B"/>
    <w:rsid w:val="008B2ED2"/>
    <w:rsid w:val="008B316A"/>
    <w:rsid w:val="008C12C8"/>
    <w:rsid w:val="008D02D3"/>
    <w:rsid w:val="008D0ABA"/>
    <w:rsid w:val="008D251C"/>
    <w:rsid w:val="008E0A02"/>
    <w:rsid w:val="008F2C36"/>
    <w:rsid w:val="008F3064"/>
    <w:rsid w:val="00910AB5"/>
    <w:rsid w:val="00912929"/>
    <w:rsid w:val="00913D5B"/>
    <w:rsid w:val="00914949"/>
    <w:rsid w:val="00915644"/>
    <w:rsid w:val="009173DF"/>
    <w:rsid w:val="00920ADA"/>
    <w:rsid w:val="00922028"/>
    <w:rsid w:val="00922F0A"/>
    <w:rsid w:val="009326B3"/>
    <w:rsid w:val="009338B3"/>
    <w:rsid w:val="00937A4B"/>
    <w:rsid w:val="00952125"/>
    <w:rsid w:val="009533B5"/>
    <w:rsid w:val="00956C84"/>
    <w:rsid w:val="00957474"/>
    <w:rsid w:val="009615D6"/>
    <w:rsid w:val="009618CB"/>
    <w:rsid w:val="00965285"/>
    <w:rsid w:val="00977D48"/>
    <w:rsid w:val="00981E36"/>
    <w:rsid w:val="00983447"/>
    <w:rsid w:val="009839EA"/>
    <w:rsid w:val="009903E7"/>
    <w:rsid w:val="00990E82"/>
    <w:rsid w:val="00992F68"/>
    <w:rsid w:val="00994468"/>
    <w:rsid w:val="009B043F"/>
    <w:rsid w:val="009B082D"/>
    <w:rsid w:val="009B2197"/>
    <w:rsid w:val="009B2892"/>
    <w:rsid w:val="009B4BAC"/>
    <w:rsid w:val="009B5D8B"/>
    <w:rsid w:val="009B5F90"/>
    <w:rsid w:val="009B6347"/>
    <w:rsid w:val="009B7338"/>
    <w:rsid w:val="009C030B"/>
    <w:rsid w:val="009C09F4"/>
    <w:rsid w:val="009C5057"/>
    <w:rsid w:val="009C53EC"/>
    <w:rsid w:val="009D121D"/>
    <w:rsid w:val="009D20A1"/>
    <w:rsid w:val="009D370D"/>
    <w:rsid w:val="009D5F95"/>
    <w:rsid w:val="009E44CB"/>
    <w:rsid w:val="009F07C1"/>
    <w:rsid w:val="009F20B8"/>
    <w:rsid w:val="009F77E6"/>
    <w:rsid w:val="00A02C5B"/>
    <w:rsid w:val="00A06498"/>
    <w:rsid w:val="00A1235A"/>
    <w:rsid w:val="00A13676"/>
    <w:rsid w:val="00A21A5D"/>
    <w:rsid w:val="00A24AA4"/>
    <w:rsid w:val="00A26D5B"/>
    <w:rsid w:val="00A27614"/>
    <w:rsid w:val="00A3436D"/>
    <w:rsid w:val="00A40A55"/>
    <w:rsid w:val="00A40D9A"/>
    <w:rsid w:val="00A423E4"/>
    <w:rsid w:val="00A45D6F"/>
    <w:rsid w:val="00A50B26"/>
    <w:rsid w:val="00A51637"/>
    <w:rsid w:val="00A554DF"/>
    <w:rsid w:val="00A57895"/>
    <w:rsid w:val="00A714D7"/>
    <w:rsid w:val="00A773B9"/>
    <w:rsid w:val="00A80D9B"/>
    <w:rsid w:val="00AA14A1"/>
    <w:rsid w:val="00AB0256"/>
    <w:rsid w:val="00AB27A1"/>
    <w:rsid w:val="00AC5F1F"/>
    <w:rsid w:val="00AC60CD"/>
    <w:rsid w:val="00AD00AF"/>
    <w:rsid w:val="00AD2659"/>
    <w:rsid w:val="00AD7182"/>
    <w:rsid w:val="00AE171A"/>
    <w:rsid w:val="00AE19FF"/>
    <w:rsid w:val="00AF247E"/>
    <w:rsid w:val="00B03068"/>
    <w:rsid w:val="00B0453C"/>
    <w:rsid w:val="00B045EC"/>
    <w:rsid w:val="00B11299"/>
    <w:rsid w:val="00B17425"/>
    <w:rsid w:val="00B23C7C"/>
    <w:rsid w:val="00B25204"/>
    <w:rsid w:val="00B2779E"/>
    <w:rsid w:val="00B279A0"/>
    <w:rsid w:val="00B33A94"/>
    <w:rsid w:val="00B36F1B"/>
    <w:rsid w:val="00B44183"/>
    <w:rsid w:val="00B54130"/>
    <w:rsid w:val="00B618D9"/>
    <w:rsid w:val="00B7650A"/>
    <w:rsid w:val="00B8073F"/>
    <w:rsid w:val="00B91161"/>
    <w:rsid w:val="00B93511"/>
    <w:rsid w:val="00BA4EE4"/>
    <w:rsid w:val="00BB2F1C"/>
    <w:rsid w:val="00BB3A71"/>
    <w:rsid w:val="00BC1E6A"/>
    <w:rsid w:val="00BD4D4B"/>
    <w:rsid w:val="00BE2BFB"/>
    <w:rsid w:val="00BE31E8"/>
    <w:rsid w:val="00BE4236"/>
    <w:rsid w:val="00C11F22"/>
    <w:rsid w:val="00C12F7A"/>
    <w:rsid w:val="00C24D3D"/>
    <w:rsid w:val="00C25CA4"/>
    <w:rsid w:val="00C345CF"/>
    <w:rsid w:val="00C42521"/>
    <w:rsid w:val="00C42D80"/>
    <w:rsid w:val="00C44623"/>
    <w:rsid w:val="00C45908"/>
    <w:rsid w:val="00C4594A"/>
    <w:rsid w:val="00C478BA"/>
    <w:rsid w:val="00C51D76"/>
    <w:rsid w:val="00C5468F"/>
    <w:rsid w:val="00C572F5"/>
    <w:rsid w:val="00C6584F"/>
    <w:rsid w:val="00C75FDD"/>
    <w:rsid w:val="00C84D74"/>
    <w:rsid w:val="00C85072"/>
    <w:rsid w:val="00C9392B"/>
    <w:rsid w:val="00C93AD0"/>
    <w:rsid w:val="00C9760F"/>
    <w:rsid w:val="00CA2970"/>
    <w:rsid w:val="00CA4C5A"/>
    <w:rsid w:val="00CA5353"/>
    <w:rsid w:val="00CB0435"/>
    <w:rsid w:val="00CB1734"/>
    <w:rsid w:val="00CB46F7"/>
    <w:rsid w:val="00CB6F97"/>
    <w:rsid w:val="00CC522D"/>
    <w:rsid w:val="00CD2219"/>
    <w:rsid w:val="00CD4724"/>
    <w:rsid w:val="00CD6000"/>
    <w:rsid w:val="00CD737C"/>
    <w:rsid w:val="00CE79FA"/>
    <w:rsid w:val="00CF7CCA"/>
    <w:rsid w:val="00D0131F"/>
    <w:rsid w:val="00D1749C"/>
    <w:rsid w:val="00D17E7F"/>
    <w:rsid w:val="00D23508"/>
    <w:rsid w:val="00D25398"/>
    <w:rsid w:val="00D34C4A"/>
    <w:rsid w:val="00D35884"/>
    <w:rsid w:val="00D41596"/>
    <w:rsid w:val="00D5125D"/>
    <w:rsid w:val="00D52680"/>
    <w:rsid w:val="00D538A5"/>
    <w:rsid w:val="00D61325"/>
    <w:rsid w:val="00D636E8"/>
    <w:rsid w:val="00D730BD"/>
    <w:rsid w:val="00D82C7C"/>
    <w:rsid w:val="00D90235"/>
    <w:rsid w:val="00D931FF"/>
    <w:rsid w:val="00DA30BB"/>
    <w:rsid w:val="00DA5918"/>
    <w:rsid w:val="00DB07C1"/>
    <w:rsid w:val="00DB5218"/>
    <w:rsid w:val="00DB54CD"/>
    <w:rsid w:val="00DB697A"/>
    <w:rsid w:val="00DB6C73"/>
    <w:rsid w:val="00DC2192"/>
    <w:rsid w:val="00DC263B"/>
    <w:rsid w:val="00DD601E"/>
    <w:rsid w:val="00DD68C1"/>
    <w:rsid w:val="00DD6BC8"/>
    <w:rsid w:val="00DE0C7A"/>
    <w:rsid w:val="00DE16A7"/>
    <w:rsid w:val="00DE7645"/>
    <w:rsid w:val="00DF02A7"/>
    <w:rsid w:val="00DF5AA7"/>
    <w:rsid w:val="00E02DD6"/>
    <w:rsid w:val="00E044EC"/>
    <w:rsid w:val="00E06F30"/>
    <w:rsid w:val="00E1158F"/>
    <w:rsid w:val="00E139E3"/>
    <w:rsid w:val="00E20F3B"/>
    <w:rsid w:val="00E21DA0"/>
    <w:rsid w:val="00E27D27"/>
    <w:rsid w:val="00E336B7"/>
    <w:rsid w:val="00E36677"/>
    <w:rsid w:val="00E57C97"/>
    <w:rsid w:val="00E615CF"/>
    <w:rsid w:val="00E67C26"/>
    <w:rsid w:val="00E70E10"/>
    <w:rsid w:val="00E71201"/>
    <w:rsid w:val="00E8395F"/>
    <w:rsid w:val="00E8675E"/>
    <w:rsid w:val="00E87BBB"/>
    <w:rsid w:val="00E92854"/>
    <w:rsid w:val="00E979D0"/>
    <w:rsid w:val="00EA15B8"/>
    <w:rsid w:val="00EA1600"/>
    <w:rsid w:val="00EA3DD8"/>
    <w:rsid w:val="00EB2F25"/>
    <w:rsid w:val="00EB4D4A"/>
    <w:rsid w:val="00EB5B06"/>
    <w:rsid w:val="00EC5DE9"/>
    <w:rsid w:val="00EC5F16"/>
    <w:rsid w:val="00ED1DD1"/>
    <w:rsid w:val="00ED45C3"/>
    <w:rsid w:val="00EE1D81"/>
    <w:rsid w:val="00EE40AC"/>
    <w:rsid w:val="00EE5781"/>
    <w:rsid w:val="00EF1BA7"/>
    <w:rsid w:val="00EF2727"/>
    <w:rsid w:val="00EF7AAA"/>
    <w:rsid w:val="00F04E33"/>
    <w:rsid w:val="00F058AB"/>
    <w:rsid w:val="00F06D1D"/>
    <w:rsid w:val="00F1181E"/>
    <w:rsid w:val="00F13A34"/>
    <w:rsid w:val="00F14CBF"/>
    <w:rsid w:val="00F1565B"/>
    <w:rsid w:val="00F216B6"/>
    <w:rsid w:val="00F30A77"/>
    <w:rsid w:val="00F33461"/>
    <w:rsid w:val="00F52E1C"/>
    <w:rsid w:val="00F54DDF"/>
    <w:rsid w:val="00F6773B"/>
    <w:rsid w:val="00F73E5C"/>
    <w:rsid w:val="00F74BFA"/>
    <w:rsid w:val="00F75874"/>
    <w:rsid w:val="00F76A8E"/>
    <w:rsid w:val="00F7757E"/>
    <w:rsid w:val="00F81D47"/>
    <w:rsid w:val="00F83D07"/>
    <w:rsid w:val="00F92A66"/>
    <w:rsid w:val="00F92C30"/>
    <w:rsid w:val="00F96074"/>
    <w:rsid w:val="00F97761"/>
    <w:rsid w:val="00F97904"/>
    <w:rsid w:val="00FA4D08"/>
    <w:rsid w:val="00FB15BE"/>
    <w:rsid w:val="00FC0384"/>
    <w:rsid w:val="00FC415E"/>
    <w:rsid w:val="00FC4B68"/>
    <w:rsid w:val="00FC54BA"/>
    <w:rsid w:val="00FC7E7A"/>
    <w:rsid w:val="00FD2422"/>
    <w:rsid w:val="00FD48C2"/>
    <w:rsid w:val="00FD5685"/>
    <w:rsid w:val="00FD5BEC"/>
    <w:rsid w:val="00FD5E67"/>
    <w:rsid w:val="00FE28B4"/>
    <w:rsid w:val="00FE2ABB"/>
    <w:rsid w:val="00FE3CE5"/>
    <w:rsid w:val="00FF2303"/>
    <w:rsid w:val="00FF2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596A29-DE4B-49F6-B4E9-399CD266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55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B6F9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CB6F9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B6F9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B6F9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CB6F9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CB6F97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CB6F97"/>
    <w:rPr>
      <w:b/>
      <w:bCs/>
      <w:color w:val="auto"/>
    </w:rPr>
  </w:style>
  <w:style w:type="character" w:customStyle="1" w:styleId="a5">
    <w:name w:val="Активная гипертекстовая ссылка"/>
    <w:uiPriority w:val="99"/>
    <w:rsid w:val="00CB6F97"/>
    <w:rPr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B6F97"/>
  </w:style>
  <w:style w:type="paragraph" w:customStyle="1" w:styleId="a8">
    <w:name w:val="Внимание: недобросовестность!"/>
    <w:basedOn w:val="a6"/>
    <w:next w:val="a"/>
    <w:uiPriority w:val="99"/>
    <w:rsid w:val="00CB6F97"/>
  </w:style>
  <w:style w:type="character" w:customStyle="1" w:styleId="a9">
    <w:name w:val="Выделение для Базового Поиска"/>
    <w:uiPriority w:val="99"/>
    <w:rsid w:val="00CB6F97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CB6F97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CB6F97"/>
    <w:rPr>
      <w:b/>
      <w:bCs/>
      <w:color w:val="0058A9"/>
      <w:shd w:val="clear" w:color="auto" w:fill="DDDBE1"/>
    </w:rPr>
  </w:style>
  <w:style w:type="paragraph" w:customStyle="1" w:styleId="ae">
    <w:name w:val="Заголовок группы контролов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B6F9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uiPriority w:val="99"/>
    <w:rsid w:val="00CB6F97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uiPriority w:val="99"/>
    <w:rsid w:val="00CB6F97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B6F9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B6F9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B6F9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CB6F9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B6F9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CB6F9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CB6F9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B6F9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B6F97"/>
  </w:style>
  <w:style w:type="paragraph" w:customStyle="1" w:styleId="aff2">
    <w:name w:val="Моноширинны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uiPriority w:val="99"/>
    <w:rsid w:val="00CB6F97"/>
    <w:rPr>
      <w:b/>
      <w:bCs/>
      <w:color w:val="26282F"/>
      <w:shd w:val="clear" w:color="auto" w:fill="auto"/>
    </w:rPr>
  </w:style>
  <w:style w:type="character" w:customStyle="1" w:styleId="aff4">
    <w:name w:val="Не вступил в силу"/>
    <w:uiPriority w:val="99"/>
    <w:rsid w:val="00CB6F97"/>
    <w:rPr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CB6F97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CB6F97"/>
    <w:pPr>
      <w:ind w:left="140"/>
    </w:pPr>
  </w:style>
  <w:style w:type="character" w:customStyle="1" w:styleId="aff9">
    <w:name w:val="Опечатки"/>
    <w:uiPriority w:val="99"/>
    <w:rsid w:val="00CB6F97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CB6F97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CB6F97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CB6F97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CB6F97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CB6F97"/>
  </w:style>
  <w:style w:type="paragraph" w:customStyle="1" w:styleId="afff1">
    <w:name w:val="Примечание."/>
    <w:basedOn w:val="a6"/>
    <w:next w:val="a"/>
    <w:uiPriority w:val="99"/>
    <w:rsid w:val="00CB6F97"/>
  </w:style>
  <w:style w:type="character" w:customStyle="1" w:styleId="afff2">
    <w:name w:val="Продолжение ссылки"/>
    <w:uiPriority w:val="99"/>
    <w:rsid w:val="00CB6F97"/>
    <w:rPr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uiPriority w:val="99"/>
    <w:rsid w:val="00CB6F97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CB6F97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CB6F97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8">
    <w:name w:val="Текст в таблице"/>
    <w:basedOn w:val="aff6"/>
    <w:next w:val="a"/>
    <w:uiPriority w:val="99"/>
    <w:rsid w:val="00CB6F97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CB6F97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CB6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uiPriority w:val="99"/>
    <w:rsid w:val="00CB6F97"/>
    <w:rPr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CB6F97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CB6F9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6F97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e">
    <w:name w:val="Balloon Text"/>
    <w:basedOn w:val="a"/>
    <w:link w:val="affff"/>
    <w:uiPriority w:val="99"/>
    <w:semiHidden/>
    <w:rsid w:val="0018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locked/>
    <w:rsid w:val="00187041"/>
    <w:rPr>
      <w:rFonts w:ascii="Tahoma" w:hAnsi="Tahoma" w:cs="Tahoma"/>
      <w:sz w:val="16"/>
      <w:szCs w:val="16"/>
    </w:rPr>
  </w:style>
  <w:style w:type="paragraph" w:styleId="affff0">
    <w:name w:val="header"/>
    <w:basedOn w:val="a"/>
    <w:link w:val="affff1"/>
    <w:uiPriority w:val="99"/>
    <w:rsid w:val="00536DD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semiHidden/>
    <w:locked/>
    <w:rsid w:val="00C42D80"/>
    <w:rPr>
      <w:lang w:val="ru-RU"/>
    </w:rPr>
  </w:style>
  <w:style w:type="character" w:styleId="affff2">
    <w:name w:val="page number"/>
    <w:basedOn w:val="a0"/>
    <w:uiPriority w:val="99"/>
    <w:rsid w:val="00536DDF"/>
  </w:style>
  <w:style w:type="paragraph" w:styleId="affff3">
    <w:name w:val="footer"/>
    <w:basedOn w:val="a"/>
    <w:link w:val="affff4"/>
    <w:uiPriority w:val="99"/>
    <w:rsid w:val="001B13AE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link w:val="affff3"/>
    <w:uiPriority w:val="99"/>
    <w:semiHidden/>
    <w:locked/>
    <w:rsid w:val="007B3932"/>
    <w:rPr>
      <w:lang w:eastAsia="en-US"/>
    </w:rPr>
  </w:style>
  <w:style w:type="paragraph" w:customStyle="1" w:styleId="affff5">
    <w:name w:val="Знак"/>
    <w:basedOn w:val="a"/>
    <w:uiPriority w:val="99"/>
    <w:rsid w:val="00240612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1"/>
    <w:basedOn w:val="a"/>
    <w:uiPriority w:val="99"/>
    <w:rsid w:val="0007604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7</Pages>
  <Words>2627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Приложение</vt:lpstr>
    </vt:vector>
  </TitlesOfParts>
  <Company>RePack by SPecialiST</Company>
  <LinksUpToDate>false</LinksUpToDate>
  <CharactersWithSpaces>17572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Приложение</dc:title>
  <dc:subject/>
  <dc:creator>RePack by SPecialiST</dc:creator>
  <cp:keywords/>
  <dc:description/>
  <cp:lastModifiedBy>1</cp:lastModifiedBy>
  <cp:revision>203</cp:revision>
  <cp:lastPrinted>2019-12-30T11:34:00Z</cp:lastPrinted>
  <dcterms:created xsi:type="dcterms:W3CDTF">2014-09-04T13:32:00Z</dcterms:created>
  <dcterms:modified xsi:type="dcterms:W3CDTF">2019-12-30T12:16:00Z</dcterms:modified>
</cp:coreProperties>
</file>