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801941" w:rsidRPr="00353D6F" w:rsidRDefault="00801941" w:rsidP="00726CFC">
      <w:pPr>
        <w:ind w:firstLine="0"/>
        <w:jc w:val="center"/>
        <w:rPr>
          <w:b/>
          <w:sz w:val="16"/>
          <w:szCs w:val="16"/>
        </w:rPr>
      </w:pPr>
    </w:p>
    <w:p w:rsidR="00726CFC" w:rsidRDefault="00726CFC" w:rsidP="00726CFC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>О назначении общественных обсуждений по</w:t>
      </w:r>
      <w:r w:rsidR="00212DE6">
        <w:rPr>
          <w:b/>
          <w:sz w:val="28"/>
          <w:szCs w:val="28"/>
        </w:rPr>
        <w:t xml:space="preserve"> вопр</w:t>
      </w:r>
      <w:r w:rsidR="00BA660D">
        <w:rPr>
          <w:b/>
          <w:sz w:val="28"/>
          <w:szCs w:val="28"/>
        </w:rPr>
        <w:t xml:space="preserve">осу </w:t>
      </w:r>
      <w:r w:rsidR="000C2F1A">
        <w:rPr>
          <w:b/>
          <w:sz w:val="28"/>
          <w:szCs w:val="28"/>
        </w:rPr>
        <w:t>устано</w:t>
      </w:r>
      <w:r w:rsidR="00CB1C84">
        <w:rPr>
          <w:b/>
          <w:sz w:val="28"/>
          <w:szCs w:val="28"/>
        </w:rPr>
        <w:t>вки</w:t>
      </w:r>
      <w:r w:rsidR="000C2F1A">
        <w:rPr>
          <w:b/>
          <w:sz w:val="28"/>
          <w:szCs w:val="28"/>
        </w:rPr>
        <w:t xml:space="preserve"> памятника героям специальной военной операции</w:t>
      </w:r>
      <w:r w:rsidR="009E3F8A">
        <w:rPr>
          <w:b/>
          <w:sz w:val="28"/>
          <w:szCs w:val="28"/>
        </w:rPr>
        <w:t>»</w:t>
      </w:r>
      <w:r w:rsidR="00CB1C84" w:rsidRPr="00CB1C84">
        <w:rPr>
          <w:rFonts w:ascii="Times New Roman" w:hAnsi="Times New Roman"/>
          <w:sz w:val="28"/>
          <w:szCs w:val="28"/>
        </w:rPr>
        <w:t xml:space="preserve"> </w:t>
      </w:r>
      <w:r w:rsidR="00CB1C84">
        <w:rPr>
          <w:rFonts w:ascii="Times New Roman" w:hAnsi="Times New Roman"/>
          <w:sz w:val="28"/>
          <w:szCs w:val="28"/>
        </w:rPr>
        <w:t>на мемориально</w:t>
      </w:r>
      <w:r w:rsidR="00934784">
        <w:rPr>
          <w:rFonts w:ascii="Times New Roman" w:hAnsi="Times New Roman"/>
          <w:sz w:val="28"/>
          <w:szCs w:val="28"/>
        </w:rPr>
        <w:t>м</w:t>
      </w:r>
      <w:r w:rsidR="00CB1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C84">
        <w:rPr>
          <w:rFonts w:ascii="Times New Roman" w:hAnsi="Times New Roman"/>
          <w:sz w:val="28"/>
          <w:szCs w:val="28"/>
        </w:rPr>
        <w:t>комплексе</w:t>
      </w:r>
      <w:proofErr w:type="gramEnd"/>
      <w:r w:rsidR="00CB1C84">
        <w:rPr>
          <w:rFonts w:ascii="Times New Roman" w:hAnsi="Times New Roman"/>
          <w:sz w:val="28"/>
          <w:szCs w:val="28"/>
        </w:rPr>
        <w:t xml:space="preserve"> расположенном по адресу: </w:t>
      </w:r>
      <w:r w:rsidR="00CB1C84">
        <w:rPr>
          <w:rFonts w:ascii="Times New Roman" w:eastAsia="Times New Roman" w:hAnsi="Times New Roman"/>
          <w:sz w:val="28"/>
          <w:szCs w:val="28"/>
        </w:rPr>
        <w:t>г. Новокубанск, ул. Первомайская</w:t>
      </w:r>
      <w:r w:rsidR="00934784">
        <w:rPr>
          <w:rFonts w:ascii="Times New Roman" w:eastAsia="Times New Roman" w:hAnsi="Times New Roman"/>
          <w:sz w:val="28"/>
          <w:szCs w:val="28"/>
        </w:rPr>
        <w:t>, 130</w:t>
      </w:r>
      <w:r w:rsidR="00CB1C84">
        <w:rPr>
          <w:rFonts w:ascii="Times New Roman" w:eastAsia="Times New Roman" w:hAnsi="Times New Roman"/>
          <w:sz w:val="28"/>
          <w:szCs w:val="28"/>
        </w:rPr>
        <w:t xml:space="preserve"> (Новокубанский парк культуры и отдыха).</w:t>
      </w:r>
    </w:p>
    <w:p w:rsidR="001F6724" w:rsidRPr="009E3F8A" w:rsidRDefault="001F6724" w:rsidP="00726CFC">
      <w:pPr>
        <w:ind w:firstLine="0"/>
        <w:jc w:val="center"/>
        <w:rPr>
          <w:b/>
          <w:sz w:val="28"/>
          <w:szCs w:val="28"/>
        </w:rPr>
      </w:pPr>
    </w:p>
    <w:p w:rsidR="00934784" w:rsidRDefault="00726CFC" w:rsidP="009347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6CF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E429FD">
        <w:rPr>
          <w:sz w:val="28"/>
          <w:szCs w:val="28"/>
        </w:rPr>
        <w:t xml:space="preserve"> Федеральным законом </w:t>
      </w:r>
      <w:r w:rsidR="00E429FD" w:rsidRPr="007B4C82">
        <w:rPr>
          <w:sz w:val="28"/>
          <w:szCs w:val="28"/>
        </w:rPr>
        <w:t xml:space="preserve">от 21 июля 2014 года </w:t>
      </w:r>
      <w:r w:rsidR="00E429FD">
        <w:rPr>
          <w:sz w:val="28"/>
          <w:szCs w:val="28"/>
        </w:rPr>
        <w:t xml:space="preserve">№ </w:t>
      </w:r>
      <w:r w:rsidR="00A036E5">
        <w:rPr>
          <w:sz w:val="28"/>
          <w:szCs w:val="28"/>
        </w:rPr>
        <w:t>212-ФЗ</w:t>
      </w:r>
      <w:r w:rsidR="00E429FD">
        <w:rPr>
          <w:sz w:val="28"/>
          <w:szCs w:val="28"/>
        </w:rPr>
        <w:t xml:space="preserve"> «</w:t>
      </w:r>
      <w:r w:rsidR="00E429FD" w:rsidRPr="007B4C82">
        <w:rPr>
          <w:sz w:val="28"/>
          <w:szCs w:val="28"/>
        </w:rPr>
        <w:t>Об основах общественного контроля в Российской Федерации</w:t>
      </w:r>
      <w:r w:rsidR="00E429FD">
        <w:rPr>
          <w:sz w:val="28"/>
          <w:szCs w:val="28"/>
        </w:rPr>
        <w:t>»</w:t>
      </w:r>
      <w:r w:rsidR="009328D9">
        <w:rPr>
          <w:sz w:val="28"/>
          <w:szCs w:val="28"/>
        </w:rPr>
        <w:t xml:space="preserve">, </w:t>
      </w:r>
      <w:r w:rsidRPr="00726CFC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26CFC">
        <w:rPr>
          <w:sz w:val="28"/>
          <w:szCs w:val="28"/>
        </w:rPr>
        <w:t xml:space="preserve">, на основании </w:t>
      </w:r>
      <w:r w:rsidR="004069C5">
        <w:rPr>
          <w:sz w:val="28"/>
          <w:szCs w:val="28"/>
        </w:rPr>
        <w:t>обраще</w:t>
      </w:r>
      <w:r w:rsidR="001F6724">
        <w:rPr>
          <w:sz w:val="28"/>
          <w:szCs w:val="28"/>
        </w:rPr>
        <w:t>ния председателя общественной</w:t>
      </w:r>
      <w:r w:rsidR="00934784">
        <w:rPr>
          <w:rFonts w:ascii="Times New Roman" w:hAnsi="Times New Roman" w:cs="Times New Roman"/>
          <w:sz w:val="28"/>
          <w:szCs w:val="28"/>
        </w:rPr>
        <w:t xml:space="preserve"> организация ветеранов боевых действий города Новокубанск «Ратник»</w:t>
      </w:r>
      <w:proofErr w:type="gramEnd"/>
    </w:p>
    <w:p w:rsidR="00BA3490" w:rsidRDefault="00BA3490" w:rsidP="00BA349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Новокубанского городского поселения Новокубанского района решила:</w:t>
      </w:r>
    </w:p>
    <w:p w:rsidR="00CB1C84" w:rsidRDefault="00BA3490" w:rsidP="00CB1C84">
      <w:pPr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490">
        <w:rPr>
          <w:bCs/>
          <w:sz w:val="28"/>
          <w:szCs w:val="28"/>
        </w:rPr>
        <w:t xml:space="preserve">Организовать и провести общественные обсуждения </w:t>
      </w:r>
      <w:r w:rsidR="00212DE6">
        <w:rPr>
          <w:sz w:val="28"/>
          <w:szCs w:val="28"/>
        </w:rPr>
        <w:t>по вопросу</w:t>
      </w:r>
      <w:r w:rsidR="00CB1C84" w:rsidRPr="00CB1C84">
        <w:rPr>
          <w:b/>
          <w:sz w:val="28"/>
          <w:szCs w:val="28"/>
        </w:rPr>
        <w:t xml:space="preserve"> </w:t>
      </w:r>
      <w:r w:rsidR="00CB1C84" w:rsidRPr="00CB1C84">
        <w:rPr>
          <w:sz w:val="28"/>
          <w:szCs w:val="28"/>
        </w:rPr>
        <w:t>установки памятника героям специальной военной операции</w:t>
      </w:r>
      <w:r w:rsidR="00CB1C84" w:rsidRPr="00CB1C84">
        <w:rPr>
          <w:rFonts w:ascii="Times New Roman" w:hAnsi="Times New Roman"/>
          <w:sz w:val="28"/>
          <w:szCs w:val="28"/>
        </w:rPr>
        <w:t xml:space="preserve"> н</w:t>
      </w:r>
      <w:r w:rsidR="00934784">
        <w:rPr>
          <w:rFonts w:ascii="Times New Roman" w:hAnsi="Times New Roman"/>
          <w:sz w:val="28"/>
          <w:szCs w:val="28"/>
        </w:rPr>
        <w:t>а М</w:t>
      </w:r>
      <w:r w:rsidR="00CB1C84">
        <w:rPr>
          <w:rFonts w:ascii="Times New Roman" w:hAnsi="Times New Roman"/>
          <w:sz w:val="28"/>
          <w:szCs w:val="28"/>
        </w:rPr>
        <w:t>емориально</w:t>
      </w:r>
      <w:r w:rsidR="00934784">
        <w:rPr>
          <w:rFonts w:ascii="Times New Roman" w:hAnsi="Times New Roman"/>
          <w:sz w:val="28"/>
          <w:szCs w:val="28"/>
        </w:rPr>
        <w:t>м</w:t>
      </w:r>
      <w:r w:rsidR="00CB1C84">
        <w:rPr>
          <w:rFonts w:ascii="Times New Roman" w:hAnsi="Times New Roman"/>
          <w:sz w:val="28"/>
          <w:szCs w:val="28"/>
        </w:rPr>
        <w:t xml:space="preserve"> комплексе</w:t>
      </w:r>
      <w:r w:rsidR="00934784">
        <w:rPr>
          <w:rFonts w:ascii="Times New Roman" w:hAnsi="Times New Roman"/>
          <w:sz w:val="28"/>
          <w:szCs w:val="28"/>
        </w:rPr>
        <w:t>,</w:t>
      </w:r>
      <w:r w:rsidR="00CB1C84">
        <w:rPr>
          <w:rFonts w:ascii="Times New Roman" w:hAnsi="Times New Roman"/>
          <w:sz w:val="28"/>
          <w:szCs w:val="28"/>
        </w:rPr>
        <w:t xml:space="preserve"> расположенном по адресу: </w:t>
      </w:r>
      <w:r w:rsidR="00CB1C84">
        <w:rPr>
          <w:rFonts w:ascii="Times New Roman" w:eastAsia="Times New Roman" w:hAnsi="Times New Roman"/>
          <w:sz w:val="28"/>
          <w:szCs w:val="28"/>
        </w:rPr>
        <w:t>г. Новокубанск, ул. Первомайская</w:t>
      </w:r>
      <w:r w:rsidR="00934784">
        <w:rPr>
          <w:rFonts w:ascii="Times New Roman" w:eastAsia="Times New Roman" w:hAnsi="Times New Roman"/>
          <w:sz w:val="28"/>
          <w:szCs w:val="28"/>
        </w:rPr>
        <w:t>, 130</w:t>
      </w:r>
      <w:r w:rsidR="00CB1C84">
        <w:rPr>
          <w:rFonts w:ascii="Times New Roman" w:eastAsia="Times New Roman" w:hAnsi="Times New Roman"/>
          <w:sz w:val="28"/>
          <w:szCs w:val="28"/>
        </w:rPr>
        <w:t xml:space="preserve"> (Новокубанский парк культуры и отдыха).</w:t>
      </w:r>
    </w:p>
    <w:p w:rsidR="004F610D" w:rsidRDefault="00BA3490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- Общественные обсуждения </w:t>
      </w:r>
      <w:r w:rsidR="00E429FD">
        <w:rPr>
          <w:sz w:val="28"/>
          <w:szCs w:val="28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4F610D">
        <w:rPr>
          <w:sz w:val="28"/>
          <w:szCs w:val="28"/>
        </w:rPr>
        <w:t xml:space="preserve">назначены </w:t>
      </w:r>
      <w:r w:rsidR="00BA660D">
        <w:rPr>
          <w:b/>
          <w:sz w:val="28"/>
          <w:szCs w:val="28"/>
        </w:rPr>
        <w:t xml:space="preserve">на </w:t>
      </w:r>
      <w:r w:rsidR="00CB1C84">
        <w:rPr>
          <w:b/>
          <w:sz w:val="28"/>
          <w:szCs w:val="28"/>
        </w:rPr>
        <w:t xml:space="preserve">11 марта </w:t>
      </w:r>
      <w:r w:rsidR="001F6724">
        <w:rPr>
          <w:b/>
          <w:sz w:val="28"/>
          <w:szCs w:val="28"/>
        </w:rPr>
        <w:t>202</w:t>
      </w:r>
      <w:r w:rsidR="00CB1C84">
        <w:rPr>
          <w:b/>
          <w:sz w:val="28"/>
          <w:szCs w:val="28"/>
        </w:rPr>
        <w:t>4</w:t>
      </w:r>
      <w:r w:rsidR="004F610D" w:rsidRPr="00E429FD">
        <w:rPr>
          <w:b/>
          <w:sz w:val="28"/>
          <w:szCs w:val="28"/>
        </w:rPr>
        <w:t xml:space="preserve"> года </w:t>
      </w:r>
      <w:r w:rsidR="00BA660D">
        <w:rPr>
          <w:b/>
          <w:sz w:val="28"/>
          <w:szCs w:val="28"/>
        </w:rPr>
        <w:t xml:space="preserve">в </w:t>
      </w:r>
      <w:r w:rsidR="001F6724">
        <w:rPr>
          <w:b/>
          <w:sz w:val="28"/>
          <w:szCs w:val="28"/>
        </w:rPr>
        <w:t>1</w:t>
      </w:r>
      <w:r w:rsidR="00CB1C84">
        <w:rPr>
          <w:b/>
          <w:sz w:val="28"/>
          <w:szCs w:val="28"/>
        </w:rPr>
        <w:t>0</w:t>
      </w:r>
      <w:r w:rsidR="001F6724">
        <w:rPr>
          <w:b/>
          <w:sz w:val="28"/>
          <w:szCs w:val="28"/>
        </w:rPr>
        <w:t>-00</w:t>
      </w:r>
      <w:r w:rsidRPr="00E429FD">
        <w:rPr>
          <w:b/>
          <w:sz w:val="28"/>
          <w:szCs w:val="28"/>
        </w:rPr>
        <w:t xml:space="preserve"> часов</w:t>
      </w:r>
      <w:r w:rsidRPr="004F610D">
        <w:rPr>
          <w:sz w:val="28"/>
          <w:szCs w:val="28"/>
        </w:rPr>
        <w:t xml:space="preserve"> в здании администрации Новокубанского городского поселения Н</w:t>
      </w:r>
      <w:r w:rsidR="00A036E5">
        <w:rPr>
          <w:sz w:val="28"/>
          <w:szCs w:val="28"/>
        </w:rPr>
        <w:t>овокубанского района по адресу:</w:t>
      </w:r>
      <w:r w:rsidR="00934784">
        <w:rPr>
          <w:sz w:val="28"/>
          <w:szCs w:val="28"/>
        </w:rPr>
        <w:t xml:space="preserve"> </w:t>
      </w:r>
      <w:r w:rsidR="009C5C9B">
        <w:rPr>
          <w:sz w:val="28"/>
          <w:szCs w:val="28"/>
        </w:rPr>
        <w:t>город Новокубанск, улица</w:t>
      </w:r>
      <w:r w:rsidRPr="004F610D">
        <w:rPr>
          <w:sz w:val="28"/>
          <w:szCs w:val="28"/>
        </w:rPr>
        <w:t xml:space="preserve"> Первомайс</w:t>
      </w:r>
      <w:r w:rsidR="009C5C9B">
        <w:rPr>
          <w:sz w:val="28"/>
          <w:szCs w:val="28"/>
        </w:rPr>
        <w:t>кая</w:t>
      </w:r>
      <w:r w:rsidRPr="004F610D">
        <w:rPr>
          <w:sz w:val="28"/>
          <w:szCs w:val="28"/>
        </w:rPr>
        <w:t xml:space="preserve">, 128, </w:t>
      </w:r>
      <w:r w:rsidR="004F610D" w:rsidRPr="004F610D">
        <w:rPr>
          <w:sz w:val="28"/>
          <w:szCs w:val="28"/>
        </w:rPr>
        <w:t>(актовый зал)</w:t>
      </w:r>
      <w:r w:rsidR="004F610D">
        <w:rPr>
          <w:sz w:val="28"/>
          <w:szCs w:val="28"/>
        </w:rPr>
        <w:t>;</w:t>
      </w:r>
    </w:p>
    <w:p w:rsidR="00934784" w:rsidRDefault="004F610D" w:rsidP="009347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10D">
        <w:rPr>
          <w:sz w:val="28"/>
          <w:szCs w:val="28"/>
        </w:rPr>
        <w:t>Инициатором обществ</w:t>
      </w:r>
      <w:r w:rsidR="00BA660D">
        <w:rPr>
          <w:sz w:val="28"/>
          <w:szCs w:val="28"/>
        </w:rPr>
        <w:t>енных обсуждений является:</w:t>
      </w:r>
      <w:r w:rsidR="00934784" w:rsidRPr="00934784">
        <w:rPr>
          <w:rFonts w:ascii="Times New Roman" w:hAnsi="Times New Roman" w:cs="Times New Roman"/>
          <w:sz w:val="28"/>
          <w:szCs w:val="28"/>
        </w:rPr>
        <w:t xml:space="preserve"> </w:t>
      </w:r>
      <w:r w:rsidR="00934784">
        <w:rPr>
          <w:rFonts w:ascii="Times New Roman" w:hAnsi="Times New Roman" w:cs="Times New Roman"/>
          <w:sz w:val="28"/>
          <w:szCs w:val="28"/>
        </w:rPr>
        <w:t>Местная общественная организация ветеранов боевых действий города Новокубанск «Ратник»</w:t>
      </w:r>
    </w:p>
    <w:p w:rsidR="004F610D" w:rsidRPr="004F610D" w:rsidRDefault="00934784" w:rsidP="004F61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610D" w:rsidRPr="004F610D">
        <w:rPr>
          <w:sz w:val="28"/>
          <w:szCs w:val="28"/>
        </w:rPr>
        <w:t>рганизатором общественных обсуждений является</w:t>
      </w:r>
      <w:r w:rsidR="00801941">
        <w:rPr>
          <w:sz w:val="28"/>
          <w:szCs w:val="28"/>
        </w:rPr>
        <w:t>:</w:t>
      </w:r>
      <w:r w:rsidR="004F610D" w:rsidRPr="004F610D">
        <w:rPr>
          <w:sz w:val="28"/>
          <w:szCs w:val="28"/>
        </w:rPr>
        <w:t xml:space="preserve"> Администрация Новокубанского городского поселения Новокубанского района</w:t>
      </w:r>
      <w:r w:rsidR="004F610D">
        <w:rPr>
          <w:sz w:val="28"/>
          <w:szCs w:val="28"/>
        </w:rPr>
        <w:t>.</w:t>
      </w:r>
    </w:p>
    <w:p w:rsidR="004C19E1" w:rsidRPr="00801941" w:rsidRDefault="00801941" w:rsidP="0093478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 о</w:t>
      </w:r>
      <w:r w:rsidR="004C19E1" w:rsidRPr="00801941">
        <w:rPr>
          <w:sz w:val="28"/>
          <w:szCs w:val="28"/>
        </w:rPr>
        <w:t>фициальном сайте администрации Новокубанского городского поселения Новокубанского района, размещены</w:t>
      </w:r>
      <w:r w:rsidR="004069C5" w:rsidRPr="00801941">
        <w:rPr>
          <w:sz w:val="28"/>
          <w:szCs w:val="28"/>
        </w:rPr>
        <w:t xml:space="preserve"> информационные материалы</w:t>
      </w:r>
      <w:r w:rsidR="00BA660D">
        <w:rPr>
          <w:sz w:val="28"/>
          <w:szCs w:val="28"/>
        </w:rPr>
        <w:t xml:space="preserve"> обращение </w:t>
      </w:r>
      <w:r w:rsidR="00934784">
        <w:rPr>
          <w:rFonts w:ascii="Times New Roman" w:hAnsi="Times New Roman" w:cs="Times New Roman"/>
          <w:sz w:val="28"/>
          <w:szCs w:val="28"/>
        </w:rPr>
        <w:t>Местная общественная организация ветеранов боевых действий города Новокубанск «Ратник»,</w:t>
      </w:r>
      <w:r w:rsidR="004C19E1" w:rsidRPr="00801941">
        <w:rPr>
          <w:sz w:val="28"/>
          <w:szCs w:val="28"/>
        </w:rPr>
        <w:t xml:space="preserve"> подлежащий рассмотрен</w:t>
      </w:r>
      <w:r w:rsidR="00212DE6" w:rsidRPr="00801941">
        <w:rPr>
          <w:sz w:val="28"/>
          <w:szCs w:val="28"/>
        </w:rPr>
        <w:t xml:space="preserve">ию на общественных обсуждений в разделе </w:t>
      </w:r>
      <w:r w:rsidR="006F5EDD" w:rsidRPr="00801941">
        <w:rPr>
          <w:sz w:val="28"/>
          <w:szCs w:val="28"/>
        </w:rPr>
        <w:t>«</w:t>
      </w:r>
      <w:r w:rsidR="00E429FD" w:rsidRPr="00801941">
        <w:rPr>
          <w:sz w:val="28"/>
          <w:szCs w:val="28"/>
        </w:rPr>
        <w:t>Общественный Совет</w:t>
      </w:r>
      <w:r w:rsidR="006F5EDD" w:rsidRPr="00801941">
        <w:rPr>
          <w:sz w:val="28"/>
          <w:szCs w:val="28"/>
        </w:rPr>
        <w:t>»</w:t>
      </w:r>
      <w:r w:rsidR="00A758EE" w:rsidRPr="00801941">
        <w:rPr>
          <w:sz w:val="28"/>
          <w:szCs w:val="28"/>
        </w:rPr>
        <w:t>.</w:t>
      </w:r>
      <w:proofErr w:type="gramEnd"/>
    </w:p>
    <w:p w:rsidR="00A758EE" w:rsidRPr="00F06109" w:rsidRDefault="00A758EE" w:rsidP="00A75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 xml:space="preserve">Срок внесения участниками общественных обсуждений предложений и замечаний, касающихся проекта </w:t>
      </w:r>
      <w:r w:rsidR="00353D6F">
        <w:rPr>
          <w:b/>
          <w:sz w:val="28"/>
          <w:szCs w:val="28"/>
        </w:rPr>
        <w:t xml:space="preserve">с </w:t>
      </w:r>
      <w:r w:rsidR="00CB1C84">
        <w:rPr>
          <w:b/>
          <w:sz w:val="28"/>
          <w:szCs w:val="28"/>
        </w:rPr>
        <w:t>09</w:t>
      </w:r>
      <w:r w:rsidR="001F6724">
        <w:rPr>
          <w:b/>
          <w:sz w:val="28"/>
          <w:szCs w:val="28"/>
        </w:rPr>
        <w:t xml:space="preserve"> </w:t>
      </w:r>
      <w:r w:rsidR="00CB1C84">
        <w:rPr>
          <w:b/>
          <w:sz w:val="28"/>
          <w:szCs w:val="28"/>
        </w:rPr>
        <w:t>февраля</w:t>
      </w:r>
      <w:r w:rsidR="001F6724">
        <w:rPr>
          <w:b/>
          <w:sz w:val="28"/>
          <w:szCs w:val="28"/>
        </w:rPr>
        <w:t xml:space="preserve"> 202</w:t>
      </w:r>
      <w:r w:rsidR="00CB1C84">
        <w:rPr>
          <w:b/>
          <w:sz w:val="28"/>
          <w:szCs w:val="28"/>
        </w:rPr>
        <w:t xml:space="preserve">3 </w:t>
      </w:r>
      <w:r w:rsidRPr="00A758EE">
        <w:rPr>
          <w:b/>
          <w:sz w:val="28"/>
          <w:szCs w:val="28"/>
        </w:rPr>
        <w:t xml:space="preserve">по </w:t>
      </w:r>
      <w:r w:rsidR="001F6724">
        <w:rPr>
          <w:b/>
          <w:sz w:val="28"/>
          <w:szCs w:val="28"/>
        </w:rPr>
        <w:t>1</w:t>
      </w:r>
      <w:r w:rsidR="00CB1C84">
        <w:rPr>
          <w:b/>
          <w:sz w:val="28"/>
          <w:szCs w:val="28"/>
        </w:rPr>
        <w:t>1</w:t>
      </w:r>
      <w:r w:rsidR="001F6724">
        <w:rPr>
          <w:b/>
          <w:sz w:val="28"/>
          <w:szCs w:val="28"/>
        </w:rPr>
        <w:t xml:space="preserve"> </w:t>
      </w:r>
      <w:r w:rsidR="00CB1C84">
        <w:rPr>
          <w:b/>
          <w:sz w:val="28"/>
          <w:szCs w:val="28"/>
        </w:rPr>
        <w:t>марта</w:t>
      </w:r>
      <w:r w:rsidR="001F6724">
        <w:rPr>
          <w:b/>
          <w:sz w:val="28"/>
          <w:szCs w:val="28"/>
        </w:rPr>
        <w:t xml:space="preserve"> </w:t>
      </w:r>
      <w:r w:rsidRPr="00A758EE">
        <w:rPr>
          <w:b/>
          <w:sz w:val="28"/>
          <w:szCs w:val="28"/>
        </w:rPr>
        <w:t>202</w:t>
      </w:r>
      <w:r w:rsidR="00CB1C84">
        <w:rPr>
          <w:b/>
          <w:sz w:val="28"/>
          <w:szCs w:val="28"/>
        </w:rPr>
        <w:t>4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="001F6724">
        <w:rPr>
          <w:sz w:val="28"/>
          <w:szCs w:val="28"/>
        </w:rPr>
        <w:t>-00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="001F6724">
        <w:rPr>
          <w:sz w:val="28"/>
          <w:szCs w:val="28"/>
        </w:rPr>
        <w:t>-00</w:t>
      </w:r>
      <w:r w:rsidRPr="00A758EE">
        <w:rPr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перерыв с 13</w:t>
      </w:r>
      <w:r w:rsidR="001F672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353D6F">
        <w:rPr>
          <w:rFonts w:ascii="Times New Roman" w:hAnsi="Times New Roman" w:cs="Times New Roman"/>
          <w:sz w:val="28"/>
          <w:szCs w:val="28"/>
        </w:rPr>
        <w:t>14</w:t>
      </w:r>
      <w:r w:rsidR="001F6724">
        <w:rPr>
          <w:rFonts w:ascii="Times New Roman" w:hAnsi="Times New Roman" w:cs="Times New Roman"/>
          <w:sz w:val="28"/>
          <w:szCs w:val="28"/>
        </w:rPr>
        <w:t>-00 часов</w:t>
      </w:r>
      <w:r w:rsidR="00353D6F">
        <w:rPr>
          <w:rFonts w:ascii="Times New Roman" w:hAnsi="Times New Roman" w:cs="Times New Roman"/>
          <w:sz w:val="28"/>
          <w:szCs w:val="28"/>
        </w:rPr>
        <w:t xml:space="preserve">, тел: 8(86195) </w:t>
      </w:r>
      <w:r w:rsidR="001F6724">
        <w:rPr>
          <w:rFonts w:ascii="Times New Roman" w:hAnsi="Times New Roman" w:cs="Times New Roman"/>
          <w:sz w:val="28"/>
          <w:szCs w:val="28"/>
        </w:rPr>
        <w:t>42012</w:t>
      </w:r>
      <w:r w:rsidR="00051170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  <w:bookmarkStart w:id="0" w:name="_GoBack"/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</w:t>
      </w:r>
      <w:r w:rsidR="00594667">
        <w:rPr>
          <w:rFonts w:eastAsia="Calibri"/>
          <w:sz w:val="28"/>
          <w:szCs w:val="28"/>
          <w:lang w:eastAsia="en-US"/>
        </w:rPr>
        <w:t>;</w:t>
      </w:r>
    </w:p>
    <w:p w:rsidR="006F5EDD" w:rsidRPr="00F06109" w:rsidRDefault="00A758EE" w:rsidP="006F5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 w:rsidR="006F5EDD"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EDD" w:rsidRPr="00433F48">
        <w:rPr>
          <w:rFonts w:ascii="Times New Roman" w:hAnsi="Times New Roman" w:cs="Times New Roman"/>
          <w:sz w:val="28"/>
          <w:szCs w:val="28"/>
        </w:rPr>
        <w:t>-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5EDD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F5EDD">
        <w:rPr>
          <w:rFonts w:ascii="Times New Roman" w:hAnsi="Times New Roman" w:cs="Times New Roman"/>
          <w:sz w:val="28"/>
          <w:szCs w:val="28"/>
        </w:rPr>
        <w:t>.</w:t>
      </w:r>
    </w:p>
    <w:p w:rsidR="006676CF" w:rsidRDefault="006676CF" w:rsidP="000F07AF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F6724" w:rsidRPr="00353D6F" w:rsidRDefault="001F6724" w:rsidP="000F07AF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</w:p>
    <w:bookmarkEnd w:id="0"/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городского поселения </w:t>
      </w: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525309">
        <w:rPr>
          <w:rFonts w:ascii="Times New Roman" w:hAnsi="Times New Roman" w:cs="Times New Roman"/>
          <w:sz w:val="28"/>
        </w:rPr>
        <w:t>вокубанского района, начальник</w:t>
      </w:r>
    </w:p>
    <w:p w:rsidR="006676CF" w:rsidRPr="00353D6F" w:rsidRDefault="006676CF" w:rsidP="000F07A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муниципального контроля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6724">
        <w:rPr>
          <w:rFonts w:ascii="Times New Roman" w:hAnsi="Times New Roman" w:cs="Times New Roman"/>
          <w:sz w:val="28"/>
        </w:rPr>
        <w:t xml:space="preserve">        А</w:t>
      </w:r>
      <w:r>
        <w:rPr>
          <w:rFonts w:ascii="Times New Roman" w:hAnsi="Times New Roman" w:cs="Times New Roman"/>
          <w:sz w:val="28"/>
        </w:rPr>
        <w:t>.Е. Ворожко</w:t>
      </w:r>
    </w:p>
    <w:sectPr w:rsidR="006676CF" w:rsidRPr="00353D6F" w:rsidSect="008D07A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A"/>
    <w:rsid w:val="00022329"/>
    <w:rsid w:val="00050764"/>
    <w:rsid w:val="00050904"/>
    <w:rsid w:val="00051170"/>
    <w:rsid w:val="00076DD0"/>
    <w:rsid w:val="000A488C"/>
    <w:rsid w:val="000C2F1A"/>
    <w:rsid w:val="000E0BBC"/>
    <w:rsid w:val="000F07AF"/>
    <w:rsid w:val="00107374"/>
    <w:rsid w:val="00145911"/>
    <w:rsid w:val="00146772"/>
    <w:rsid w:val="001701B5"/>
    <w:rsid w:val="001B68E6"/>
    <w:rsid w:val="001E1FAD"/>
    <w:rsid w:val="001F6724"/>
    <w:rsid w:val="00212DE6"/>
    <w:rsid w:val="0022261F"/>
    <w:rsid w:val="00254405"/>
    <w:rsid w:val="00255F75"/>
    <w:rsid w:val="002647BF"/>
    <w:rsid w:val="00265970"/>
    <w:rsid w:val="002B319A"/>
    <w:rsid w:val="002B5A20"/>
    <w:rsid w:val="002C1FA7"/>
    <w:rsid w:val="002D1BD2"/>
    <w:rsid w:val="002D4A0A"/>
    <w:rsid w:val="002E5D59"/>
    <w:rsid w:val="002F3F5B"/>
    <w:rsid w:val="00311C61"/>
    <w:rsid w:val="00316363"/>
    <w:rsid w:val="00327B87"/>
    <w:rsid w:val="003462F7"/>
    <w:rsid w:val="00353D6F"/>
    <w:rsid w:val="0036710C"/>
    <w:rsid w:val="003955FF"/>
    <w:rsid w:val="003A3884"/>
    <w:rsid w:val="003B08B5"/>
    <w:rsid w:val="004069C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25309"/>
    <w:rsid w:val="005517D9"/>
    <w:rsid w:val="00553B87"/>
    <w:rsid w:val="00554644"/>
    <w:rsid w:val="0056673F"/>
    <w:rsid w:val="00571CB0"/>
    <w:rsid w:val="00594667"/>
    <w:rsid w:val="00596222"/>
    <w:rsid w:val="005B38AB"/>
    <w:rsid w:val="005E2406"/>
    <w:rsid w:val="005E7AF3"/>
    <w:rsid w:val="00643B75"/>
    <w:rsid w:val="00652D4F"/>
    <w:rsid w:val="00656730"/>
    <w:rsid w:val="006676CF"/>
    <w:rsid w:val="00696B92"/>
    <w:rsid w:val="006D38E7"/>
    <w:rsid w:val="006F5EDD"/>
    <w:rsid w:val="00700E69"/>
    <w:rsid w:val="00726CFC"/>
    <w:rsid w:val="00755F24"/>
    <w:rsid w:val="00787C4A"/>
    <w:rsid w:val="00797BCB"/>
    <w:rsid w:val="007A727F"/>
    <w:rsid w:val="007E3A75"/>
    <w:rsid w:val="00801941"/>
    <w:rsid w:val="008118B9"/>
    <w:rsid w:val="0083756A"/>
    <w:rsid w:val="00840E51"/>
    <w:rsid w:val="0085333A"/>
    <w:rsid w:val="00882012"/>
    <w:rsid w:val="008D07A2"/>
    <w:rsid w:val="008D4F0D"/>
    <w:rsid w:val="008F2615"/>
    <w:rsid w:val="009328D9"/>
    <w:rsid w:val="00934784"/>
    <w:rsid w:val="009649A1"/>
    <w:rsid w:val="00965A11"/>
    <w:rsid w:val="0096790B"/>
    <w:rsid w:val="00974473"/>
    <w:rsid w:val="00996101"/>
    <w:rsid w:val="009C2E4D"/>
    <w:rsid w:val="009C42E1"/>
    <w:rsid w:val="009C5C9B"/>
    <w:rsid w:val="009E3F8A"/>
    <w:rsid w:val="009F3C30"/>
    <w:rsid w:val="009F62AC"/>
    <w:rsid w:val="00A036E5"/>
    <w:rsid w:val="00A229FE"/>
    <w:rsid w:val="00A758EE"/>
    <w:rsid w:val="00B0162B"/>
    <w:rsid w:val="00B13685"/>
    <w:rsid w:val="00B30C42"/>
    <w:rsid w:val="00B43E75"/>
    <w:rsid w:val="00B80DC8"/>
    <w:rsid w:val="00B911D4"/>
    <w:rsid w:val="00BA0A37"/>
    <w:rsid w:val="00BA3490"/>
    <w:rsid w:val="00BA660D"/>
    <w:rsid w:val="00BE1864"/>
    <w:rsid w:val="00C04BEF"/>
    <w:rsid w:val="00C126E8"/>
    <w:rsid w:val="00C61B6A"/>
    <w:rsid w:val="00C66E4F"/>
    <w:rsid w:val="00C83D63"/>
    <w:rsid w:val="00CB1C84"/>
    <w:rsid w:val="00CD40CB"/>
    <w:rsid w:val="00CE7C30"/>
    <w:rsid w:val="00D02C14"/>
    <w:rsid w:val="00D07477"/>
    <w:rsid w:val="00D36532"/>
    <w:rsid w:val="00D632F4"/>
    <w:rsid w:val="00D719F2"/>
    <w:rsid w:val="00D80462"/>
    <w:rsid w:val="00D87389"/>
    <w:rsid w:val="00D973EA"/>
    <w:rsid w:val="00DA6CCE"/>
    <w:rsid w:val="00DF11CC"/>
    <w:rsid w:val="00E1129F"/>
    <w:rsid w:val="00E429FD"/>
    <w:rsid w:val="00E43448"/>
    <w:rsid w:val="00E506A1"/>
    <w:rsid w:val="00E52E72"/>
    <w:rsid w:val="00E56B8C"/>
    <w:rsid w:val="00EE1843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2022-12-14T06:11:00Z</cp:lastPrinted>
  <dcterms:created xsi:type="dcterms:W3CDTF">2024-03-11T13:49:00Z</dcterms:created>
  <dcterms:modified xsi:type="dcterms:W3CDTF">2024-03-13T08:47:00Z</dcterms:modified>
</cp:coreProperties>
</file>