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22C9F">
              <w:rPr>
                <w:rFonts w:ascii="Arial" w:hAnsi="Arial" w:cs="Arial"/>
                <w:sz w:val="16"/>
                <w:szCs w:val="16"/>
              </w:rPr>
              <w:t>2</w:t>
            </w:r>
            <w:r w:rsidR="0074583C">
              <w:rPr>
                <w:rFonts w:ascii="Arial" w:hAnsi="Arial" w:cs="Arial"/>
                <w:sz w:val="16"/>
                <w:szCs w:val="16"/>
              </w:rPr>
              <w:t>7</w:t>
            </w:r>
            <w:r w:rsidR="003F64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F64AB">
              <w:rPr>
                <w:rFonts w:ascii="Arial" w:hAnsi="Arial" w:cs="Arial"/>
                <w:sz w:val="16"/>
                <w:szCs w:val="16"/>
              </w:rPr>
              <w:t>2</w:t>
            </w:r>
            <w:r w:rsidR="0074583C">
              <w:rPr>
                <w:rFonts w:ascii="Arial" w:hAnsi="Arial" w:cs="Arial"/>
                <w:sz w:val="16"/>
                <w:szCs w:val="16"/>
              </w:rPr>
              <w:t>5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422C9F">
              <w:rPr>
                <w:rFonts w:ascii="Arial" w:hAnsi="Arial" w:cs="Arial"/>
                <w:sz w:val="16"/>
                <w:szCs w:val="16"/>
              </w:rPr>
              <w:t>4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3F64AB" w:rsidRPr="003F64AB" w:rsidRDefault="003F64AB" w:rsidP="003F64AB">
      <w:pPr>
        <w:spacing w:after="160"/>
        <w:contextualSpacing/>
        <w:jc w:val="both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066"/>
        <w:gridCol w:w="4290"/>
      </w:tblGrid>
      <w:tr w:rsidR="0074583C" w:rsidRPr="00B65A22" w:rsidTr="0074583C">
        <w:trPr>
          <w:trHeight w:val="138"/>
        </w:trPr>
        <w:tc>
          <w:tcPr>
            <w:tcW w:w="9356" w:type="dxa"/>
            <w:gridSpan w:val="2"/>
          </w:tcPr>
          <w:p w:rsidR="0074583C" w:rsidRPr="00B65A22" w:rsidRDefault="0074583C" w:rsidP="0074583C">
            <w:pPr>
              <w:ind w:left="-250"/>
              <w:jc w:val="right"/>
              <w:rPr>
                <w:sz w:val="16"/>
                <w:szCs w:val="16"/>
              </w:rPr>
            </w:pPr>
          </w:p>
        </w:tc>
      </w:tr>
      <w:tr w:rsidR="0074583C" w:rsidRPr="00B65A22" w:rsidTr="0074583C">
        <w:trPr>
          <w:trHeight w:val="900"/>
        </w:trPr>
        <w:tc>
          <w:tcPr>
            <w:tcW w:w="9356" w:type="dxa"/>
            <w:gridSpan w:val="2"/>
            <w:vAlign w:val="bottom"/>
          </w:tcPr>
          <w:p w:rsidR="0074583C" w:rsidRPr="00B65A22" w:rsidRDefault="0074583C" w:rsidP="007458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83C" w:rsidRPr="00B65A22" w:rsidRDefault="0074583C" w:rsidP="0074583C">
            <w:pPr>
              <w:jc w:val="center"/>
              <w:rPr>
                <w:sz w:val="16"/>
                <w:szCs w:val="16"/>
              </w:rPr>
            </w:pPr>
          </w:p>
        </w:tc>
      </w:tr>
      <w:tr w:rsidR="0074583C" w:rsidRPr="00B65A22" w:rsidTr="0074583C">
        <w:trPr>
          <w:trHeight w:val="327"/>
        </w:trPr>
        <w:tc>
          <w:tcPr>
            <w:tcW w:w="9356" w:type="dxa"/>
            <w:gridSpan w:val="2"/>
            <w:vAlign w:val="bottom"/>
          </w:tcPr>
          <w:p w:rsidR="0074583C" w:rsidRPr="00B65A22" w:rsidRDefault="0074583C" w:rsidP="0074583C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B65A22">
              <w:rPr>
                <w:spacing w:val="12"/>
                <w:sz w:val="16"/>
                <w:szCs w:val="16"/>
              </w:rPr>
              <w:t>СОВЕТ</w:t>
            </w:r>
          </w:p>
        </w:tc>
      </w:tr>
      <w:tr w:rsidR="0074583C" w:rsidRPr="00B65A22" w:rsidTr="0074583C">
        <w:trPr>
          <w:trHeight w:val="319"/>
        </w:trPr>
        <w:tc>
          <w:tcPr>
            <w:tcW w:w="9356" w:type="dxa"/>
            <w:gridSpan w:val="2"/>
            <w:vAlign w:val="bottom"/>
          </w:tcPr>
          <w:p w:rsidR="0074583C" w:rsidRPr="00B65A22" w:rsidRDefault="0074583C" w:rsidP="0074583C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B65A22">
              <w:rPr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74583C" w:rsidRPr="00B65A22" w:rsidRDefault="0074583C" w:rsidP="0074583C">
            <w:pPr>
              <w:jc w:val="center"/>
              <w:rPr>
                <w:sz w:val="16"/>
                <w:szCs w:val="16"/>
              </w:rPr>
            </w:pPr>
            <w:r w:rsidRPr="00B65A22">
              <w:rPr>
                <w:b/>
                <w:sz w:val="16"/>
                <w:szCs w:val="16"/>
              </w:rPr>
              <w:t>НОВОКУБАНСКОГО РАЙОНА</w:t>
            </w:r>
          </w:p>
        </w:tc>
      </w:tr>
      <w:tr w:rsidR="0074583C" w:rsidRPr="00B65A22" w:rsidTr="0074583C">
        <w:trPr>
          <w:trHeight w:val="267"/>
        </w:trPr>
        <w:tc>
          <w:tcPr>
            <w:tcW w:w="9356" w:type="dxa"/>
            <w:gridSpan w:val="2"/>
            <w:vAlign w:val="bottom"/>
          </w:tcPr>
          <w:p w:rsidR="0074583C" w:rsidRPr="00B65A22" w:rsidRDefault="0074583C" w:rsidP="0074583C">
            <w:pPr>
              <w:spacing w:line="204" w:lineRule="auto"/>
              <w:jc w:val="center"/>
              <w:rPr>
                <w:b/>
                <w:caps/>
                <w:spacing w:val="12"/>
                <w:sz w:val="16"/>
                <w:szCs w:val="16"/>
              </w:rPr>
            </w:pPr>
          </w:p>
        </w:tc>
      </w:tr>
      <w:tr w:rsidR="0074583C" w:rsidRPr="00B65A22" w:rsidTr="0074583C">
        <w:trPr>
          <w:trHeight w:val="439"/>
        </w:trPr>
        <w:tc>
          <w:tcPr>
            <w:tcW w:w="9356" w:type="dxa"/>
            <w:gridSpan w:val="2"/>
            <w:vAlign w:val="bottom"/>
          </w:tcPr>
          <w:p w:rsidR="0074583C" w:rsidRPr="00B65A22" w:rsidRDefault="0074583C" w:rsidP="0074583C">
            <w:pPr>
              <w:pStyle w:val="1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B65A22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РЕШЕНИЕ</w:t>
            </w:r>
          </w:p>
          <w:p w:rsidR="0074583C" w:rsidRPr="00B65A22" w:rsidRDefault="0074583C" w:rsidP="0074583C">
            <w:pPr>
              <w:rPr>
                <w:sz w:val="16"/>
                <w:szCs w:val="16"/>
              </w:rPr>
            </w:pPr>
          </w:p>
        </w:tc>
      </w:tr>
      <w:tr w:rsidR="0074583C" w:rsidRPr="00B65A22" w:rsidTr="0074583C">
        <w:trPr>
          <w:trHeight w:val="345"/>
        </w:trPr>
        <w:tc>
          <w:tcPr>
            <w:tcW w:w="5066" w:type="dxa"/>
            <w:vAlign w:val="bottom"/>
          </w:tcPr>
          <w:p w:rsidR="0074583C" w:rsidRPr="00B65A22" w:rsidRDefault="0074583C" w:rsidP="0074583C">
            <w:pPr>
              <w:ind w:left="-250" w:firstLine="250"/>
              <w:rPr>
                <w:sz w:val="16"/>
                <w:szCs w:val="16"/>
              </w:rPr>
            </w:pPr>
            <w:r w:rsidRPr="00B65A22">
              <w:rPr>
                <w:sz w:val="16"/>
                <w:szCs w:val="16"/>
              </w:rPr>
              <w:t>от  22.04.2022г.</w:t>
            </w:r>
          </w:p>
        </w:tc>
        <w:tc>
          <w:tcPr>
            <w:tcW w:w="4290" w:type="dxa"/>
            <w:vAlign w:val="bottom"/>
          </w:tcPr>
          <w:p w:rsidR="0074583C" w:rsidRPr="00B65A22" w:rsidRDefault="0074583C" w:rsidP="0074583C">
            <w:pPr>
              <w:jc w:val="right"/>
              <w:rPr>
                <w:sz w:val="16"/>
                <w:szCs w:val="16"/>
              </w:rPr>
            </w:pPr>
            <w:r w:rsidRPr="00B65A22">
              <w:rPr>
                <w:sz w:val="16"/>
                <w:szCs w:val="16"/>
              </w:rPr>
              <w:t>№ 366</w:t>
            </w:r>
          </w:p>
        </w:tc>
      </w:tr>
      <w:tr w:rsidR="0074583C" w:rsidRPr="00B65A22" w:rsidTr="0074583C">
        <w:trPr>
          <w:trHeight w:val="345"/>
        </w:trPr>
        <w:tc>
          <w:tcPr>
            <w:tcW w:w="9356" w:type="dxa"/>
            <w:gridSpan w:val="2"/>
            <w:vAlign w:val="bottom"/>
          </w:tcPr>
          <w:p w:rsidR="0074583C" w:rsidRPr="00B65A22" w:rsidRDefault="0074583C" w:rsidP="0074583C">
            <w:pPr>
              <w:jc w:val="center"/>
              <w:rPr>
                <w:sz w:val="16"/>
                <w:szCs w:val="16"/>
              </w:rPr>
            </w:pPr>
            <w:r w:rsidRPr="00B65A22">
              <w:rPr>
                <w:sz w:val="16"/>
                <w:szCs w:val="16"/>
              </w:rPr>
              <w:t>г. Новокубанск</w:t>
            </w:r>
          </w:p>
        </w:tc>
      </w:tr>
    </w:tbl>
    <w:p w:rsidR="0074583C" w:rsidRPr="00B65A22" w:rsidRDefault="0074583C" w:rsidP="0074583C">
      <w:pPr>
        <w:rPr>
          <w:sz w:val="16"/>
          <w:szCs w:val="16"/>
        </w:rPr>
      </w:pPr>
    </w:p>
    <w:p w:rsidR="0074583C" w:rsidRPr="00B65A22" w:rsidRDefault="0074583C" w:rsidP="0074583C">
      <w:pPr>
        <w:jc w:val="center"/>
        <w:rPr>
          <w:b/>
          <w:sz w:val="16"/>
          <w:szCs w:val="16"/>
        </w:rPr>
      </w:pPr>
      <w:r w:rsidRPr="00B65A22">
        <w:rPr>
          <w:sz w:val="16"/>
          <w:szCs w:val="16"/>
        </w:rPr>
        <w:t xml:space="preserve"> </w:t>
      </w:r>
      <w:r w:rsidRPr="00B65A22">
        <w:rPr>
          <w:b/>
          <w:sz w:val="16"/>
          <w:szCs w:val="16"/>
        </w:rPr>
        <w:t>Об утверждении отчета об исполнении бюджета Новокубанского городского поселения Новокубанского района за 2021 год</w:t>
      </w:r>
    </w:p>
    <w:p w:rsidR="0074583C" w:rsidRPr="00B65A22" w:rsidRDefault="0074583C" w:rsidP="0074583C">
      <w:pPr>
        <w:ind w:firstLine="680"/>
        <w:jc w:val="both"/>
        <w:rPr>
          <w:b/>
          <w:sz w:val="16"/>
          <w:szCs w:val="16"/>
        </w:rPr>
      </w:pPr>
    </w:p>
    <w:p w:rsidR="0074583C" w:rsidRPr="00B65A22" w:rsidRDefault="0074583C" w:rsidP="0074583C">
      <w:pPr>
        <w:ind w:firstLine="851"/>
        <w:jc w:val="both"/>
        <w:rPr>
          <w:sz w:val="16"/>
          <w:szCs w:val="16"/>
        </w:rPr>
      </w:pPr>
      <w:r w:rsidRPr="00B65A22">
        <w:rPr>
          <w:sz w:val="16"/>
          <w:szCs w:val="16"/>
        </w:rPr>
        <w:t xml:space="preserve">Рассмотрев и обсудив отчет об исполнении бюджета Новокубанского городского поселения Новокубанского района за 2021 год, предоставленный главой Новокубанского городского поселения Новокубанского района, Совет   Новокубанского   городского   поселения   Новокубанского   района  </w:t>
      </w:r>
      <w:proofErr w:type="gramStart"/>
      <w:r w:rsidRPr="00B65A22">
        <w:rPr>
          <w:sz w:val="16"/>
          <w:szCs w:val="16"/>
        </w:rPr>
        <w:t>р</w:t>
      </w:r>
      <w:proofErr w:type="gramEnd"/>
      <w:r w:rsidRPr="00B65A22">
        <w:rPr>
          <w:sz w:val="16"/>
          <w:szCs w:val="16"/>
        </w:rPr>
        <w:t xml:space="preserve"> е ш и л:</w:t>
      </w:r>
    </w:p>
    <w:p w:rsidR="0074583C" w:rsidRPr="00B65A22" w:rsidRDefault="0074583C" w:rsidP="0074583C">
      <w:pPr>
        <w:ind w:firstLine="720"/>
        <w:jc w:val="both"/>
        <w:rPr>
          <w:b/>
          <w:sz w:val="16"/>
          <w:szCs w:val="16"/>
        </w:rPr>
      </w:pPr>
      <w:r w:rsidRPr="00B65A22">
        <w:rPr>
          <w:sz w:val="16"/>
          <w:szCs w:val="16"/>
        </w:rPr>
        <w:t>1. </w:t>
      </w:r>
      <w:proofErr w:type="gramStart"/>
      <w:r w:rsidRPr="00B65A22">
        <w:rPr>
          <w:sz w:val="16"/>
          <w:szCs w:val="16"/>
        </w:rPr>
        <w:t>Утвердить отчет об исполнении бюджета Новокубанского городского поселения Новокубанского района за  2021 год по доходам в сумме  302 354,8 тысяч (триста два миллиона триста пятьдесят четыре тысячи восемьсот) рублей, по расходам в сумме 331 687,3 тысяч (триста тридцать один миллион шестьсот восемьдесят семь тысяч триста) рублей, источники внутреннего финансирования дефицита бюджета (дефицит)  29 332,5 тысяч (двадцать девять миллионов триста тридцать</w:t>
      </w:r>
      <w:proofErr w:type="gramEnd"/>
      <w:r w:rsidRPr="00B65A22">
        <w:rPr>
          <w:sz w:val="16"/>
          <w:szCs w:val="16"/>
        </w:rPr>
        <w:t xml:space="preserve"> две тысячи пятьсот) рублей.</w:t>
      </w:r>
    </w:p>
    <w:p w:rsidR="0074583C" w:rsidRPr="00B65A22" w:rsidRDefault="0074583C" w:rsidP="0074583C">
      <w:pPr>
        <w:ind w:firstLine="720"/>
        <w:jc w:val="both"/>
        <w:rPr>
          <w:b/>
          <w:sz w:val="16"/>
          <w:szCs w:val="16"/>
        </w:rPr>
      </w:pPr>
      <w:r w:rsidRPr="00B65A22">
        <w:rPr>
          <w:sz w:val="16"/>
          <w:szCs w:val="16"/>
        </w:rPr>
        <w:t>2. Утвердить показатели доходов бюджета по кодам классификации доходов бюджета Новокубанского городского поселения Новокубанского района за 2021 год (приложение № 1).</w:t>
      </w:r>
    </w:p>
    <w:p w:rsidR="0074583C" w:rsidRPr="00B65A22" w:rsidRDefault="0074583C" w:rsidP="0074583C">
      <w:pPr>
        <w:ind w:firstLine="720"/>
        <w:jc w:val="both"/>
        <w:rPr>
          <w:b/>
          <w:sz w:val="16"/>
          <w:szCs w:val="16"/>
        </w:rPr>
      </w:pPr>
      <w:r w:rsidRPr="00B65A22">
        <w:rPr>
          <w:sz w:val="16"/>
          <w:szCs w:val="16"/>
        </w:rPr>
        <w:t>3. Утвердить показатели расходов бюджета по ведомственной структуре расходов  Новокубанского городского поселения Новокубанского района за 2021год (приложение № 2).</w:t>
      </w:r>
    </w:p>
    <w:p w:rsidR="0074583C" w:rsidRPr="00B65A22" w:rsidRDefault="0074583C" w:rsidP="0074583C">
      <w:pPr>
        <w:ind w:firstLine="720"/>
        <w:jc w:val="both"/>
        <w:rPr>
          <w:b/>
          <w:sz w:val="16"/>
          <w:szCs w:val="16"/>
        </w:rPr>
      </w:pPr>
      <w:r w:rsidRPr="00B65A22">
        <w:rPr>
          <w:sz w:val="16"/>
          <w:szCs w:val="16"/>
        </w:rPr>
        <w:t>4. Утвердить показатели расходов бюджета по разделам и подразделам классификации расходов Новокубанского городского поселения Новокубанского района за 2021 год (приложение № 3).</w:t>
      </w:r>
    </w:p>
    <w:p w:rsidR="0074583C" w:rsidRPr="00B65A22" w:rsidRDefault="0074583C" w:rsidP="0074583C">
      <w:pPr>
        <w:ind w:firstLine="720"/>
        <w:jc w:val="both"/>
        <w:rPr>
          <w:b/>
          <w:sz w:val="16"/>
          <w:szCs w:val="16"/>
        </w:rPr>
      </w:pPr>
      <w:r w:rsidRPr="00B65A22">
        <w:rPr>
          <w:sz w:val="16"/>
          <w:szCs w:val="16"/>
        </w:rPr>
        <w:t xml:space="preserve">5. Утвердить показатели расходов бюджета Новокубанского городского поселения Новокубанского района по целевым статьям (муниципальных программ и непрограммным направлениям деятельности), группам </w:t>
      </w:r>
      <w:proofErr w:type="gramStart"/>
      <w:r w:rsidRPr="00B65A22">
        <w:rPr>
          <w:sz w:val="16"/>
          <w:szCs w:val="16"/>
        </w:rPr>
        <w:t>видов расходов классификации расходов бюджета</w:t>
      </w:r>
      <w:proofErr w:type="gramEnd"/>
      <w:r w:rsidRPr="00B65A22">
        <w:rPr>
          <w:sz w:val="16"/>
          <w:szCs w:val="16"/>
        </w:rPr>
        <w:t xml:space="preserve"> за 2021 год (приложение № 4).</w:t>
      </w:r>
    </w:p>
    <w:p w:rsidR="0074583C" w:rsidRPr="0074583C" w:rsidRDefault="0074583C" w:rsidP="0074583C">
      <w:pPr>
        <w:ind w:firstLine="720"/>
        <w:jc w:val="both"/>
        <w:rPr>
          <w:b/>
          <w:sz w:val="16"/>
          <w:szCs w:val="16"/>
        </w:rPr>
      </w:pPr>
      <w:r w:rsidRPr="00B65A22">
        <w:rPr>
          <w:sz w:val="16"/>
          <w:szCs w:val="16"/>
        </w:rPr>
        <w:t xml:space="preserve">6. Утвердить показатели источников внутреннего финансирования дефицита бюджета Новокубанского городского поселения Новокубанского район по кодам </w:t>
      </w:r>
      <w:proofErr w:type="gramStart"/>
      <w:r w:rsidRPr="00B65A22">
        <w:rPr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B65A22">
        <w:rPr>
          <w:sz w:val="16"/>
          <w:szCs w:val="16"/>
        </w:rPr>
        <w:t xml:space="preserve"> за 2021 год (приложение № 5).</w:t>
      </w:r>
    </w:p>
    <w:p w:rsidR="0074583C" w:rsidRPr="00B65A22" w:rsidRDefault="0074583C" w:rsidP="0074583C">
      <w:pPr>
        <w:ind w:firstLine="720"/>
        <w:jc w:val="both"/>
        <w:rPr>
          <w:b/>
          <w:sz w:val="16"/>
          <w:szCs w:val="16"/>
        </w:rPr>
      </w:pPr>
      <w:r w:rsidRPr="00B65A22">
        <w:rPr>
          <w:sz w:val="16"/>
          <w:szCs w:val="16"/>
        </w:rPr>
        <w:t>7. Утвердить Отчет об использовании средств резервного фонда Новокубанского городского поселения Новокубанского района за 2021 год (приложение № 6).</w:t>
      </w:r>
    </w:p>
    <w:p w:rsidR="0074583C" w:rsidRPr="00B65A22" w:rsidRDefault="0074583C" w:rsidP="0074583C">
      <w:pPr>
        <w:ind w:firstLine="720"/>
        <w:jc w:val="both"/>
        <w:rPr>
          <w:b/>
          <w:sz w:val="16"/>
          <w:szCs w:val="16"/>
        </w:rPr>
      </w:pPr>
      <w:r w:rsidRPr="00B65A22">
        <w:rPr>
          <w:sz w:val="16"/>
          <w:szCs w:val="16"/>
        </w:rPr>
        <w:t>8. </w:t>
      </w:r>
      <w:proofErr w:type="gramStart"/>
      <w:r w:rsidRPr="00B65A22">
        <w:rPr>
          <w:sz w:val="16"/>
          <w:szCs w:val="16"/>
        </w:rPr>
        <w:t>Контроль за</w:t>
      </w:r>
      <w:proofErr w:type="gramEnd"/>
      <w:r w:rsidRPr="00B65A22">
        <w:rPr>
          <w:sz w:val="16"/>
          <w:szCs w:val="16"/>
        </w:rPr>
        <w:t xml:space="preserve"> исполнением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Pr="00B65A22">
        <w:rPr>
          <w:sz w:val="16"/>
          <w:szCs w:val="16"/>
        </w:rPr>
        <w:t>Белесов</w:t>
      </w:r>
      <w:proofErr w:type="spellEnd"/>
      <w:r w:rsidRPr="00B65A22">
        <w:rPr>
          <w:sz w:val="16"/>
          <w:szCs w:val="16"/>
        </w:rPr>
        <w:t>).</w:t>
      </w:r>
    </w:p>
    <w:p w:rsidR="0074583C" w:rsidRPr="00B65A22" w:rsidRDefault="0074583C" w:rsidP="0074583C">
      <w:pPr>
        <w:ind w:firstLine="680"/>
        <w:jc w:val="both"/>
        <w:rPr>
          <w:sz w:val="16"/>
          <w:szCs w:val="16"/>
        </w:rPr>
      </w:pPr>
      <w:r w:rsidRPr="00B65A22">
        <w:rPr>
          <w:sz w:val="16"/>
          <w:szCs w:val="16"/>
        </w:rPr>
        <w:t xml:space="preserve"> 9. Настоящее решение вступает в силу со дня его официального опубликования в</w:t>
      </w:r>
      <w:r w:rsidRPr="00B65A22">
        <w:rPr>
          <w:b/>
          <w:sz w:val="16"/>
          <w:szCs w:val="16"/>
        </w:rPr>
        <w:t xml:space="preserve"> </w:t>
      </w:r>
      <w:r w:rsidRPr="00B65A22">
        <w:rPr>
          <w:sz w:val="16"/>
          <w:szCs w:val="16"/>
        </w:rPr>
        <w:t xml:space="preserve">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tbl>
      <w:tblPr>
        <w:tblpPr w:leftFromText="180" w:rightFromText="180" w:vertAnchor="text" w:horzAnchor="margin" w:tblpY="518"/>
        <w:tblW w:w="0" w:type="auto"/>
        <w:tblLook w:val="0000" w:firstRow="0" w:lastRow="0" w:firstColumn="0" w:lastColumn="0" w:noHBand="0" w:noVBand="0"/>
      </w:tblPr>
      <w:tblGrid>
        <w:gridCol w:w="4554"/>
      </w:tblGrid>
      <w:tr w:rsidR="0074583C" w:rsidRPr="00B65A22" w:rsidTr="0074583C">
        <w:trPr>
          <w:trHeight w:val="1552"/>
        </w:trPr>
        <w:tc>
          <w:tcPr>
            <w:tcW w:w="4554" w:type="dxa"/>
          </w:tcPr>
          <w:p w:rsidR="0074583C" w:rsidRPr="00B65A22" w:rsidRDefault="0074583C" w:rsidP="0074583C">
            <w:pPr>
              <w:rPr>
                <w:sz w:val="16"/>
                <w:szCs w:val="16"/>
              </w:rPr>
            </w:pPr>
          </w:p>
          <w:p w:rsidR="0074583C" w:rsidRPr="00B65A22" w:rsidRDefault="0074583C" w:rsidP="0074583C">
            <w:pPr>
              <w:rPr>
                <w:sz w:val="16"/>
                <w:szCs w:val="16"/>
              </w:rPr>
            </w:pPr>
            <w:r w:rsidRPr="00B65A22">
              <w:rPr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74583C" w:rsidRPr="00B65A22" w:rsidRDefault="0074583C" w:rsidP="0074583C">
            <w:pPr>
              <w:rPr>
                <w:sz w:val="16"/>
                <w:szCs w:val="16"/>
              </w:rPr>
            </w:pPr>
          </w:p>
          <w:p w:rsidR="0074583C" w:rsidRPr="00B65A22" w:rsidRDefault="0074583C" w:rsidP="0074583C">
            <w:pPr>
              <w:rPr>
                <w:sz w:val="16"/>
                <w:szCs w:val="16"/>
              </w:rPr>
            </w:pPr>
            <w:r w:rsidRPr="00B65A22">
              <w:rPr>
                <w:sz w:val="16"/>
                <w:szCs w:val="16"/>
              </w:rPr>
              <w:t>__________________</w:t>
            </w:r>
            <w:proofErr w:type="spellStart"/>
            <w:r w:rsidRPr="00B65A22">
              <w:rPr>
                <w:sz w:val="16"/>
                <w:szCs w:val="16"/>
              </w:rPr>
              <w:t>П.В.Манаков</w:t>
            </w:r>
            <w:proofErr w:type="spellEnd"/>
          </w:p>
        </w:tc>
      </w:tr>
    </w:tbl>
    <w:p w:rsidR="0074583C" w:rsidRPr="00B65A22" w:rsidRDefault="0074583C" w:rsidP="0074583C">
      <w:pPr>
        <w:tabs>
          <w:tab w:val="center" w:pos="4819"/>
        </w:tabs>
        <w:spacing w:line="240" w:lineRule="atLeast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 w:firstRow="0" w:lastRow="0" w:firstColumn="0" w:lastColumn="0" w:noHBand="0" w:noVBand="0"/>
      </w:tblPr>
      <w:tblGrid>
        <w:gridCol w:w="4969"/>
      </w:tblGrid>
      <w:tr w:rsidR="0074583C" w:rsidRPr="00B65A22" w:rsidTr="0074583C">
        <w:trPr>
          <w:trHeight w:val="1552"/>
        </w:trPr>
        <w:tc>
          <w:tcPr>
            <w:tcW w:w="4969" w:type="dxa"/>
          </w:tcPr>
          <w:p w:rsidR="0074583C" w:rsidRPr="00B65A22" w:rsidRDefault="0074583C" w:rsidP="0074583C">
            <w:pPr>
              <w:rPr>
                <w:sz w:val="16"/>
                <w:szCs w:val="16"/>
              </w:rPr>
            </w:pPr>
          </w:p>
          <w:p w:rsidR="0074583C" w:rsidRPr="00B65A22" w:rsidRDefault="0074583C" w:rsidP="0074583C">
            <w:pPr>
              <w:rPr>
                <w:sz w:val="16"/>
                <w:szCs w:val="16"/>
              </w:rPr>
            </w:pPr>
            <w:r w:rsidRPr="00B65A22">
              <w:rPr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74583C" w:rsidRPr="00B65A22" w:rsidRDefault="0074583C" w:rsidP="0074583C">
            <w:pPr>
              <w:rPr>
                <w:sz w:val="16"/>
                <w:szCs w:val="16"/>
              </w:rPr>
            </w:pPr>
            <w:r w:rsidRPr="00B65A22">
              <w:rPr>
                <w:sz w:val="16"/>
                <w:szCs w:val="16"/>
              </w:rPr>
              <w:t>___________________Е.В. Головченко</w:t>
            </w:r>
          </w:p>
        </w:tc>
      </w:tr>
    </w:tbl>
    <w:p w:rsidR="0074583C" w:rsidRPr="00B65A22" w:rsidRDefault="0074583C" w:rsidP="0074583C">
      <w:pPr>
        <w:tabs>
          <w:tab w:val="center" w:pos="4819"/>
        </w:tabs>
        <w:spacing w:line="240" w:lineRule="atLeast"/>
        <w:rPr>
          <w:sz w:val="16"/>
          <w:szCs w:val="16"/>
        </w:rPr>
      </w:pPr>
    </w:p>
    <w:p w:rsidR="0074583C" w:rsidRPr="00B65A22" w:rsidRDefault="0074583C" w:rsidP="0074583C">
      <w:pPr>
        <w:tabs>
          <w:tab w:val="center" w:pos="4819"/>
        </w:tabs>
        <w:spacing w:line="240" w:lineRule="atLeast"/>
        <w:rPr>
          <w:sz w:val="16"/>
          <w:szCs w:val="16"/>
        </w:rPr>
      </w:pPr>
    </w:p>
    <w:p w:rsidR="0074583C" w:rsidRPr="00B65A22" w:rsidRDefault="0074583C" w:rsidP="0074583C">
      <w:pPr>
        <w:rPr>
          <w:sz w:val="16"/>
          <w:szCs w:val="16"/>
        </w:rPr>
      </w:pPr>
    </w:p>
    <w:p w:rsidR="0074583C" w:rsidRDefault="0074583C" w:rsidP="0074583C">
      <w:pPr>
        <w:jc w:val="right"/>
        <w:rPr>
          <w:bCs/>
          <w:color w:val="000000"/>
          <w:sz w:val="16"/>
          <w:szCs w:val="16"/>
        </w:rPr>
      </w:pPr>
      <w:bookmarkStart w:id="0" w:name="sub_1000"/>
    </w:p>
    <w:p w:rsidR="0074583C" w:rsidRDefault="0074583C" w:rsidP="0074583C">
      <w:pPr>
        <w:jc w:val="right"/>
        <w:rPr>
          <w:bCs/>
          <w:color w:val="000000"/>
          <w:sz w:val="16"/>
          <w:szCs w:val="16"/>
        </w:rPr>
      </w:pPr>
    </w:p>
    <w:p w:rsidR="0074583C" w:rsidRDefault="0074583C" w:rsidP="0074583C">
      <w:pPr>
        <w:jc w:val="right"/>
        <w:rPr>
          <w:bCs/>
          <w:color w:val="000000"/>
          <w:sz w:val="16"/>
          <w:szCs w:val="16"/>
        </w:rPr>
      </w:pPr>
    </w:p>
    <w:p w:rsidR="0074583C" w:rsidRDefault="0074583C" w:rsidP="0074583C">
      <w:pPr>
        <w:jc w:val="right"/>
        <w:rPr>
          <w:bCs/>
          <w:color w:val="000000"/>
          <w:sz w:val="16"/>
          <w:szCs w:val="16"/>
        </w:rPr>
      </w:pPr>
    </w:p>
    <w:p w:rsidR="0074583C" w:rsidRDefault="0074583C" w:rsidP="0074583C">
      <w:pPr>
        <w:jc w:val="right"/>
        <w:rPr>
          <w:bCs/>
          <w:color w:val="000000"/>
          <w:sz w:val="16"/>
          <w:szCs w:val="16"/>
        </w:rPr>
      </w:pPr>
    </w:p>
    <w:p w:rsidR="0074583C" w:rsidRDefault="0074583C" w:rsidP="0074583C">
      <w:pPr>
        <w:jc w:val="right"/>
        <w:rPr>
          <w:bCs/>
          <w:color w:val="000000"/>
          <w:sz w:val="16"/>
          <w:szCs w:val="16"/>
        </w:rPr>
      </w:pPr>
    </w:p>
    <w:p w:rsidR="0074583C" w:rsidRDefault="0074583C" w:rsidP="0074583C">
      <w:pPr>
        <w:jc w:val="right"/>
        <w:rPr>
          <w:bCs/>
          <w:color w:val="000000"/>
          <w:sz w:val="16"/>
          <w:szCs w:val="16"/>
        </w:rPr>
      </w:pPr>
    </w:p>
    <w:p w:rsidR="0074583C" w:rsidRDefault="0074583C" w:rsidP="0074583C">
      <w:pPr>
        <w:jc w:val="right"/>
        <w:rPr>
          <w:bCs/>
          <w:color w:val="000000"/>
          <w:sz w:val="16"/>
          <w:szCs w:val="16"/>
        </w:rPr>
      </w:pPr>
    </w:p>
    <w:p w:rsidR="0074583C" w:rsidRPr="00B65A22" w:rsidRDefault="0074583C" w:rsidP="0074583C">
      <w:pPr>
        <w:jc w:val="right"/>
        <w:rPr>
          <w:bCs/>
          <w:color w:val="000000"/>
          <w:sz w:val="16"/>
          <w:szCs w:val="16"/>
        </w:rPr>
      </w:pPr>
    </w:p>
    <w:p w:rsidR="0074583C" w:rsidRPr="005F0191" w:rsidRDefault="0074583C" w:rsidP="0074583C">
      <w:pPr>
        <w:shd w:val="clear" w:color="auto" w:fill="FFFFFF"/>
        <w:spacing w:before="91"/>
        <w:rPr>
          <w:rFonts w:ascii="Arial" w:hAnsi="Arial" w:cs="Arial"/>
          <w:spacing w:val="-3"/>
          <w:sz w:val="16"/>
          <w:szCs w:val="16"/>
        </w:rPr>
      </w:pPr>
      <w:r w:rsidRPr="005F0191">
        <w:rPr>
          <w:rFonts w:ascii="Arial" w:hAnsi="Arial" w:cs="Arial"/>
          <w:spacing w:val="-3"/>
          <w:sz w:val="16"/>
          <w:szCs w:val="16"/>
        </w:rPr>
        <w:lastRenderedPageBreak/>
        <w:t>ПРИЛОЖЕНИЕ № 1</w:t>
      </w:r>
    </w:p>
    <w:p w:rsidR="0074583C" w:rsidRPr="005F0191" w:rsidRDefault="0074583C" w:rsidP="0074583C">
      <w:pPr>
        <w:shd w:val="clear" w:color="auto" w:fill="FFFFFF"/>
        <w:spacing w:before="91"/>
        <w:rPr>
          <w:rFonts w:ascii="Arial" w:hAnsi="Arial" w:cs="Arial"/>
          <w:sz w:val="16"/>
          <w:szCs w:val="16"/>
        </w:rPr>
      </w:pPr>
      <w:r w:rsidRPr="005F0191">
        <w:rPr>
          <w:rFonts w:ascii="Arial" w:hAnsi="Arial" w:cs="Arial"/>
          <w:spacing w:val="-3"/>
          <w:sz w:val="16"/>
          <w:szCs w:val="16"/>
        </w:rPr>
        <w:t>УТВЕРЖДЕНЫ</w:t>
      </w:r>
    </w:p>
    <w:p w:rsidR="0074583C" w:rsidRPr="005F0191" w:rsidRDefault="0074583C" w:rsidP="0074583C">
      <w:pPr>
        <w:shd w:val="clear" w:color="auto" w:fill="FFFFFF"/>
        <w:spacing w:line="346" w:lineRule="exact"/>
        <w:rPr>
          <w:rFonts w:ascii="Arial" w:hAnsi="Arial" w:cs="Arial"/>
          <w:sz w:val="16"/>
          <w:szCs w:val="16"/>
        </w:rPr>
      </w:pPr>
      <w:r w:rsidRPr="005F0191">
        <w:rPr>
          <w:rFonts w:ascii="Arial" w:hAnsi="Arial" w:cs="Arial"/>
          <w:spacing w:val="-3"/>
          <w:sz w:val="16"/>
          <w:szCs w:val="16"/>
        </w:rPr>
        <w:t>решением Совета Новокубанского</w:t>
      </w:r>
    </w:p>
    <w:p w:rsidR="0074583C" w:rsidRPr="005F0191" w:rsidRDefault="0074583C" w:rsidP="0074583C">
      <w:pPr>
        <w:shd w:val="clear" w:color="auto" w:fill="FFFFFF"/>
        <w:spacing w:line="346" w:lineRule="exact"/>
        <w:rPr>
          <w:rFonts w:ascii="Arial" w:hAnsi="Arial" w:cs="Arial"/>
          <w:sz w:val="16"/>
          <w:szCs w:val="16"/>
        </w:rPr>
      </w:pPr>
      <w:r w:rsidRPr="005F0191">
        <w:rPr>
          <w:rFonts w:ascii="Arial" w:hAnsi="Arial" w:cs="Arial"/>
          <w:spacing w:val="-1"/>
          <w:sz w:val="16"/>
          <w:szCs w:val="16"/>
        </w:rPr>
        <w:t>городского поселения</w:t>
      </w:r>
    </w:p>
    <w:p w:rsidR="0074583C" w:rsidRPr="005F0191" w:rsidRDefault="0074583C" w:rsidP="0074583C">
      <w:pPr>
        <w:shd w:val="clear" w:color="auto" w:fill="FFFFFF"/>
        <w:spacing w:line="346" w:lineRule="exact"/>
        <w:rPr>
          <w:rFonts w:ascii="Arial" w:hAnsi="Arial" w:cs="Arial"/>
          <w:sz w:val="16"/>
          <w:szCs w:val="16"/>
        </w:rPr>
      </w:pPr>
      <w:r w:rsidRPr="005F0191">
        <w:rPr>
          <w:rFonts w:ascii="Arial" w:hAnsi="Arial" w:cs="Arial"/>
          <w:sz w:val="16"/>
          <w:szCs w:val="16"/>
        </w:rPr>
        <w:t>Новокубанского района</w:t>
      </w:r>
    </w:p>
    <w:p w:rsidR="0074583C" w:rsidRPr="005F0191" w:rsidRDefault="0074583C" w:rsidP="0074583C">
      <w:pPr>
        <w:shd w:val="clear" w:color="auto" w:fill="FFFFFF"/>
        <w:tabs>
          <w:tab w:val="left" w:pos="11870"/>
        </w:tabs>
        <w:spacing w:line="346" w:lineRule="exact"/>
        <w:rPr>
          <w:rFonts w:ascii="Arial" w:hAnsi="Arial" w:cs="Arial"/>
          <w:sz w:val="16"/>
          <w:szCs w:val="16"/>
        </w:rPr>
      </w:pPr>
      <w:r w:rsidRPr="005F0191">
        <w:rPr>
          <w:rFonts w:ascii="Arial" w:hAnsi="Arial" w:cs="Arial"/>
          <w:spacing w:val="-4"/>
          <w:sz w:val="16"/>
          <w:szCs w:val="16"/>
        </w:rPr>
        <w:t xml:space="preserve">от  22.04.2022 </w:t>
      </w:r>
      <w:r w:rsidRPr="005F0191">
        <w:rPr>
          <w:rFonts w:ascii="Arial" w:hAnsi="Arial" w:cs="Arial"/>
          <w:sz w:val="16"/>
          <w:szCs w:val="16"/>
        </w:rPr>
        <w:t>№ 366</w:t>
      </w:r>
    </w:p>
    <w:p w:rsidR="0074583C" w:rsidRPr="005F0191" w:rsidRDefault="0074583C" w:rsidP="0074583C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</w:p>
    <w:p w:rsidR="0074583C" w:rsidRPr="005F0191" w:rsidRDefault="0074583C" w:rsidP="0074583C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5F0191">
        <w:rPr>
          <w:rFonts w:ascii="Arial" w:hAnsi="Arial" w:cs="Arial"/>
          <w:b/>
          <w:sz w:val="16"/>
          <w:szCs w:val="16"/>
        </w:rPr>
        <w:t xml:space="preserve">Показатели доходов бюджета </w:t>
      </w:r>
    </w:p>
    <w:p w:rsidR="0074583C" w:rsidRPr="005F0191" w:rsidRDefault="0074583C" w:rsidP="0074583C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5F0191">
        <w:rPr>
          <w:rFonts w:ascii="Arial" w:hAnsi="Arial" w:cs="Arial"/>
          <w:b/>
          <w:sz w:val="16"/>
          <w:szCs w:val="16"/>
        </w:rPr>
        <w:t>по кодам классификации доходов бюджета Новокубанского городского поселения</w:t>
      </w:r>
    </w:p>
    <w:p w:rsidR="0074583C" w:rsidRPr="005F0191" w:rsidRDefault="0074583C" w:rsidP="0074583C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5F0191">
        <w:rPr>
          <w:rFonts w:ascii="Arial" w:hAnsi="Arial" w:cs="Arial"/>
          <w:b/>
          <w:sz w:val="16"/>
          <w:szCs w:val="16"/>
        </w:rPr>
        <w:t xml:space="preserve"> Новокубанского района за 2021 год</w:t>
      </w:r>
    </w:p>
    <w:p w:rsidR="0074583C" w:rsidRPr="005F0191" w:rsidRDefault="0074583C" w:rsidP="0074583C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5F0191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F0191">
        <w:rPr>
          <w:rFonts w:ascii="Arial" w:hAnsi="Arial" w:cs="Arial"/>
          <w:sz w:val="16"/>
          <w:szCs w:val="16"/>
        </w:rPr>
        <w:t>(тысяч рублей)</w:t>
      </w:r>
    </w:p>
    <w:p w:rsidR="0074583C" w:rsidRPr="005F0191" w:rsidRDefault="0074583C" w:rsidP="0074583C">
      <w:pPr>
        <w:tabs>
          <w:tab w:val="left" w:pos="11640"/>
        </w:tabs>
        <w:spacing w:line="1" w:lineRule="exact"/>
        <w:rPr>
          <w:rFonts w:ascii="Arial" w:hAnsi="Arial" w:cs="Arial"/>
          <w:sz w:val="16"/>
          <w:szCs w:val="16"/>
        </w:rPr>
      </w:pPr>
      <w:r w:rsidRPr="005F0191">
        <w:rPr>
          <w:rFonts w:ascii="Arial" w:hAnsi="Arial" w:cs="Arial"/>
          <w:sz w:val="16"/>
          <w:szCs w:val="16"/>
        </w:rPr>
        <w:tab/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559"/>
        <w:gridCol w:w="1559"/>
        <w:gridCol w:w="2126"/>
      </w:tblGrid>
      <w:tr w:rsidR="0074583C" w:rsidRPr="005F0191" w:rsidTr="0074583C">
        <w:trPr>
          <w:trHeight w:hRule="exact" w:val="13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Код дохода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2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 xml:space="preserve">Исполнено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pStyle w:val="affe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Процент исполнения бюджетного назначения</w:t>
            </w:r>
          </w:p>
        </w:tc>
      </w:tr>
      <w:tr w:rsidR="0074583C" w:rsidRPr="005F0191" w:rsidTr="0074583C">
        <w:trPr>
          <w:trHeight w:hRule="exact" w:val="2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4583C" w:rsidRPr="005F0191" w:rsidTr="0074583C">
        <w:trPr>
          <w:trHeight w:hRule="exact" w:val="4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Доходы бюджета – всего,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299 782,0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302 354,8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100,86</w:t>
            </w:r>
          </w:p>
        </w:tc>
      </w:tr>
      <w:tr w:rsidR="0074583C" w:rsidRPr="005F0191" w:rsidTr="0074583C">
        <w:trPr>
          <w:trHeight w:hRule="exact" w:val="4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143 249,0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146 614,4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</w:tr>
      <w:tr w:rsidR="0074583C" w:rsidRPr="005F0191" w:rsidTr="0074583C">
        <w:trPr>
          <w:trHeight w:hRule="exact" w:val="4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000 10100000000000000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60 394,0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61 612,3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</w:tr>
      <w:tr w:rsidR="0074583C" w:rsidRPr="005F0191" w:rsidTr="0074583C">
        <w:trPr>
          <w:trHeight w:hRule="exact" w:val="4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spacing w:line="202" w:lineRule="exact"/>
              <w:ind w:right="67" w:firstLine="5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spacing w:line="202" w:lineRule="exact"/>
              <w:ind w:right="67" w:firstLine="5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000 10102000010000110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60 394,0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61 612,3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</w:tr>
      <w:tr w:rsidR="0074583C" w:rsidRPr="005F0191" w:rsidTr="0074583C">
        <w:trPr>
          <w:trHeight w:hRule="exact" w:val="9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000 10300000000000000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15 352,4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15 979,3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</w:tr>
      <w:tr w:rsidR="0074583C" w:rsidRPr="005F0191" w:rsidTr="0074583C">
        <w:trPr>
          <w:trHeight w:hRule="exact" w:val="5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15 352,4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15 979,3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</w:tr>
      <w:tr w:rsidR="0074583C" w:rsidRPr="005F0191" w:rsidTr="0074583C">
        <w:trPr>
          <w:trHeight w:hRule="exact" w:val="4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000 10500000000000000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13 670,0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13 684,3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74583C" w:rsidRPr="005F0191" w:rsidTr="0074583C">
        <w:trPr>
          <w:trHeight w:hRule="exact" w:val="4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000 10503000010000110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13 670,0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13 684,3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74583C" w:rsidRPr="005F0191" w:rsidTr="0074583C">
        <w:trPr>
          <w:trHeight w:hRule="exact" w:val="3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000 10600000000000000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44 679,7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46 493,2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104,1</w:t>
            </w:r>
          </w:p>
        </w:tc>
      </w:tr>
      <w:tr w:rsidR="0074583C" w:rsidRPr="005F0191" w:rsidTr="0074583C">
        <w:trPr>
          <w:trHeight w:hRule="exact" w:val="7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000 10601000000000110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20 500,0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21 051,0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102,7</w:t>
            </w:r>
          </w:p>
        </w:tc>
      </w:tr>
      <w:tr w:rsidR="0074583C" w:rsidRPr="005F0191" w:rsidTr="0074583C">
        <w:trPr>
          <w:trHeight w:hRule="exact" w:val="5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000 10606000000000110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24 179,7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25 442,1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105,2</w:t>
            </w:r>
          </w:p>
        </w:tc>
      </w:tr>
      <w:tr w:rsidR="0074583C" w:rsidRPr="005F0191" w:rsidTr="0074583C">
        <w:trPr>
          <w:trHeight w:hRule="exact" w:val="10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2"/>
                <w:sz w:val="16"/>
                <w:szCs w:val="16"/>
              </w:rPr>
              <w:t>000 10900000000000000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-807,4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83C" w:rsidRPr="005F0191" w:rsidTr="0074583C">
        <w:trPr>
          <w:trHeight w:hRule="exact" w:val="6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2"/>
                <w:sz w:val="16"/>
                <w:szCs w:val="16"/>
              </w:rPr>
              <w:t>000 10904000000000110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-807,4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83C" w:rsidRPr="005F0191" w:rsidTr="0074583C">
        <w:trPr>
          <w:trHeight w:hRule="exact"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2"/>
                <w:sz w:val="16"/>
                <w:szCs w:val="16"/>
              </w:rPr>
              <w:t>000 10904050000000110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-807,4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83C" w:rsidRPr="005F0191" w:rsidTr="0074583C">
        <w:trPr>
          <w:trHeight w:hRule="exact" w:val="5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2"/>
                <w:sz w:val="16"/>
                <w:szCs w:val="16"/>
              </w:rPr>
              <w:t>000 11100000000000000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7 044,5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7 372,3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104,7</w:t>
            </w:r>
          </w:p>
        </w:tc>
      </w:tr>
      <w:tr w:rsidR="0074583C" w:rsidRPr="005F0191" w:rsidTr="0074583C">
        <w:trPr>
          <w:trHeight w:hRule="exact" w:val="19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000 11105000000000120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6 484,0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6 727,1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103,7</w:t>
            </w:r>
          </w:p>
        </w:tc>
      </w:tr>
      <w:tr w:rsidR="0074583C" w:rsidRPr="005F0191" w:rsidTr="0074583C">
        <w:trPr>
          <w:trHeight w:hRule="exact" w:val="17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</w:t>
            </w:r>
            <w:r w:rsidRPr="005F0191">
              <w:rPr>
                <w:rFonts w:ascii="Arial" w:hAnsi="Arial" w:cs="Arial"/>
                <w:sz w:val="16"/>
                <w:szCs w:val="16"/>
              </w:rPr>
              <w:t>11105010000000120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6 000,0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6 202,8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</w:tr>
      <w:tr w:rsidR="0074583C" w:rsidRPr="005F0191" w:rsidTr="0074583C">
        <w:trPr>
          <w:trHeight w:hRule="exact" w:val="1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F019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000 11105020000000120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365,0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365,8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74583C" w:rsidRPr="005F0191" w:rsidTr="0074583C">
        <w:trPr>
          <w:trHeight w:hRule="exact" w:val="16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pStyle w:val="aff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 xml:space="preserve">самоуправления, государственных внебюджетных фондов и созданных </w:t>
            </w:r>
            <w:r w:rsidRPr="005F0191">
              <w:rPr>
                <w:rFonts w:ascii="Arial" w:hAnsi="Arial" w:cs="Arial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000 11105030000000120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158,6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133,3</w:t>
            </w:r>
          </w:p>
        </w:tc>
      </w:tr>
      <w:tr w:rsidR="0074583C" w:rsidRPr="005F0191" w:rsidTr="0074583C">
        <w:trPr>
          <w:trHeight w:hRule="exact" w:val="5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предприятий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000 11107000000000120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4583C" w:rsidRPr="005F0191" w:rsidTr="0074583C">
        <w:trPr>
          <w:trHeight w:hRule="exact" w:val="11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Доходы 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000 11107010000000120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4583C" w:rsidRPr="005F0191" w:rsidTr="0074583C">
        <w:trPr>
          <w:trHeight w:hRule="exact" w:val="20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 xml:space="preserve">собственности (за исключением имущества бюджетных и </w:t>
            </w:r>
            <w:r w:rsidRPr="005F0191">
              <w:rPr>
                <w:rFonts w:ascii="Arial" w:hAnsi="Arial" w:cs="Arial"/>
                <w:sz w:val="16"/>
                <w:szCs w:val="16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000 11109000000000120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529,7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</w:tr>
      <w:tr w:rsidR="0074583C" w:rsidRPr="005F0191" w:rsidTr="0074583C">
        <w:trPr>
          <w:trHeight w:hRule="exact" w:val="9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2"/>
                <w:sz w:val="16"/>
                <w:szCs w:val="16"/>
              </w:rPr>
              <w:t>000 11300000000000000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pStyle w:val="aff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468,4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526,6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112,4</w:t>
            </w:r>
          </w:p>
        </w:tc>
      </w:tr>
      <w:tr w:rsidR="0074583C" w:rsidRPr="005F0191" w:rsidTr="0074583C">
        <w:trPr>
          <w:trHeight w:hRule="exact" w:val="7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000 11301000000000130</w:t>
            </w: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</w:t>
            </w:r>
            <w:r w:rsidRPr="005F0191">
              <w:rPr>
                <w:rFonts w:ascii="Arial" w:hAnsi="Arial" w:cs="Arial"/>
                <w:sz w:val="16"/>
                <w:szCs w:val="16"/>
              </w:rPr>
              <w:t>13 02995 13 0000 130</w:t>
            </w: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000 1 11 09045 13 0000 120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453,0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473,8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</w:tr>
      <w:tr w:rsidR="0074583C" w:rsidRPr="005F0191" w:rsidTr="0074583C">
        <w:trPr>
          <w:trHeight w:hRule="exact" w:val="7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000 11400000000000000</w:t>
            </w:r>
          </w:p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000 1 14 00000 00 0000 000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1536,0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</w:tr>
      <w:tr w:rsidR="0074583C" w:rsidRPr="005F0191" w:rsidTr="0074583C">
        <w:trPr>
          <w:trHeight w:hRule="exact" w:val="1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000 11406000000000430</w:t>
            </w: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000 1 14 06013 13 0000 430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1450,0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1536,0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</w:tr>
      <w:tr w:rsidR="0074583C" w:rsidRPr="005F0191" w:rsidTr="0074583C">
        <w:trPr>
          <w:trHeight w:hRule="exact" w:val="4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1"/>
                <w:sz w:val="16"/>
                <w:szCs w:val="16"/>
              </w:rPr>
              <w:t>000 11600000000000000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218,0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114,7</w:t>
            </w:r>
          </w:p>
        </w:tc>
      </w:tr>
      <w:tr w:rsidR="0074583C" w:rsidRPr="005F0191" w:rsidTr="0074583C">
        <w:trPr>
          <w:trHeight w:hRule="exact" w:val="4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pacing w:val="-2"/>
                <w:sz w:val="16"/>
                <w:szCs w:val="16"/>
              </w:rPr>
              <w:t>000 20000000000000000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156 533,0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155 740,4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4583C" w:rsidRPr="005F0191" w:rsidTr="0074583C">
        <w:trPr>
          <w:trHeight w:hRule="exact" w:val="7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 xml:space="preserve">000 20200000000000000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156 191,5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155 398,9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99,5</w:t>
            </w: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83C" w:rsidRPr="005F0191" w:rsidTr="0074583C">
        <w:trPr>
          <w:trHeight w:hRule="exact" w:val="4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49 121,6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49 121,6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4583C" w:rsidRPr="005F0191" w:rsidTr="0074583C">
        <w:trPr>
          <w:trHeight w:hRule="exact" w:val="5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103 431,2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103 431,0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4583C" w:rsidRPr="005F0191" w:rsidTr="0074583C">
        <w:trPr>
          <w:trHeight w:hRule="exact" w:val="5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83C" w:rsidRPr="005F0191" w:rsidRDefault="0074583C" w:rsidP="0074583C">
            <w:pPr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 xml:space="preserve">   000 20230000000000150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1 975,1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1 975,1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4583C" w:rsidRPr="005F0191" w:rsidTr="0074583C">
        <w:trPr>
          <w:trHeight w:hRule="exact" w:val="2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000 20240000000000150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1 663,6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871,2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83C" w:rsidRPr="005F0191" w:rsidRDefault="0074583C" w:rsidP="0074583C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F0191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</w:tr>
    </w:tbl>
    <w:p w:rsidR="0074583C" w:rsidRPr="005F0191" w:rsidRDefault="0074583C" w:rsidP="0074583C">
      <w:pPr>
        <w:shd w:val="clear" w:color="auto" w:fill="FFFFFF"/>
        <w:spacing w:line="202" w:lineRule="exact"/>
        <w:rPr>
          <w:rFonts w:ascii="Arial" w:hAnsi="Arial" w:cs="Arial"/>
          <w:spacing w:val="-1"/>
          <w:sz w:val="16"/>
          <w:szCs w:val="16"/>
        </w:rPr>
      </w:pPr>
    </w:p>
    <w:p w:rsidR="0074583C" w:rsidRPr="005F0191" w:rsidRDefault="0074583C" w:rsidP="0074583C">
      <w:pPr>
        <w:shd w:val="clear" w:color="auto" w:fill="FFFFFF"/>
        <w:spacing w:line="202" w:lineRule="exact"/>
        <w:rPr>
          <w:rFonts w:ascii="Arial" w:hAnsi="Arial" w:cs="Arial"/>
          <w:spacing w:val="-1"/>
          <w:sz w:val="16"/>
          <w:szCs w:val="16"/>
        </w:rPr>
      </w:pPr>
    </w:p>
    <w:p w:rsidR="0074583C" w:rsidRPr="005F0191" w:rsidRDefault="0074583C" w:rsidP="0074583C">
      <w:pPr>
        <w:shd w:val="clear" w:color="auto" w:fill="FFFFFF"/>
        <w:spacing w:line="202" w:lineRule="exact"/>
        <w:rPr>
          <w:rFonts w:ascii="Arial" w:hAnsi="Arial" w:cs="Arial"/>
          <w:spacing w:val="-1"/>
          <w:sz w:val="16"/>
          <w:szCs w:val="16"/>
        </w:rPr>
      </w:pPr>
    </w:p>
    <w:p w:rsidR="0074583C" w:rsidRPr="005F0191" w:rsidRDefault="0074583C" w:rsidP="0074583C">
      <w:pPr>
        <w:rPr>
          <w:rFonts w:ascii="Arial" w:hAnsi="Arial" w:cs="Arial"/>
          <w:sz w:val="16"/>
          <w:szCs w:val="16"/>
        </w:rPr>
      </w:pPr>
      <w:r w:rsidRPr="005F0191">
        <w:rPr>
          <w:rFonts w:ascii="Arial" w:hAnsi="Arial" w:cs="Arial"/>
          <w:sz w:val="16"/>
          <w:szCs w:val="16"/>
        </w:rPr>
        <w:t>Начальник финансово-экономического отдела администрации</w:t>
      </w:r>
    </w:p>
    <w:p w:rsidR="0074583C" w:rsidRPr="00B65A22" w:rsidRDefault="0074583C" w:rsidP="0074583C">
      <w:pPr>
        <w:rPr>
          <w:bCs/>
          <w:color w:val="000000"/>
          <w:sz w:val="16"/>
          <w:szCs w:val="16"/>
        </w:rPr>
      </w:pPr>
      <w:r w:rsidRPr="005F0191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5F0191">
        <w:rPr>
          <w:rFonts w:ascii="Arial" w:hAnsi="Arial" w:cs="Arial"/>
          <w:sz w:val="16"/>
          <w:szCs w:val="16"/>
        </w:rPr>
        <w:t>О.А.Орешкина</w:t>
      </w:r>
      <w:proofErr w:type="spellEnd"/>
    </w:p>
    <w:bookmarkEnd w:id="0"/>
    <w:p w:rsidR="0074583C" w:rsidRPr="00B65A22" w:rsidRDefault="0074583C" w:rsidP="0074583C">
      <w:pPr>
        <w:jc w:val="right"/>
        <w:rPr>
          <w:bCs/>
          <w:color w:val="000000"/>
          <w:sz w:val="16"/>
          <w:szCs w:val="16"/>
        </w:rPr>
      </w:pPr>
    </w:p>
    <w:p w:rsidR="0074583C" w:rsidRPr="00B65A22" w:rsidRDefault="0074583C" w:rsidP="0074583C">
      <w:pPr>
        <w:rPr>
          <w:sz w:val="16"/>
          <w:szCs w:val="16"/>
        </w:rPr>
      </w:pPr>
    </w:p>
    <w:p w:rsidR="0074583C" w:rsidRPr="00B65A22" w:rsidRDefault="0074583C" w:rsidP="0074583C">
      <w:pPr>
        <w:rPr>
          <w:sz w:val="16"/>
          <w:szCs w:val="16"/>
        </w:rPr>
      </w:pPr>
    </w:p>
    <w:p w:rsidR="00BE668C" w:rsidRDefault="00BE668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F64AB" w:rsidRDefault="003F64AB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2"/>
        <w:gridCol w:w="4636"/>
        <w:gridCol w:w="565"/>
        <w:gridCol w:w="547"/>
        <w:gridCol w:w="1237"/>
        <w:gridCol w:w="1092"/>
        <w:gridCol w:w="1092"/>
      </w:tblGrid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ПРИЛОЖЕНИЕ № 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УТВЕРЖДЕНЫ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решением Совета Новокубанского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городского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Новокубанского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 22.04.2022 № 366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60" w:type="dxa"/>
            <w:gridSpan w:val="6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ПОКАЗАТЕЛИ РАСХОДОВ БЮДЖЕТА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60" w:type="dxa"/>
            <w:gridSpan w:val="6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Новокубанского городского поселения Новокубанского района по разделам и подразделам классификации  расходов  бюджетов за 2021 год 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60" w:type="dxa"/>
            <w:gridSpan w:val="6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60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тыс</w:t>
            </w:r>
            <w:proofErr w:type="gram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.р</w:t>
            </w:r>
            <w:proofErr w:type="gramEnd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ублей</w:t>
            </w:r>
            <w:proofErr w:type="spellEnd"/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00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2520" w:type="dxa"/>
            <w:gridSpan w:val="2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Сумма на год </w:t>
            </w:r>
          </w:p>
        </w:tc>
        <w:tc>
          <w:tcPr>
            <w:tcW w:w="1180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Процент исполнения</w:t>
            </w:r>
          </w:p>
        </w:tc>
      </w:tr>
      <w:tr w:rsidR="0074583C" w:rsidRPr="0074583C" w:rsidTr="0074583C">
        <w:trPr>
          <w:trHeight w:val="480"/>
        </w:trPr>
        <w:tc>
          <w:tcPr>
            <w:tcW w:w="42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675"/>
        </w:trPr>
        <w:tc>
          <w:tcPr>
            <w:tcW w:w="42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Бюджетные назначения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80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74583C" w:rsidRPr="0074583C" w:rsidTr="0074583C">
        <w:trPr>
          <w:trHeight w:val="43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341 916,3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331 687,4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97,0</w:t>
            </w:r>
          </w:p>
        </w:tc>
      </w:tr>
      <w:tr w:rsidR="0074583C" w:rsidRPr="0074583C" w:rsidTr="0074583C">
        <w:trPr>
          <w:trHeight w:val="40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36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27 986,6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27 520,6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98,3</w:t>
            </w:r>
          </w:p>
        </w:tc>
      </w:tr>
      <w:tr w:rsidR="0074583C" w:rsidRPr="0074583C" w:rsidTr="0074583C">
        <w:trPr>
          <w:trHeight w:val="112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субьекта</w:t>
            </w:r>
            <w:proofErr w:type="spellEnd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1 325,9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1 321,3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99,7</w:t>
            </w:r>
          </w:p>
        </w:tc>
      </w:tr>
      <w:tr w:rsidR="0074583C" w:rsidRPr="0074583C" w:rsidTr="0074583C">
        <w:trPr>
          <w:trHeight w:val="126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17 754,9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17 746,3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94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39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8 679,4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8 226,6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94,8</w:t>
            </w:r>
          </w:p>
        </w:tc>
      </w:tr>
      <w:tr w:rsidR="0074583C" w:rsidRPr="0074583C" w:rsidTr="0074583C">
        <w:trPr>
          <w:trHeight w:val="39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1 962,7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1 962,7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39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63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8 598,0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7 797,5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90,7</w:t>
            </w:r>
          </w:p>
        </w:tc>
      </w:tr>
      <w:tr w:rsidR="0074583C" w:rsidRPr="0074583C" w:rsidTr="0074583C">
        <w:trPr>
          <w:trHeight w:val="94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8 378,0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7 577,5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90,4</w:t>
            </w:r>
          </w:p>
        </w:tc>
      </w:tr>
      <w:tr w:rsidR="0074583C" w:rsidRPr="0074583C" w:rsidTr="0074583C">
        <w:trPr>
          <w:trHeight w:val="94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77 229,9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75 972,8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98,4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74 851,9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73 595,2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98,3</w:t>
            </w:r>
          </w:p>
        </w:tc>
      </w:tr>
      <w:tr w:rsidR="0074583C" w:rsidRPr="0074583C" w:rsidTr="0074583C">
        <w:trPr>
          <w:trHeight w:val="63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2 378,0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2 377,6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137 438,2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129 900,5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94,5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67 599,9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64 749,1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95,8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29 191,6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25 419,2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87,1</w:t>
            </w:r>
          </w:p>
        </w:tc>
      </w:tr>
      <w:tr w:rsidR="0074583C" w:rsidRPr="0074583C" w:rsidTr="0074583C">
        <w:trPr>
          <w:trHeight w:val="63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40 646,7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39 732,2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97,8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1 047,0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1 047,0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63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1 020,0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1 020,0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83 996,9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83 829,4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99,8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78 141,1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78 011,8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</w:t>
            </w:r>
          </w:p>
        </w:tc>
      </w:tr>
      <w:tr w:rsidR="0074583C" w:rsidRPr="0074583C" w:rsidTr="0074583C">
        <w:trPr>
          <w:trHeight w:val="94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5 855,8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5 817,6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99,3</w:t>
            </w:r>
          </w:p>
        </w:tc>
      </w:tr>
      <w:tr w:rsidR="0074583C" w:rsidRPr="0074583C" w:rsidTr="0074583C">
        <w:trPr>
          <w:trHeight w:val="42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3 102,7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3 102,6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2 992,7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2 992,6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630"/>
        </w:trPr>
        <w:tc>
          <w:tcPr>
            <w:tcW w:w="42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80" w:type="dxa"/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80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34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1180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750"/>
        </w:trPr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554,3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554,3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750"/>
        </w:trPr>
        <w:tc>
          <w:tcPr>
            <w:tcW w:w="420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</w:t>
            </w: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Начальник финансово-экономического отдела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40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администрации Новокубанского </w:t>
            </w:r>
            <w:proofErr w:type="gram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городского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поселения Новокубанского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</w:t>
            </w:r>
            <w:proofErr w:type="spell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О.А.Орешкина</w:t>
            </w:r>
            <w:proofErr w:type="spellEnd"/>
          </w:p>
        </w:tc>
      </w:tr>
    </w:tbl>
    <w:p w:rsidR="003F64AB" w:rsidRDefault="003F64AB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3F64AB" w:rsidRDefault="003F64AB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74583C" w:rsidRDefault="0074583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74583C" w:rsidRDefault="0074583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af2"/>
        <w:tblW w:w="9143" w:type="dxa"/>
        <w:tblLook w:val="04A0" w:firstRow="1" w:lastRow="0" w:firstColumn="1" w:lastColumn="0" w:noHBand="0" w:noVBand="1"/>
      </w:tblPr>
      <w:tblGrid>
        <w:gridCol w:w="572"/>
        <w:gridCol w:w="2797"/>
        <w:gridCol w:w="506"/>
        <w:gridCol w:w="397"/>
        <w:gridCol w:w="438"/>
        <w:gridCol w:w="722"/>
        <w:gridCol w:w="483"/>
        <w:gridCol w:w="299"/>
        <w:gridCol w:w="797"/>
        <w:gridCol w:w="1035"/>
        <w:gridCol w:w="1097"/>
      </w:tblGrid>
      <w:tr w:rsidR="0074583C" w:rsidRPr="0074583C" w:rsidTr="0074583C">
        <w:trPr>
          <w:gridAfter w:val="3"/>
          <w:wAfter w:w="2929" w:type="dxa"/>
          <w:trHeight w:val="4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bookmarkStart w:id="1" w:name="RANGE!A1:J258"/>
            <w:bookmarkEnd w:id="1"/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Приложение № 3 </w:t>
            </w:r>
          </w:p>
        </w:tc>
      </w:tr>
      <w:tr w:rsidR="0074583C" w:rsidRPr="0074583C" w:rsidTr="0074583C">
        <w:trPr>
          <w:gridAfter w:val="3"/>
          <w:wAfter w:w="2929" w:type="dxa"/>
          <w:trHeight w:val="4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УТВЕРЖДЕНЫ</w:t>
            </w:r>
          </w:p>
        </w:tc>
      </w:tr>
      <w:tr w:rsidR="0074583C" w:rsidRPr="0074583C" w:rsidTr="0074583C">
        <w:trPr>
          <w:gridAfter w:val="3"/>
          <w:wAfter w:w="2929" w:type="dxa"/>
          <w:trHeight w:val="39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решением Совета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</w:t>
            </w:r>
          </w:p>
        </w:tc>
      </w:tr>
      <w:tr w:rsidR="0074583C" w:rsidRPr="0074583C" w:rsidTr="0074583C">
        <w:trPr>
          <w:gridAfter w:val="3"/>
          <w:wAfter w:w="2929" w:type="dxa"/>
          <w:trHeight w:val="4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Новокубанского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</w:t>
            </w: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городского поселения</w:t>
            </w:r>
          </w:p>
        </w:tc>
      </w:tr>
      <w:tr w:rsidR="0074583C" w:rsidRPr="0074583C" w:rsidTr="0074583C">
        <w:trPr>
          <w:gridAfter w:val="3"/>
          <w:wAfter w:w="2929" w:type="dxa"/>
          <w:trHeight w:val="43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Новокубанского района</w:t>
            </w:r>
          </w:p>
        </w:tc>
      </w:tr>
      <w:tr w:rsidR="0074583C" w:rsidRPr="0074583C" w:rsidTr="0074583C">
        <w:trPr>
          <w:gridAfter w:val="3"/>
          <w:wAfter w:w="2929" w:type="dxa"/>
          <w:trHeight w:val="39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от 22.04.2022г  № 366</w:t>
            </w:r>
          </w:p>
        </w:tc>
      </w:tr>
      <w:tr w:rsidR="0074583C" w:rsidRPr="0074583C" w:rsidTr="0074583C">
        <w:trPr>
          <w:trHeight w:val="4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gridAfter w:val="3"/>
          <w:wAfter w:w="2929" w:type="dxa"/>
          <w:trHeight w:val="4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ПОКАЗАТЕЛИ РАСХОДОВ БЮДЖЕТА</w:t>
            </w:r>
          </w:p>
        </w:tc>
      </w:tr>
      <w:tr w:rsidR="0074583C" w:rsidRPr="0074583C" w:rsidTr="0074583C">
        <w:trPr>
          <w:gridAfter w:val="3"/>
          <w:wAfter w:w="2929" w:type="dxa"/>
          <w:trHeight w:val="4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по ведомственной структуре расходов бюджета </w:t>
            </w:r>
          </w:p>
        </w:tc>
      </w:tr>
      <w:tr w:rsidR="0074583C" w:rsidRPr="0074583C" w:rsidTr="0074583C">
        <w:trPr>
          <w:gridAfter w:val="3"/>
          <w:wAfter w:w="2929" w:type="dxa"/>
          <w:trHeight w:val="510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Новокубанского городского поселения Новокубанского  района за 2021 год</w:t>
            </w:r>
          </w:p>
        </w:tc>
      </w:tr>
      <w:tr w:rsidR="0074583C" w:rsidRPr="0074583C" w:rsidTr="0074583C">
        <w:trPr>
          <w:trHeight w:val="435"/>
        </w:trPr>
        <w:tc>
          <w:tcPr>
            <w:tcW w:w="572" w:type="dxa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тысяч рублей</w:t>
            </w:r>
          </w:p>
        </w:tc>
      </w:tr>
      <w:tr w:rsidR="0074583C" w:rsidRPr="0074583C" w:rsidTr="0074583C">
        <w:trPr>
          <w:trHeight w:val="360"/>
        </w:trPr>
        <w:tc>
          <w:tcPr>
            <w:tcW w:w="572" w:type="dxa"/>
            <w:vMerge w:val="restart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06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Вед</w:t>
            </w:r>
          </w:p>
        </w:tc>
        <w:tc>
          <w:tcPr>
            <w:tcW w:w="397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722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83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2131" w:type="dxa"/>
            <w:gridSpan w:val="3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1097" w:type="dxa"/>
            <w:vMerge w:val="restart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Процент исполнения</w:t>
            </w:r>
          </w:p>
        </w:tc>
      </w:tr>
      <w:tr w:rsidR="0074583C" w:rsidRPr="0074583C" w:rsidTr="0074583C">
        <w:trPr>
          <w:trHeight w:val="810"/>
        </w:trPr>
        <w:tc>
          <w:tcPr>
            <w:tcW w:w="572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Бюджетные назначения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097" w:type="dxa"/>
            <w:vMerge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3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</w:tr>
      <w:tr w:rsidR="0074583C" w:rsidRPr="0074583C" w:rsidTr="0074583C">
        <w:trPr>
          <w:trHeight w:val="40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341 916,30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331 687,30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36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50 2 00 00000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50 2 02 00000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6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50 2 02 12190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4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50 2 02 12190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341 689,90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331 460,90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97,0%</w:t>
            </w:r>
          </w:p>
        </w:tc>
      </w:tr>
      <w:tr w:rsidR="0074583C" w:rsidRPr="0074583C" w:rsidTr="0074583C">
        <w:trPr>
          <w:trHeight w:val="40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27 760,20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27 294,20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98,3%</w:t>
            </w:r>
          </w:p>
        </w:tc>
      </w:tr>
      <w:tr w:rsidR="0074583C" w:rsidRPr="0074583C" w:rsidTr="0074583C">
        <w:trPr>
          <w:trHeight w:val="14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2.1.1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субьекта</w:t>
            </w:r>
            <w:proofErr w:type="spellEnd"/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1 325,90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1 321,30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99,7%</w:t>
            </w:r>
          </w:p>
        </w:tc>
      </w:tr>
      <w:tr w:rsidR="0074583C" w:rsidRPr="0074583C" w:rsidTr="0074583C">
        <w:trPr>
          <w:trHeight w:val="8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1 325,90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1 321,30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99,7%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50 1 00 00190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1 325,90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1 321,30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99,7%</w:t>
            </w:r>
          </w:p>
        </w:tc>
      </w:tr>
      <w:tr w:rsidR="0074583C" w:rsidRPr="0074583C" w:rsidTr="0074583C">
        <w:trPr>
          <w:trHeight w:val="229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50 1 00 00190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1 325,90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1 321,30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99,7%</w:t>
            </w:r>
          </w:p>
        </w:tc>
      </w:tr>
      <w:tr w:rsidR="0074583C" w:rsidRPr="0074583C" w:rsidTr="0074583C">
        <w:trPr>
          <w:trHeight w:val="18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2.1.2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17 754,90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17 746,30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17 754,90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17 746,30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2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17 523,50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17 514,90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222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17 264,40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17 256,40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218,40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99,7%</w:t>
            </w:r>
          </w:p>
        </w:tc>
      </w:tr>
      <w:tr w:rsidR="0074583C" w:rsidRPr="0074583C" w:rsidTr="0074583C">
        <w:trPr>
          <w:trHeight w:val="3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40,10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40,10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24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50 5 00 11190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50 5 00 11190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53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50 5 00 60190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50 5 00 60190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8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2.1.5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8 679,40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8 226,60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94,8%</w:t>
            </w:r>
          </w:p>
        </w:tc>
      </w:tr>
      <w:tr w:rsidR="0074583C" w:rsidRPr="0074583C" w:rsidTr="0074583C">
        <w:trPr>
          <w:trHeight w:val="237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4 664,90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4 443,60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95,3%</w:t>
            </w:r>
          </w:p>
        </w:tc>
      </w:tr>
      <w:tr w:rsidR="0074583C" w:rsidRPr="0074583C" w:rsidTr="0074583C">
        <w:trPr>
          <w:trHeight w:val="199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04 6 00 00000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4 664,90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4 443,60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95,3%</w:t>
            </w:r>
          </w:p>
        </w:tc>
      </w:tr>
      <w:tr w:rsidR="0074583C" w:rsidRPr="0074583C" w:rsidTr="0074583C">
        <w:trPr>
          <w:trHeight w:val="159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04 6 00 10020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4 664,90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4 443,60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95,3%</w:t>
            </w:r>
          </w:p>
        </w:tc>
      </w:tr>
      <w:tr w:rsidR="0074583C" w:rsidRPr="0074583C" w:rsidTr="0074583C">
        <w:trPr>
          <w:trHeight w:val="115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04 6 00 10020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4 664,90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4 443,60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95,3%</w:t>
            </w:r>
          </w:p>
        </w:tc>
      </w:tr>
      <w:tr w:rsidR="0074583C" w:rsidRPr="0074583C" w:rsidTr="0074583C">
        <w:trPr>
          <w:trHeight w:val="115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783,40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97,9%</w:t>
            </w:r>
          </w:p>
        </w:tc>
      </w:tr>
      <w:tr w:rsidR="0074583C" w:rsidRPr="0074583C" w:rsidTr="0074583C">
        <w:trPr>
          <w:trHeight w:val="115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783,40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97,9%</w:t>
            </w:r>
          </w:p>
        </w:tc>
      </w:tr>
      <w:tr w:rsidR="0074583C" w:rsidRPr="0074583C" w:rsidTr="0074583C">
        <w:trPr>
          <w:trHeight w:val="115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12 1 00 10270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783,40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97,9%</w:t>
            </w:r>
          </w:p>
        </w:tc>
      </w:tr>
      <w:tr w:rsidR="0074583C" w:rsidRPr="0074583C" w:rsidTr="0074583C">
        <w:trPr>
          <w:trHeight w:val="115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12 1 00 10270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783,40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97,9%</w:t>
            </w:r>
          </w:p>
        </w:tc>
      </w:tr>
      <w:tr w:rsidR="0074583C" w:rsidRPr="0074583C" w:rsidTr="0074583C">
        <w:trPr>
          <w:trHeight w:val="87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50 5 00 10050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1 541,90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1 449,70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94,0%</w:t>
            </w:r>
          </w:p>
        </w:tc>
      </w:tr>
      <w:tr w:rsidR="0074583C" w:rsidRPr="0074583C" w:rsidTr="0074583C">
        <w:trPr>
          <w:trHeight w:val="8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50 5 00 10050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1 007,50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1 007,50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5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50 5 00 10050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534,40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442,20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82,7%</w:t>
            </w:r>
          </w:p>
        </w:tc>
      </w:tr>
      <w:tr w:rsidR="0074583C" w:rsidRPr="0074583C" w:rsidTr="0074583C">
        <w:trPr>
          <w:trHeight w:val="17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0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50 7 02 00000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30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Прочие обязательства муниципального образования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50 7 02 10050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5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50 7 02 10050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243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23 1 00 10510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1 237,00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1 114,30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90,1%</w:t>
            </w:r>
          </w:p>
        </w:tc>
      </w:tr>
      <w:tr w:rsidR="0074583C" w:rsidRPr="0074583C" w:rsidTr="0074583C">
        <w:trPr>
          <w:trHeight w:val="8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23 1 00 10510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1 237,00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1 114,30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90,1%</w:t>
            </w:r>
          </w:p>
        </w:tc>
      </w:tr>
      <w:tr w:rsidR="0074583C" w:rsidRPr="0074583C" w:rsidTr="0074583C">
        <w:trPr>
          <w:trHeight w:val="121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23 1 00 10510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1 237,00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1 114,30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90,1%</w:t>
            </w:r>
          </w:p>
        </w:tc>
      </w:tr>
      <w:tr w:rsidR="0074583C" w:rsidRPr="0074583C" w:rsidTr="0074583C">
        <w:trPr>
          <w:trHeight w:val="11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23 1 00 10510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1 237,00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1 114,30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90,1%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50 5 00 51180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1 962,70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23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50 5 00 51180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1 929,80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1 929,80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2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50 5 00 51180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32,90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91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8 598,00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7 797,50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90,7%</w:t>
            </w:r>
          </w:p>
        </w:tc>
      </w:tr>
      <w:tr w:rsidR="0074583C" w:rsidRPr="0074583C" w:rsidTr="0074583C">
        <w:trPr>
          <w:trHeight w:val="150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8 378,00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7 577,50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90,4%</w:t>
            </w:r>
          </w:p>
        </w:tc>
      </w:tr>
      <w:tr w:rsidR="0074583C" w:rsidRPr="0074583C" w:rsidTr="0074583C">
        <w:trPr>
          <w:trHeight w:val="189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8 378,00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7 577,50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90,4%</w:t>
            </w:r>
          </w:p>
        </w:tc>
      </w:tr>
      <w:tr w:rsidR="0074583C" w:rsidRPr="0074583C" w:rsidTr="0074583C">
        <w:trPr>
          <w:trHeight w:val="154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8 378,00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7 577,50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90,4%</w:t>
            </w:r>
          </w:p>
        </w:tc>
      </w:tr>
      <w:tr w:rsidR="0074583C" w:rsidRPr="0074583C" w:rsidTr="0074583C">
        <w:trPr>
          <w:trHeight w:val="120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4 627,20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3 826,70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82,7%</w:t>
            </w:r>
          </w:p>
        </w:tc>
      </w:tr>
      <w:tr w:rsidR="0074583C" w:rsidRPr="0074583C" w:rsidTr="0074583C">
        <w:trPr>
          <w:trHeight w:val="226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3 243,60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3 243,60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5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3 243,60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3 243,60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5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06 1 01 10130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06 1 01 10130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8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S3120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1 276,40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475,90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37,3%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S3120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1 276,40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475,90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37,3%</w:t>
            </w:r>
          </w:p>
        </w:tc>
      </w:tr>
      <w:tr w:rsidR="0074583C" w:rsidRPr="0074583C" w:rsidTr="0074583C">
        <w:trPr>
          <w:trHeight w:val="159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06 1 02 00000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06 1 02 00590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06 1 02 00590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3 750,80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66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8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20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121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03 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02 2 00 10160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20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02 2 00 10160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77 230,00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75 972,70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98,4%</w:t>
            </w:r>
          </w:p>
        </w:tc>
      </w:tr>
      <w:tr w:rsidR="0074583C" w:rsidRPr="0074583C" w:rsidTr="0074583C">
        <w:trPr>
          <w:trHeight w:val="79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74 852,00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73 595,10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98,3%</w:t>
            </w:r>
          </w:p>
        </w:tc>
      </w:tr>
      <w:tr w:rsidR="0074583C" w:rsidRPr="0074583C" w:rsidTr="0074583C">
        <w:trPr>
          <w:trHeight w:val="226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74 852,00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73 595,10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98,3%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04 2 00 00000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14 867,10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14 678,80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74583C">
        <w:trPr>
          <w:trHeight w:val="150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04 2 02 00000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14 867,10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14 678,80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04 2 02 10340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14 867,10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14 678,80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04 2 02 10340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14 867,10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14 678,80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74583C">
        <w:trPr>
          <w:trHeight w:val="120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9 246,90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8 178,40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88,4%</w:t>
            </w:r>
          </w:p>
        </w:tc>
      </w:tr>
      <w:tr w:rsidR="0074583C" w:rsidRPr="0074583C" w:rsidTr="0074583C">
        <w:trPr>
          <w:trHeight w:val="121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04 4 00 10350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9 246,90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8 178,40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88,4%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04 4 00 10350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9 246,90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8 178,40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88,4%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S2440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50 738,00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50 737,90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S2440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50 738,00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50 737,90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4.3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2 378,00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2 377,60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23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1 843,00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1 842,60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04 5 00 00000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1 843,00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1 842,60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04 5 01 00000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1 843,00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1 842,60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04 5 01 10380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1 843,00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1 842,60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04 5 01 10380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1 843,00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1 842,60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60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«Экономическое развитие»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Поддержка  малого и среднего предпринимательства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09 1 01 10170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09 1 01 10170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137 438,20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129 900,50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94,5%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67 599,90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64 749,10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95,8%</w:t>
            </w:r>
          </w:p>
        </w:tc>
      </w:tr>
      <w:tr w:rsidR="0074583C" w:rsidRPr="0074583C" w:rsidTr="0074583C">
        <w:trPr>
          <w:trHeight w:val="196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67 599,90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64 749,10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95,8%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64 733,30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64 732,50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8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9 946,80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9 946,00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05 1 01 10390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9 946,80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9 946,00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05 1 01 10390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6 086,80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6 086,00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5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05 1 01 10390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3 860,00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3 860,00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Федеральный проект "Чистая вода"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F5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54 786,50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54 786,50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G5 52430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54 786,50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54 786,50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G5 52430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54 786,50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54 786,50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Газификация населенных пунктов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05 2 00 00000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2 850,00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газификации населенных пунктов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05 2 00 10480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2 850,00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05 2 00 10480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2 850,00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Модернизация систем теплоснабжения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50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05 8 01 01070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05 8 01 01070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05 8 01 01070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5.2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29 191,60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25 419,20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87,1%</w:t>
            </w:r>
          </w:p>
        </w:tc>
      </w:tr>
      <w:tr w:rsidR="0074583C" w:rsidRPr="0074583C" w:rsidTr="0074583C">
        <w:trPr>
          <w:trHeight w:val="190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26 436,00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23 131,60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87,5%</w:t>
            </w:r>
          </w:p>
        </w:tc>
      </w:tr>
      <w:tr w:rsidR="0074583C" w:rsidRPr="0074583C" w:rsidTr="0074583C">
        <w:trPr>
          <w:trHeight w:val="5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05 3 00 00000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4 600,60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4 443,90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96,6%</w:t>
            </w:r>
          </w:p>
        </w:tc>
      </w:tr>
      <w:tr w:rsidR="0074583C" w:rsidRPr="0074583C" w:rsidTr="0074583C">
        <w:trPr>
          <w:trHeight w:val="123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05 3 01 00000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4 600,60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4 443,90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96,6%</w:t>
            </w:r>
          </w:p>
        </w:tc>
      </w:tr>
      <w:tr w:rsidR="0074583C" w:rsidRPr="0074583C" w:rsidTr="0074583C">
        <w:trPr>
          <w:trHeight w:val="93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05 3 01 10400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4 600,60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4 443,90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96,6%</w:t>
            </w:r>
          </w:p>
        </w:tc>
      </w:tr>
      <w:tr w:rsidR="0074583C" w:rsidRPr="0074583C" w:rsidTr="0074583C">
        <w:trPr>
          <w:trHeight w:val="120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05 3 01 10400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4 600,60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4 443,90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96,6%</w:t>
            </w:r>
          </w:p>
        </w:tc>
      </w:tr>
      <w:tr w:rsidR="0074583C" w:rsidRPr="0074583C" w:rsidTr="0074583C">
        <w:trPr>
          <w:trHeight w:val="48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Благоустройство территории поселения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21 675,40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18 568,80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85,7%</w:t>
            </w:r>
          </w:p>
        </w:tc>
      </w:tr>
      <w:tr w:rsidR="0074583C" w:rsidRPr="0074583C" w:rsidTr="0074583C">
        <w:trPr>
          <w:trHeight w:val="49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16 404,00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14 160,70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86,3%</w:t>
            </w:r>
          </w:p>
        </w:tc>
      </w:tr>
      <w:tr w:rsidR="0074583C" w:rsidRPr="0074583C" w:rsidTr="0074583C">
        <w:trPr>
          <w:trHeight w:val="79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05 4 01 10410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16 404,00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14 160,70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86,3%</w:t>
            </w:r>
          </w:p>
        </w:tc>
      </w:tr>
      <w:tr w:rsidR="0074583C" w:rsidRPr="0074583C" w:rsidTr="0074583C">
        <w:trPr>
          <w:trHeight w:val="11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05 4 01 10410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16 404,00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14 160,70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86,3%</w:t>
            </w:r>
          </w:p>
        </w:tc>
      </w:tr>
      <w:tr w:rsidR="0074583C" w:rsidRPr="0074583C" w:rsidTr="0074583C">
        <w:trPr>
          <w:trHeight w:val="76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05 4 04 00000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5 271,40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4 408,10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83,6%</w:t>
            </w:r>
          </w:p>
        </w:tc>
      </w:tr>
      <w:tr w:rsidR="0074583C" w:rsidRPr="0074583C" w:rsidTr="0074583C">
        <w:trPr>
          <w:trHeight w:val="79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05 4 04 10410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5 271,40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4 408,10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83,6%</w:t>
            </w:r>
          </w:p>
        </w:tc>
      </w:tr>
      <w:tr w:rsidR="0074583C" w:rsidRPr="0074583C" w:rsidTr="0074583C">
        <w:trPr>
          <w:trHeight w:val="11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05 4 04 10410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5 271,40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4 408,10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83,6%</w:t>
            </w:r>
          </w:p>
        </w:tc>
      </w:tr>
      <w:tr w:rsidR="0074583C" w:rsidRPr="0074583C" w:rsidTr="0074583C">
        <w:trPr>
          <w:trHeight w:val="4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Развитие систем электроснабжения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05 6 00 00000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118,90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74,3%</w:t>
            </w:r>
          </w:p>
        </w:tc>
      </w:tr>
      <w:tr w:rsidR="0074583C" w:rsidRPr="0074583C" w:rsidTr="0074583C">
        <w:trPr>
          <w:trHeight w:val="7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развитию систем электроснабжения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05 6 00 10450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118,90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74,3%</w:t>
            </w:r>
          </w:p>
        </w:tc>
      </w:tr>
      <w:tr w:rsidR="0074583C" w:rsidRPr="0074583C" w:rsidTr="0074583C">
        <w:trPr>
          <w:trHeight w:val="11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05 6 00 10450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118,90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74,3%</w:t>
            </w:r>
          </w:p>
        </w:tc>
      </w:tr>
      <w:tr w:rsidR="0074583C" w:rsidRPr="0074583C" w:rsidTr="0074583C">
        <w:trPr>
          <w:trHeight w:val="11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2 755,60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2 287,60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83,0%</w:t>
            </w:r>
          </w:p>
        </w:tc>
      </w:tr>
      <w:tr w:rsidR="0074583C" w:rsidRPr="0074583C" w:rsidTr="0074583C">
        <w:trPr>
          <w:trHeight w:val="8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2 755,60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2 287,60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83,0%</w:t>
            </w:r>
          </w:p>
        </w:tc>
      </w:tr>
      <w:tr w:rsidR="0074583C" w:rsidRPr="0074583C" w:rsidTr="0074583C">
        <w:trPr>
          <w:trHeight w:val="11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мероприятий муниципальной программы формирования современной городской среды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20 1 00 05550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2 755,60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2 287,60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83,0%</w:t>
            </w:r>
          </w:p>
        </w:tc>
      </w:tr>
      <w:tr w:rsidR="0074583C" w:rsidRPr="0074583C" w:rsidTr="0074583C">
        <w:trPr>
          <w:trHeight w:val="11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20 1 00 05550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2 755,60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2 287,60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83,0%</w:t>
            </w:r>
          </w:p>
        </w:tc>
      </w:tr>
      <w:tr w:rsidR="0074583C" w:rsidRPr="0074583C" w:rsidTr="0074583C">
        <w:trPr>
          <w:trHeight w:val="7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5.3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40 646,70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39 732,20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97,8%</w:t>
            </w:r>
          </w:p>
        </w:tc>
      </w:tr>
      <w:tr w:rsidR="0074583C" w:rsidRPr="0074583C" w:rsidTr="0074583C">
        <w:trPr>
          <w:trHeight w:val="20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40 646,70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39 732,20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20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40 646,70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39 732,20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7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05 7 02 00000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49,40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86,7%</w:t>
            </w:r>
          </w:p>
        </w:tc>
      </w:tr>
      <w:tr w:rsidR="0074583C" w:rsidRPr="0074583C" w:rsidTr="0074583C">
        <w:trPr>
          <w:trHeight w:val="7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05 7 02 10520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49,40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86,7%</w:t>
            </w:r>
          </w:p>
        </w:tc>
      </w:tr>
      <w:tr w:rsidR="0074583C" w:rsidRPr="0074583C" w:rsidTr="0074583C">
        <w:trPr>
          <w:trHeight w:val="7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05 7 02 10520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49,40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86,7%</w:t>
            </w:r>
          </w:p>
        </w:tc>
      </w:tr>
      <w:tr w:rsidR="0074583C" w:rsidRPr="0074583C" w:rsidTr="0074583C">
        <w:trPr>
          <w:trHeight w:val="123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05 7 03 00000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40 589,70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39 682,80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97,8%</w:t>
            </w:r>
          </w:p>
        </w:tc>
      </w:tr>
      <w:tr w:rsidR="0074583C" w:rsidRPr="0074583C" w:rsidTr="0074583C">
        <w:trPr>
          <w:trHeight w:val="228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05 7 03 00590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40 589,70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39 682,80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97,8%</w:t>
            </w:r>
          </w:p>
        </w:tc>
      </w:tr>
      <w:tr w:rsidR="0074583C" w:rsidRPr="0074583C" w:rsidTr="0074583C">
        <w:trPr>
          <w:trHeight w:val="115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05 7 03 00590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40 589,70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39 682,80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97,8%</w:t>
            </w:r>
          </w:p>
        </w:tc>
      </w:tr>
      <w:tr w:rsidR="0074583C" w:rsidRPr="0074583C" w:rsidTr="0074583C">
        <w:trPr>
          <w:trHeight w:val="39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1 047,00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1 047,00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5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23,50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87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 "Развитие культуры"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9,90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8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9,90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12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07 1 01 00590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60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12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13,60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12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13,60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6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3,50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12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3,50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91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3,50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12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3,50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3,50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1 020,00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1 020,00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219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1 020,00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4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1 020,00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6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8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в области молодежной политики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11 1 01 10240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5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11 1 01 10240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0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11 1 02 00000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7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11 1 02 00590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11 1 02 00590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76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83 996,80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83 829,30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74583C">
        <w:trPr>
          <w:trHeight w:val="40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7.1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78 141,00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78 011,70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74583C">
        <w:trPr>
          <w:trHeight w:val="20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542,90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542,90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49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Пожарная безопасность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542,90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542,90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23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542,90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542,90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85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06 2 01 10140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542,90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542,90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32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06 2 01 10140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156,90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156,90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24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06 2 01 10140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386,00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386,00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4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77 498,10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77 368,80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74583C">
        <w:trPr>
          <w:trHeight w:val="220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77 498,10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77 368,80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74583C">
        <w:trPr>
          <w:trHeight w:val="229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74 664,30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74 539,20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74583C">
        <w:trPr>
          <w:trHeight w:val="23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6 440,00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6 439,90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24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3 643,70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3 629,20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99,6%</w:t>
            </w:r>
          </w:p>
        </w:tc>
      </w:tr>
      <w:tr w:rsidR="0074583C" w:rsidRPr="0074583C" w:rsidTr="0074583C">
        <w:trPr>
          <w:trHeight w:val="123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64 571,90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64 461,40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74583C">
        <w:trPr>
          <w:trHeight w:val="5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94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07 2 00 09010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07 2 00 09010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56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07 2 00 10230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2 041,50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2 037,30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мероприятий в области культуры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07 2 00 10230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07 2 00 09010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315,50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311,30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74583C">
        <w:trPr>
          <w:trHeight w:val="12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07 2 00 10230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1 700,00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1 700,00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7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L4670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392,30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392,30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27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L4670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392,30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392,30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53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3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"Развитие физической культуры и массового спорта"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7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08 1 01 00000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87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08 1 01 10120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08 1 01 10120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7.2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5 855,80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5 817,60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99,3%</w:t>
            </w:r>
          </w:p>
        </w:tc>
      </w:tr>
      <w:tr w:rsidR="0074583C" w:rsidRPr="0074583C" w:rsidTr="0074583C">
        <w:trPr>
          <w:trHeight w:val="148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" Развитие культуры" на 2015–2021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5 855,80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5 817,60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99,3%</w:t>
            </w:r>
          </w:p>
        </w:tc>
      </w:tr>
      <w:tr w:rsidR="0074583C" w:rsidRPr="0074583C" w:rsidTr="0074583C">
        <w:trPr>
          <w:trHeight w:val="69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5 855,80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5 817,60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99,3%</w:t>
            </w:r>
          </w:p>
        </w:tc>
      </w:tr>
      <w:tr w:rsidR="0074583C" w:rsidRPr="0074583C" w:rsidTr="0074583C">
        <w:trPr>
          <w:trHeight w:val="22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5 855,80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5 817,60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99,3%</w:t>
            </w:r>
          </w:p>
        </w:tc>
      </w:tr>
      <w:tr w:rsidR="0074583C" w:rsidRPr="0074583C" w:rsidTr="0074583C">
        <w:trPr>
          <w:trHeight w:val="228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4 940,10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4 938,90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07 1 00 00590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915,70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878,70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96,0%</w:t>
            </w:r>
          </w:p>
        </w:tc>
      </w:tr>
      <w:tr w:rsidR="0074583C" w:rsidRPr="0074583C" w:rsidTr="0074583C">
        <w:trPr>
          <w:trHeight w:val="39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3 102,70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3 102,70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39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8.1.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6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4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жильем молодых семей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02 3 00 00000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87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3 00 L4970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Социальное обеспечение и иные выплаты населению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3 00 L4970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2 992,70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8.2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63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8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8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02 2 01 00000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02 2 00 10160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3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1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02 2 00 10160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110,00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5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1125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57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60 0 00 00000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840"/>
        </w:trPr>
        <w:tc>
          <w:tcPr>
            <w:tcW w:w="572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0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60 1 00 00000</w:t>
            </w:r>
          </w:p>
        </w:tc>
        <w:tc>
          <w:tcPr>
            <w:tcW w:w="48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3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97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840"/>
        </w:trPr>
        <w:tc>
          <w:tcPr>
            <w:tcW w:w="572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Процентные платежи по муниципальному долгу 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60 1 00 10060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795"/>
        </w:trPr>
        <w:tc>
          <w:tcPr>
            <w:tcW w:w="572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60 1 00 10060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74583C">
        <w:trPr>
          <w:trHeight w:val="465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5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Начальник финансово-экономического отдела администрации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46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Новокубанского городского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74583C">
        <w:trPr>
          <w:trHeight w:val="51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Новокубанского района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О.А.Орешкина</w:t>
            </w:r>
            <w:proofErr w:type="spellEnd"/>
          </w:p>
        </w:tc>
      </w:tr>
    </w:tbl>
    <w:p w:rsidR="0074583C" w:rsidRDefault="0074583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74583C" w:rsidRDefault="0074583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74583C" w:rsidRDefault="0074583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74583C" w:rsidRDefault="0074583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65143" w:rsidRDefault="00F65143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65143" w:rsidRDefault="00F65143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65143" w:rsidRDefault="00F65143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74583C" w:rsidRDefault="0074583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af2"/>
        <w:tblW w:w="9843" w:type="dxa"/>
        <w:tblLook w:val="04A0" w:firstRow="1" w:lastRow="0" w:firstColumn="1" w:lastColumn="0" w:noHBand="0" w:noVBand="1"/>
      </w:tblPr>
      <w:tblGrid>
        <w:gridCol w:w="973"/>
        <w:gridCol w:w="3244"/>
        <w:gridCol w:w="1145"/>
        <w:gridCol w:w="911"/>
        <w:gridCol w:w="1339"/>
        <w:gridCol w:w="1318"/>
        <w:gridCol w:w="1156"/>
      </w:tblGrid>
      <w:tr w:rsidR="0074583C" w:rsidRPr="0074583C" w:rsidTr="00F65143">
        <w:trPr>
          <w:trHeight w:val="37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bookmarkStart w:id="2" w:name="RANGE!A1:G190"/>
            <w:bookmarkEnd w:id="2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Приложение № 4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УТВЕРЖДЕНО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решением Совета Новокубанского 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городского поселения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Новокубанского района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22.04.2022г.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405"/>
        </w:trPr>
        <w:tc>
          <w:tcPr>
            <w:tcW w:w="98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ПОКАЗАТЕЛИ РАСХОДОВ</w:t>
            </w:r>
          </w:p>
        </w:tc>
      </w:tr>
      <w:tr w:rsidR="0074583C" w:rsidRPr="0074583C" w:rsidTr="00F65143">
        <w:trPr>
          <w:trHeight w:val="375"/>
        </w:trPr>
        <w:tc>
          <w:tcPr>
            <w:tcW w:w="98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бюджета Новокубанского городского поселения Новокубанского района  </w:t>
            </w:r>
          </w:p>
        </w:tc>
      </w:tr>
      <w:tr w:rsidR="0074583C" w:rsidRPr="0074583C" w:rsidTr="00F65143">
        <w:trPr>
          <w:trHeight w:val="375"/>
        </w:trPr>
        <w:tc>
          <w:tcPr>
            <w:tcW w:w="98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по целевым статьям (муниципальным программам и  непрограммным направлениям деятельности),</w:t>
            </w:r>
          </w:p>
        </w:tc>
      </w:tr>
      <w:tr w:rsidR="0074583C" w:rsidRPr="0074583C" w:rsidTr="00F65143">
        <w:trPr>
          <w:trHeight w:val="375"/>
        </w:trPr>
        <w:tc>
          <w:tcPr>
            <w:tcW w:w="98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группам </w:t>
            </w:r>
            <w:proofErr w:type="gramStart"/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видов расходов классификации расходов бюджета</w:t>
            </w:r>
            <w:proofErr w:type="gramEnd"/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за 2021 год</w:t>
            </w:r>
          </w:p>
        </w:tc>
      </w:tr>
      <w:tr w:rsidR="0074583C" w:rsidRPr="0074583C" w:rsidTr="00F65143">
        <w:trPr>
          <w:trHeight w:val="165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345"/>
        </w:trPr>
        <w:tc>
          <w:tcPr>
            <w:tcW w:w="973" w:type="dxa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тыс</w:t>
            </w:r>
            <w:proofErr w:type="gram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.р</w:t>
            </w:r>
            <w:proofErr w:type="gramEnd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ублей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765"/>
        </w:trPr>
        <w:tc>
          <w:tcPr>
            <w:tcW w:w="973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№    </w:t>
            </w:r>
            <w:proofErr w:type="gram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</w:t>
            </w:r>
            <w:proofErr w:type="gramEnd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Код целевой статьи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код вида расходов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Бюджетные назначения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Процент исполнения</w:t>
            </w:r>
          </w:p>
        </w:tc>
      </w:tr>
      <w:tr w:rsidR="0074583C" w:rsidRPr="0074583C" w:rsidTr="00F65143">
        <w:trPr>
          <w:trHeight w:val="33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5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74583C" w:rsidRPr="0074583C" w:rsidTr="00F65143">
        <w:trPr>
          <w:trHeight w:val="40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341916,40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331687,30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97,0%</w:t>
            </w:r>
          </w:p>
        </w:tc>
      </w:tr>
      <w:tr w:rsidR="0074583C" w:rsidRPr="0074583C" w:rsidTr="00F65143">
        <w:trPr>
          <w:trHeight w:val="40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по муниципальным программам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318111,20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307987,50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96,8%</w:t>
            </w:r>
          </w:p>
        </w:tc>
      </w:tr>
      <w:tr w:rsidR="0074583C" w:rsidRPr="0074583C" w:rsidTr="00F65143">
        <w:trPr>
          <w:trHeight w:val="786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02 0 00 00000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3322,70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3322,60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064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02 2 01 10160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5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02 2 01 10160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330,00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жильем молодых семей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02 3 00 00000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2992,70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2992,60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6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Повышение качества жилищного обеспечения населения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02 3 01 00000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2992,70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2992,60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84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3 01 L4970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2992,70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2992,60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84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1.2.1.1.1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Социальное обеспечение и иные выплаты населению 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02 3 01 L4970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2992,70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2992,6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224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04 0 00 00000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81359,90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79881,30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98,2%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04 2 00 00000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14867,10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14678,80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04 2 02 00000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14867,10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14678,80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04 2 02 10340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14867,10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14678,80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2.1.1.1.1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04 2 02 10340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14867,10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14678,8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59984,90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58916,40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98,2%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04 4 00 10350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9246,90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8178,50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88,4%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04 4 00 10350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9246,90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8178,5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88,4%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S2440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50738,00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50737,90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4 00 S2440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50738,00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50737,9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04 5 00 00000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1843,00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1842,60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9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2.3.1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04 5 01 00000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1843,00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1842,60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2.3.1.1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04 5 01 10380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1843,00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1842,60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09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2.3.1.1.1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04 5 01 10380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1843,00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1842,6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8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2.4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04 6 00 00000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4664,90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4443,50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95,3%</w:t>
            </w:r>
          </w:p>
        </w:tc>
      </w:tr>
      <w:tr w:rsidR="0074583C" w:rsidRPr="0074583C" w:rsidTr="00F65143">
        <w:trPr>
          <w:trHeight w:val="15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2.4.1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04 6 00 10020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4664,90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4443,50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95,3%</w:t>
            </w:r>
          </w:p>
        </w:tc>
      </w:tr>
      <w:tr w:rsidR="0074583C" w:rsidRPr="0074583C" w:rsidTr="00F65143">
        <w:trPr>
          <w:trHeight w:val="109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2.4.1.1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04 6 00 10020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4664,90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4443,5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95,3%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05 0 00 00000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134682,60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127612,90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94,8%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64733,30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64732,50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8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9946,80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9946,00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05 1 01 10390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9946,80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9946,00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05 1 01 10390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6086,80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6086,00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05 1 01 10390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3860,00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3860,00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Федеральный проект "Чистая вода" 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F5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54786,50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54786,50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3.1.2.1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F5 52430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54786,50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54786,50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3.1.2.1.1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F5 52430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52047,20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52047,20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3.1.2.1.2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1 F5 52430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2739,30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2739,3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Газификация населенных пунктов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05 2 00 00000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2850,00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газификации населенных пунктов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05 2 00 10480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2850,00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05 2 00 10480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2850,00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3.3</w:t>
            </w:r>
          </w:p>
        </w:tc>
        <w:tc>
          <w:tcPr>
            <w:tcW w:w="3244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Охрана  окружающей среды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05 3 00 00000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4600,60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4443,90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96,6%</w:t>
            </w:r>
          </w:p>
        </w:tc>
      </w:tr>
      <w:tr w:rsidR="0074583C" w:rsidRPr="0074583C" w:rsidTr="00F65143">
        <w:trPr>
          <w:trHeight w:val="118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Поддержание надлежащего санитарного состояния на территории муниципального образования 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05 3 01 00000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4600,60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4443,90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96,6%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3.3.1</w:t>
            </w:r>
          </w:p>
        </w:tc>
        <w:tc>
          <w:tcPr>
            <w:tcW w:w="3244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05 3 01 10400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4600,60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4443,90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96,6%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3.3.1.1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05 3 01 10400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4600,60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4443,9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96,6%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Благоустройство территории поселения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21675,40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18568,70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85,7%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3.4.1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16404,00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14160,70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86,3%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3.4.1.1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05 4 01 10410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16404,00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14160,70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86,3%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3.4.1.1.1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05 4 01 10410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16404,00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14160,7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86,3%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3.5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05 4 04 00000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5271,40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4408,00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83,6%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3.5.1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05 4 04 10410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5271,40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4408,00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83,6%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3.5.1.1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05 4 04 10410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5271,40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4408,00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83,6%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3.6</w:t>
            </w:r>
          </w:p>
        </w:tc>
        <w:tc>
          <w:tcPr>
            <w:tcW w:w="3244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Развитие систем электроснабжения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05 6 00 00000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119,00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74,4%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3.6.1.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развитию систем электроснабжения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05 6 00 10450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119,00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74,4%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3.6.1.1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05 6 00 10450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119,00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74,4%</w:t>
            </w:r>
          </w:p>
        </w:tc>
      </w:tr>
      <w:tr w:rsidR="0074583C" w:rsidRPr="0074583C" w:rsidTr="00F65143">
        <w:trPr>
          <w:trHeight w:val="18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3.7.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40646,70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39732,20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97,8%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3.7.1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05 7 02 00000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49,40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86,7%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3.7.1.1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05 7 02 10520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49,40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86,7%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3.7.1.1.1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05 7 02 10520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57,00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49,40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86,7%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3.7.2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05 7 03 00000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40589,70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39682,80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97,8%</w:t>
            </w:r>
          </w:p>
        </w:tc>
      </w:tr>
      <w:tr w:rsidR="0074583C" w:rsidRPr="0074583C" w:rsidTr="00F65143">
        <w:trPr>
          <w:trHeight w:val="114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3.7.2.1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05 7 03 00590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40589,70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39682,80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97,8%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3.7.2.1.1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05 7 03 00590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40589,70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39682,8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97,8%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Модернизация систем теплоснабжения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Модернизация объектов теплоснабжения, </w:t>
            </w:r>
            <w:proofErr w:type="gram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находящийся</w:t>
            </w:r>
            <w:proofErr w:type="gramEnd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в муниципальной собственности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05 8 01 01070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05 8 01 01070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6,60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05 8 01 01070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06 0 00 00000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8921,00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8120,50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91,0%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8378,00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7577,50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90,4%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4627,20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3826,70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82,7%</w:t>
            </w:r>
          </w:p>
        </w:tc>
      </w:tr>
      <w:tr w:rsidR="0074583C" w:rsidRPr="0074583C" w:rsidTr="00F65143">
        <w:trPr>
          <w:trHeight w:val="121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3243,60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3243,60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4.1.1.1.1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3243,60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3243,60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06 1 01 10130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4.1.2.1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06 1 01 10130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107,20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63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S3120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1276,40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475,90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37,3%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01 S3120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1276,40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475,90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37,3%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06 1 02 00000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21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06 1 02 00590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4.2.1.1.1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06 1 02 00590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3750,80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3244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Пожарная безопасность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543,00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543,00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4.4.1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543,00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543,00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4.4.1.1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06 2 01 10140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543,00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543,00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4.4.1.1.1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06 2 01 10140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157,00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157,00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4.4.1.1.1.1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06 2 01 10140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386,00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386,00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07 0 00 00000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83377,40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83209,90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F65143">
        <w:trPr>
          <w:trHeight w:val="160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5865,70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5827,50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99,3%</w:t>
            </w:r>
          </w:p>
        </w:tc>
      </w:tr>
      <w:tr w:rsidR="0074583C" w:rsidRPr="0074583C" w:rsidTr="00F65143">
        <w:trPr>
          <w:trHeight w:val="79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5865,70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5827,50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99,3%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07 1 01 00590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5865,70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5827,50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99,3%</w:t>
            </w:r>
          </w:p>
        </w:tc>
      </w:tr>
      <w:tr w:rsidR="0074583C" w:rsidRPr="0074583C" w:rsidTr="00F65143">
        <w:trPr>
          <w:trHeight w:val="229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5.1.1.1.1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07 1 01 00590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4940,10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4938,9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23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5.1.1.1.2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07 1 01 00590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925,60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878,7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94,9%</w:t>
            </w:r>
          </w:p>
        </w:tc>
      </w:tr>
      <w:tr w:rsidR="0074583C" w:rsidRPr="0074583C" w:rsidTr="00F65143">
        <w:trPr>
          <w:trHeight w:val="145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77511,70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77382,40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F65143">
        <w:trPr>
          <w:trHeight w:val="118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74677,90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74552,80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F65143">
        <w:trPr>
          <w:trHeight w:val="229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5.2.1.1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6440,00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6439,9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24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5.2.1.2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3657,30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3642,80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99,6%</w:t>
            </w:r>
          </w:p>
        </w:tc>
      </w:tr>
      <w:tr w:rsidR="0074583C" w:rsidRPr="0074583C" w:rsidTr="00F65143">
        <w:trPr>
          <w:trHeight w:val="114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5.2.1.3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64571,90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64461,50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F65143">
        <w:trPr>
          <w:trHeight w:val="4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5.2.1.4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8,70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98,9%</w:t>
            </w:r>
          </w:p>
        </w:tc>
      </w:tr>
      <w:tr w:rsidR="0074583C" w:rsidRPr="0074583C" w:rsidTr="00F65143">
        <w:trPr>
          <w:trHeight w:val="84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07 2  00 09010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8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07 2  00 09010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5.3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07 2 00 10230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2041,50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2037,30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F65143">
        <w:trPr>
          <w:trHeight w:val="22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07 2 00 10230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26,10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99,6%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07 2 00 10230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315,40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311,30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98,7%</w:t>
            </w:r>
          </w:p>
        </w:tc>
      </w:tr>
      <w:tr w:rsidR="0074583C" w:rsidRPr="0074583C" w:rsidTr="00F65143">
        <w:trPr>
          <w:trHeight w:val="114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5.3.1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07 2 00 10230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1700,00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54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5.4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L4670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392,30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392,30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59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5.4.1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L4670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372,60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372,60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47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5.4.2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07 2 00 L4670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19,70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19,70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8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08 0 00 00000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8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08 1 01 00000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в области спорта и физической культуры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08 1 01 10120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5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6.1.1.1.1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08 1 01 10120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09 0 00 00000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535,00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7.1.1.1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7.1.1.1.1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7.1.1.2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09 1 01 10170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7.1.1.2.1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09 1 01 10170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35,00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83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11 0 00 00000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1020,00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1020,00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1020,00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1020,00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6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11 1 01 00000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в области молодежной политики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11 1 01 10240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4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8.1.1.1.1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11 1 01 10240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11 1 02 00000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8.1.2.1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11 1 02 00590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8.1.2.1.1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11 1 02 00590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1000,00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8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12 0 00 00000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783,40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97,9%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9.1.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783,40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97,9%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9.1.2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12 1 02 00000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783,40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97,9%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9.1.2.1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12 1 02 10270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783,40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97,9%</w:t>
            </w:r>
          </w:p>
        </w:tc>
      </w:tr>
      <w:tr w:rsidR="0074583C" w:rsidRPr="0074583C" w:rsidTr="00F65143">
        <w:trPr>
          <w:trHeight w:val="109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9.1.2.1.1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12 1 02 10270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783,40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97,9%</w:t>
            </w:r>
          </w:p>
        </w:tc>
      </w:tr>
      <w:tr w:rsidR="0074583C" w:rsidRPr="0074583C" w:rsidTr="00F65143">
        <w:trPr>
          <w:trHeight w:val="114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2755,60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2287,60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83,0%</w:t>
            </w:r>
          </w:p>
        </w:tc>
      </w:tr>
      <w:tr w:rsidR="0074583C" w:rsidRPr="0074583C" w:rsidTr="00F65143">
        <w:trPr>
          <w:trHeight w:val="18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Новокубанского городского поселения Новокубанского района  "Формирование современной городской среды"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2755,60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2287,60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83,0%</w:t>
            </w:r>
          </w:p>
        </w:tc>
      </w:tr>
      <w:tr w:rsidR="0074583C" w:rsidRPr="0074583C" w:rsidTr="00F65143">
        <w:trPr>
          <w:trHeight w:val="81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формированию современной городской среды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20 1 00 05550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2755,60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2287,60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20 1 00 05550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2755,60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2287,60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83,0%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23 0 00 00000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1237,00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1114,30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90,1%</w:t>
            </w:r>
          </w:p>
        </w:tc>
      </w:tr>
      <w:tr w:rsidR="0074583C" w:rsidRPr="0074583C" w:rsidTr="00F65143">
        <w:trPr>
          <w:trHeight w:val="18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Основные мероприятия муниципальной программы Новокубанского городского поселения Новокубанского района  "Материально-техническое и программное обеспечение"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1237,00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1114,30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90,1%</w:t>
            </w:r>
          </w:p>
        </w:tc>
      </w:tr>
      <w:tr w:rsidR="0074583C" w:rsidRPr="0074583C" w:rsidTr="00F65143">
        <w:trPr>
          <w:trHeight w:val="76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23 1 00 10510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1237,00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1114,30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90,1%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11.1.1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23 1 00 10510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1237,00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1114,30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90,1%</w:t>
            </w:r>
          </w:p>
        </w:tc>
      </w:tr>
      <w:tr w:rsidR="0074583C" w:rsidRPr="0074583C" w:rsidTr="00F65143">
        <w:trPr>
          <w:trHeight w:val="150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50 0 00 00000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23250,90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23145,50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99,5%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1325,90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1321,30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99,7%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50 1 00 00190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1325,90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1321,30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99,7%</w:t>
            </w:r>
          </w:p>
        </w:tc>
      </w:tr>
      <w:tr w:rsidR="0074583C" w:rsidRPr="0074583C" w:rsidTr="00F65143">
        <w:trPr>
          <w:trHeight w:val="22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50 1 00 00190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1325,90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1321,30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99,7%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12.2.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50 2 00 00000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12.2.1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50 2 02 00000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12.2.1.1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50 2 02 12190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12.2.1.1.1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50 2 02 12190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226,40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2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12.3.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21263,00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21162,20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99,5%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12.3.1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17527,00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17518,40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22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12.3.1.1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17264,40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17256,30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12.3.1.2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222,50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222,00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99,8%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12.3.1.3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50 5 00 00190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40,10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40,10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12.4.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50 5 00 10050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1541,90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1449,70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94,0%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12.4.2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Социальное обеспечение и иные выплаты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50 5 00 10050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1007,50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1007,50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12.4.3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50 5 00 10050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534,40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442,20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82,7%</w:t>
            </w:r>
          </w:p>
        </w:tc>
      </w:tr>
      <w:tr w:rsidR="0074583C" w:rsidRPr="0074583C" w:rsidTr="00F65143">
        <w:trPr>
          <w:trHeight w:val="7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12.5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50 5 00 11190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7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12.5.1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50 5 00 11190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12.7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50 5 00 51180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1962,70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1962,70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225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12.7.1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50 5 00 51180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1929,80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1929,80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12.7.2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50 5 00 51180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32,90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32,90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09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12.8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50 5 00 60190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1318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12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12.8.1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50 5 00 60190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12,40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108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66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Реализация прочих обязательств муниципального образования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50 7 02 00000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63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50 7 02 10050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43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50 7 02 10050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435,60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90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60 0 00 00000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95"/>
        </w:trPr>
        <w:tc>
          <w:tcPr>
            <w:tcW w:w="973" w:type="dxa"/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13.1</w:t>
            </w:r>
          </w:p>
        </w:tc>
        <w:tc>
          <w:tcPr>
            <w:tcW w:w="3244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145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60 1 00 00000</w:t>
            </w:r>
          </w:p>
        </w:tc>
        <w:tc>
          <w:tcPr>
            <w:tcW w:w="911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318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156" w:type="dxa"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65"/>
        </w:trPr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13.1.1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Процентные платежи по муниципальному долгу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60 1 00 10060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780"/>
        </w:trPr>
        <w:tc>
          <w:tcPr>
            <w:tcW w:w="973" w:type="dxa"/>
            <w:tcBorders>
              <w:bottom w:val="single" w:sz="4" w:space="0" w:color="auto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13.1.1.1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60 1 00 10060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554,30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100,0%</w:t>
            </w:r>
          </w:p>
        </w:tc>
      </w:tr>
      <w:tr w:rsidR="0074583C" w:rsidRPr="0074583C" w:rsidTr="00F65143">
        <w:trPr>
          <w:trHeight w:val="330"/>
        </w:trPr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40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Начальник финансово-экономического отдела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40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администрации Новокубанского </w:t>
            </w:r>
            <w:proofErr w:type="gram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городского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34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Новокубанского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4583C" w:rsidRPr="0074583C" w:rsidTr="00F65143">
        <w:trPr>
          <w:trHeight w:val="34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поселения Новокубанского района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74583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О.А.Орешкина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583C" w:rsidRPr="0074583C" w:rsidRDefault="0074583C" w:rsidP="0074583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74583C" w:rsidRDefault="00F65143" w:rsidP="00F65143">
      <w:pPr>
        <w:tabs>
          <w:tab w:val="left" w:pos="8265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:rsidR="0074583C" w:rsidRPr="00BE668C" w:rsidRDefault="0074583C" w:rsidP="00BE668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22C9F" w:rsidRDefault="00422C9F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88"/>
        <w:gridCol w:w="3743"/>
        <w:gridCol w:w="1992"/>
        <w:gridCol w:w="1748"/>
      </w:tblGrid>
      <w:tr w:rsidR="00F65143" w:rsidRPr="00F65143" w:rsidTr="00F65143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65143" w:rsidRPr="00F65143" w:rsidRDefault="00F65143" w:rsidP="00F651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F65143" w:rsidRPr="00F65143" w:rsidTr="00F65143">
        <w:trPr>
          <w:trHeight w:val="42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 xml:space="preserve">                                     УТВЕРЖДЕНЫ</w:t>
            </w: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 xml:space="preserve">                                     решением Совета Новокубанского  </w:t>
            </w: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 xml:space="preserve">         городского поселения </w:t>
            </w: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 xml:space="preserve">                                     Новокубанского района</w:t>
            </w: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 xml:space="preserve">              от 22.04.2022г № 366</w:t>
            </w:r>
          </w:p>
        </w:tc>
      </w:tr>
      <w:tr w:rsidR="00F65143" w:rsidRPr="00F65143" w:rsidTr="00F65143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225"/>
        </w:trPr>
        <w:tc>
          <w:tcPr>
            <w:tcW w:w="183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900"/>
        </w:trPr>
        <w:tc>
          <w:tcPr>
            <w:tcW w:w="183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143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 дефицита местного бюджета, перечень статей и видов источников финансирования дефицита бюджета за 2021 год</w:t>
            </w: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90"/>
        </w:trPr>
        <w:tc>
          <w:tcPr>
            <w:tcW w:w="3979" w:type="dxa"/>
            <w:tcBorders>
              <w:top w:val="single" w:sz="4" w:space="0" w:color="auto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tcBorders>
              <w:top w:val="single" w:sz="4" w:space="0" w:color="auto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F65143" w:rsidRPr="00F65143" w:rsidTr="00F65143">
        <w:trPr>
          <w:trHeight w:val="322"/>
        </w:trPr>
        <w:tc>
          <w:tcPr>
            <w:tcW w:w="3979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7307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 xml:space="preserve">Наименование кодов экономической классификации источников </w:t>
            </w:r>
            <w:proofErr w:type="spellStart"/>
            <w:r w:rsidRPr="00F65143">
              <w:rPr>
                <w:rFonts w:ascii="Arial" w:hAnsi="Arial" w:cs="Arial"/>
                <w:sz w:val="16"/>
                <w:szCs w:val="16"/>
              </w:rPr>
              <w:t>внутренннего</w:t>
            </w:r>
            <w:proofErr w:type="spellEnd"/>
            <w:r w:rsidRPr="00F65143">
              <w:rPr>
                <w:rFonts w:ascii="Arial" w:hAnsi="Arial" w:cs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3786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  <w:tc>
          <w:tcPr>
            <w:tcW w:w="3295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F65143" w:rsidRPr="00F65143" w:rsidTr="00F65143">
        <w:trPr>
          <w:trHeight w:val="322"/>
        </w:trPr>
        <w:tc>
          <w:tcPr>
            <w:tcW w:w="3979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230"/>
        </w:trPr>
        <w:tc>
          <w:tcPr>
            <w:tcW w:w="3979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22"/>
        </w:trPr>
        <w:tc>
          <w:tcPr>
            <w:tcW w:w="3979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7307" w:type="dxa"/>
            <w:vMerge w:val="restart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3786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143">
              <w:rPr>
                <w:rFonts w:ascii="Arial" w:hAnsi="Arial" w:cs="Arial"/>
                <w:b/>
                <w:bCs/>
                <w:sz w:val="16"/>
                <w:szCs w:val="16"/>
              </w:rPr>
              <w:t>42 134,3</w:t>
            </w:r>
          </w:p>
        </w:tc>
        <w:tc>
          <w:tcPr>
            <w:tcW w:w="3295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5143">
              <w:rPr>
                <w:rFonts w:ascii="Arial" w:hAnsi="Arial" w:cs="Arial"/>
                <w:b/>
                <w:bCs/>
                <w:sz w:val="16"/>
                <w:szCs w:val="16"/>
              </w:rPr>
              <w:t>29 332,5</w:t>
            </w:r>
          </w:p>
        </w:tc>
      </w:tr>
      <w:tr w:rsidR="00F65143" w:rsidRPr="00F65143" w:rsidTr="00F65143">
        <w:trPr>
          <w:trHeight w:val="365"/>
        </w:trPr>
        <w:tc>
          <w:tcPr>
            <w:tcW w:w="3979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464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5143" w:rsidRPr="00F65143" w:rsidTr="00F65143">
        <w:trPr>
          <w:trHeight w:val="647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5143" w:rsidRPr="00F65143" w:rsidTr="00F65143">
        <w:trPr>
          <w:trHeight w:val="698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000 01 02 00 00 13 0000 710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5143" w:rsidRPr="00F65143" w:rsidTr="00F65143">
        <w:trPr>
          <w:trHeight w:val="746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5143" w:rsidRPr="00F65143" w:rsidTr="00F65143">
        <w:trPr>
          <w:trHeight w:val="655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000 01 02 00 00 13 0000 810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5143" w:rsidRPr="00F65143" w:rsidTr="00F65143">
        <w:trPr>
          <w:trHeight w:val="605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lastRenderedPageBreak/>
              <w:t>000 01 03 00 00 00 0000 000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12 461,0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10 461,0</w:t>
            </w:r>
          </w:p>
        </w:tc>
      </w:tr>
      <w:tr w:rsidR="00F65143" w:rsidRPr="00F65143" w:rsidTr="00F65143">
        <w:trPr>
          <w:trHeight w:val="748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</w:tr>
      <w:tr w:rsidR="00F65143" w:rsidRPr="00F65143" w:rsidTr="00F65143">
        <w:trPr>
          <w:trHeight w:val="758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</w:tr>
      <w:tr w:rsidR="00F65143" w:rsidRPr="00F65143" w:rsidTr="00F65143">
        <w:trPr>
          <w:trHeight w:val="1424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</w:tr>
      <w:tr w:rsidR="00F65143" w:rsidRPr="00F65143" w:rsidTr="00F65143">
        <w:trPr>
          <w:trHeight w:val="990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7307" w:type="dxa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3786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  <w:tc>
          <w:tcPr>
            <w:tcW w:w="3295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</w:tr>
      <w:tr w:rsidR="00F65143" w:rsidRPr="00F65143" w:rsidTr="00F65143">
        <w:trPr>
          <w:trHeight w:val="322"/>
        </w:trPr>
        <w:tc>
          <w:tcPr>
            <w:tcW w:w="3979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7307" w:type="dxa"/>
            <w:vMerge w:val="restart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786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29 673,3</w:t>
            </w:r>
          </w:p>
        </w:tc>
        <w:tc>
          <w:tcPr>
            <w:tcW w:w="3295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18 871,5</w:t>
            </w:r>
          </w:p>
        </w:tc>
      </w:tr>
      <w:tr w:rsidR="00F65143" w:rsidRPr="00F65143" w:rsidTr="00F65143">
        <w:trPr>
          <w:trHeight w:val="420"/>
        </w:trPr>
        <w:tc>
          <w:tcPr>
            <w:tcW w:w="3979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786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-312 782,0</w:t>
            </w:r>
          </w:p>
        </w:tc>
        <w:tc>
          <w:tcPr>
            <w:tcW w:w="3295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-344 288,9</w:t>
            </w:r>
          </w:p>
        </w:tc>
      </w:tr>
      <w:tr w:rsidR="00F65143" w:rsidRPr="00F65143" w:rsidTr="00F65143">
        <w:trPr>
          <w:trHeight w:val="84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7307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786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-312 782,0</w:t>
            </w:r>
          </w:p>
        </w:tc>
        <w:tc>
          <w:tcPr>
            <w:tcW w:w="3295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-344 288,9</w:t>
            </w:r>
          </w:p>
        </w:tc>
      </w:tr>
      <w:tr w:rsidR="00F65143" w:rsidRPr="00F65143" w:rsidTr="00F65143">
        <w:trPr>
          <w:trHeight w:val="214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7307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3786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-312 782,0</w:t>
            </w:r>
          </w:p>
        </w:tc>
        <w:tc>
          <w:tcPr>
            <w:tcW w:w="3295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-344 288,9</w:t>
            </w:r>
          </w:p>
        </w:tc>
      </w:tr>
      <w:tr w:rsidR="00F65143" w:rsidRPr="00F65143" w:rsidTr="00F65143">
        <w:trPr>
          <w:trHeight w:val="247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7307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786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342 455,3</w:t>
            </w:r>
          </w:p>
        </w:tc>
        <w:tc>
          <w:tcPr>
            <w:tcW w:w="3295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363 160,4</w:t>
            </w:r>
          </w:p>
        </w:tc>
      </w:tr>
      <w:tr w:rsidR="00F65143" w:rsidRPr="00F65143" w:rsidTr="00F65143">
        <w:trPr>
          <w:trHeight w:val="249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7307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786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342 455,3</w:t>
            </w:r>
          </w:p>
        </w:tc>
        <w:tc>
          <w:tcPr>
            <w:tcW w:w="3295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363 160,4</w:t>
            </w:r>
          </w:p>
        </w:tc>
      </w:tr>
      <w:tr w:rsidR="00F65143" w:rsidRPr="00F65143" w:rsidTr="00F65143">
        <w:trPr>
          <w:trHeight w:val="190"/>
        </w:trPr>
        <w:tc>
          <w:tcPr>
            <w:tcW w:w="3979" w:type="dxa"/>
            <w:tcBorders>
              <w:bottom w:val="single" w:sz="4" w:space="0" w:color="auto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7307" w:type="dxa"/>
            <w:vMerge/>
            <w:tcBorders>
              <w:bottom w:val="single" w:sz="4" w:space="0" w:color="auto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bottom w:val="single" w:sz="4" w:space="0" w:color="auto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3786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342 455,3</w:t>
            </w:r>
          </w:p>
        </w:tc>
        <w:tc>
          <w:tcPr>
            <w:tcW w:w="3295" w:type="dxa"/>
            <w:vMerge w:val="restart"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363 160,4</w:t>
            </w:r>
          </w:p>
        </w:tc>
      </w:tr>
      <w:tr w:rsidR="00F65143" w:rsidRPr="00F65143" w:rsidTr="00F65143">
        <w:trPr>
          <w:trHeight w:val="272"/>
        </w:trPr>
        <w:tc>
          <w:tcPr>
            <w:tcW w:w="3979" w:type="dxa"/>
            <w:tcBorders>
              <w:bottom w:val="single" w:sz="4" w:space="0" w:color="auto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7307" w:type="dxa"/>
            <w:vMerge/>
            <w:tcBorders>
              <w:bottom w:val="single" w:sz="4" w:space="0" w:color="auto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tcBorders>
              <w:bottom w:val="single" w:sz="4" w:space="0" w:color="auto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tcBorders>
              <w:bottom w:val="single" w:sz="4" w:space="0" w:color="auto"/>
            </w:tcBorders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Начальник финансово-экономического  отдела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75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F65143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143" w:rsidRPr="00F65143" w:rsidTr="00F65143">
        <w:trPr>
          <w:trHeight w:val="300"/>
        </w:trPr>
        <w:tc>
          <w:tcPr>
            <w:tcW w:w="1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5143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7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5143" w:rsidRPr="00F65143" w:rsidRDefault="00F65143" w:rsidP="00F65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5143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</w:p>
    <w:p w:rsidR="00F65143" w:rsidRP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5143">
        <w:rPr>
          <w:rFonts w:ascii="Arial" w:hAnsi="Arial" w:cs="Arial"/>
          <w:sz w:val="16"/>
          <w:szCs w:val="16"/>
        </w:rPr>
        <w:lastRenderedPageBreak/>
        <w:t>Приложение № 6</w:t>
      </w:r>
    </w:p>
    <w:p w:rsidR="00F65143" w:rsidRP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5143">
        <w:rPr>
          <w:rFonts w:ascii="Arial" w:hAnsi="Arial" w:cs="Arial"/>
          <w:sz w:val="16"/>
          <w:szCs w:val="16"/>
        </w:rPr>
        <w:t>УТВЕРЖДЕН</w:t>
      </w:r>
    </w:p>
    <w:p w:rsidR="00F65143" w:rsidRP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5143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</w:t>
      </w:r>
    </w:p>
    <w:p w:rsidR="00F65143" w:rsidRP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514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65143" w:rsidRDefault="00F65143" w:rsidP="00F65143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5143">
        <w:rPr>
          <w:rFonts w:ascii="Arial" w:hAnsi="Arial" w:cs="Arial"/>
          <w:sz w:val="16"/>
          <w:szCs w:val="16"/>
        </w:rPr>
        <w:t>от 22.04.2022 №366</w:t>
      </w:r>
    </w:p>
    <w:p w:rsidR="00F65143" w:rsidRPr="00F65143" w:rsidRDefault="00F65143" w:rsidP="00F6514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65143" w:rsidRPr="00F65143" w:rsidRDefault="00F65143" w:rsidP="00F6514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65143" w:rsidRPr="00F65143" w:rsidRDefault="00F65143" w:rsidP="00F6514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65143" w:rsidRPr="00F65143" w:rsidRDefault="00F65143" w:rsidP="00F6514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65143" w:rsidRPr="00F65143" w:rsidRDefault="00F65143" w:rsidP="00F65143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F65143">
        <w:rPr>
          <w:rFonts w:ascii="Arial" w:hAnsi="Arial" w:cs="Arial"/>
          <w:b/>
          <w:sz w:val="16"/>
          <w:szCs w:val="16"/>
        </w:rPr>
        <w:t>ОТЧЕТ</w:t>
      </w:r>
    </w:p>
    <w:p w:rsidR="00F65143" w:rsidRPr="00F65143" w:rsidRDefault="00F65143" w:rsidP="00F65143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F65143">
        <w:rPr>
          <w:rFonts w:ascii="Arial" w:hAnsi="Arial" w:cs="Arial"/>
          <w:b/>
          <w:sz w:val="16"/>
          <w:szCs w:val="16"/>
        </w:rPr>
        <w:t>об использовании средств резервного фонда администрации</w:t>
      </w:r>
    </w:p>
    <w:p w:rsidR="00F65143" w:rsidRPr="00F65143" w:rsidRDefault="00F65143" w:rsidP="00F65143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F65143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F65143" w:rsidRPr="00F65143" w:rsidRDefault="00F65143" w:rsidP="00F65143">
      <w:pPr>
        <w:ind w:left="708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F65143">
        <w:rPr>
          <w:rFonts w:ascii="Arial" w:hAnsi="Arial" w:cs="Arial"/>
          <w:b/>
          <w:sz w:val="16"/>
          <w:szCs w:val="16"/>
        </w:rPr>
        <w:t>за 2021 год</w:t>
      </w:r>
    </w:p>
    <w:p w:rsidR="00F65143" w:rsidRPr="00F65143" w:rsidRDefault="00F65143" w:rsidP="00F65143">
      <w:pPr>
        <w:ind w:left="426"/>
        <w:jc w:val="center"/>
        <w:outlineLvl w:val="0"/>
        <w:rPr>
          <w:rFonts w:ascii="Arial" w:hAnsi="Arial" w:cs="Arial"/>
          <w:sz w:val="16"/>
          <w:szCs w:val="16"/>
        </w:rPr>
      </w:pPr>
    </w:p>
    <w:p w:rsidR="00F65143" w:rsidRPr="00F65143" w:rsidRDefault="00F65143" w:rsidP="00F65143">
      <w:pPr>
        <w:jc w:val="both"/>
        <w:outlineLvl w:val="0"/>
        <w:rPr>
          <w:rFonts w:ascii="Arial" w:hAnsi="Arial" w:cs="Arial"/>
          <w:sz w:val="16"/>
          <w:szCs w:val="16"/>
        </w:rPr>
      </w:pPr>
      <w:r w:rsidRPr="00F65143">
        <w:rPr>
          <w:rFonts w:ascii="Arial" w:hAnsi="Arial" w:cs="Arial"/>
          <w:sz w:val="16"/>
          <w:szCs w:val="16"/>
        </w:rPr>
        <w:t xml:space="preserve">    </w:t>
      </w:r>
      <w:r w:rsidRPr="00F65143">
        <w:rPr>
          <w:rFonts w:ascii="Arial" w:hAnsi="Arial" w:cs="Arial"/>
          <w:sz w:val="16"/>
          <w:szCs w:val="16"/>
        </w:rPr>
        <w:tab/>
        <w:t>В соответствии с решением Совета Новокубанского городского поселения Новокубанского района от 29 ноября 2019 года № 48 «О бюджете Новокубанского городского поселения Новокубанского района на 2021 год» на расходы резервного фонда администрации Новокубанского городского поселения Новокубанского района предусмотрено 100 000,00 (сто тысяч) рублей. В 2021 году расходы за счет средств резервного фонда не осуществлялись.</w:t>
      </w:r>
    </w:p>
    <w:p w:rsidR="00F65143" w:rsidRPr="00F65143" w:rsidRDefault="00F65143" w:rsidP="00F65143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F65143" w:rsidRPr="00F65143" w:rsidRDefault="00F65143" w:rsidP="00F651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F65143" w:rsidRPr="00F65143" w:rsidRDefault="00F65143" w:rsidP="00F651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F65143" w:rsidRPr="00F65143" w:rsidRDefault="00F65143" w:rsidP="00F651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F65143" w:rsidRPr="00F65143" w:rsidRDefault="00F65143" w:rsidP="00F6514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65143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F65143" w:rsidRPr="00F65143" w:rsidRDefault="00F65143" w:rsidP="00F6514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65143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F65143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F65143" w:rsidRPr="00F65143" w:rsidRDefault="00F65143" w:rsidP="00F6514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65143">
        <w:rPr>
          <w:rFonts w:ascii="Arial" w:hAnsi="Arial" w:cs="Arial"/>
          <w:sz w:val="16"/>
          <w:szCs w:val="16"/>
        </w:rPr>
        <w:t>поселения Новокубанского района                                              О.А. Орешкина</w:t>
      </w: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066"/>
        <w:gridCol w:w="4290"/>
      </w:tblGrid>
      <w:tr w:rsidR="00F65143" w:rsidRPr="00B65A22" w:rsidTr="00F65143">
        <w:trPr>
          <w:trHeight w:val="138"/>
        </w:trPr>
        <w:tc>
          <w:tcPr>
            <w:tcW w:w="9356" w:type="dxa"/>
            <w:gridSpan w:val="2"/>
          </w:tcPr>
          <w:p w:rsidR="00F65143" w:rsidRPr="00B65A22" w:rsidRDefault="00F65143" w:rsidP="00F65143">
            <w:pPr>
              <w:ind w:left="-250"/>
              <w:jc w:val="right"/>
              <w:rPr>
                <w:sz w:val="16"/>
                <w:szCs w:val="16"/>
              </w:rPr>
            </w:pPr>
          </w:p>
        </w:tc>
      </w:tr>
      <w:tr w:rsidR="00F65143" w:rsidRPr="00B65A22" w:rsidTr="00F65143">
        <w:trPr>
          <w:trHeight w:val="900"/>
        </w:trPr>
        <w:tc>
          <w:tcPr>
            <w:tcW w:w="9356" w:type="dxa"/>
            <w:gridSpan w:val="2"/>
            <w:vAlign w:val="bottom"/>
          </w:tcPr>
          <w:p w:rsidR="00F65143" w:rsidRPr="00B65A22" w:rsidRDefault="00F65143" w:rsidP="00F6514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 wp14:anchorId="6DB2D770" wp14:editId="00FFDB6D">
                  <wp:extent cx="53340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143" w:rsidRPr="00B65A22" w:rsidRDefault="00F65143" w:rsidP="00F65143">
            <w:pPr>
              <w:jc w:val="center"/>
              <w:rPr>
                <w:sz w:val="16"/>
                <w:szCs w:val="16"/>
              </w:rPr>
            </w:pPr>
          </w:p>
        </w:tc>
      </w:tr>
      <w:tr w:rsidR="00F65143" w:rsidRPr="00B65A22" w:rsidTr="00F65143">
        <w:trPr>
          <w:trHeight w:val="327"/>
        </w:trPr>
        <w:tc>
          <w:tcPr>
            <w:tcW w:w="9356" w:type="dxa"/>
            <w:gridSpan w:val="2"/>
            <w:vAlign w:val="bottom"/>
          </w:tcPr>
          <w:p w:rsidR="00F65143" w:rsidRPr="00B65A22" w:rsidRDefault="00F65143" w:rsidP="00F65143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B65A22">
              <w:rPr>
                <w:spacing w:val="12"/>
                <w:sz w:val="16"/>
                <w:szCs w:val="16"/>
              </w:rPr>
              <w:t>СОВЕТ</w:t>
            </w:r>
          </w:p>
        </w:tc>
      </w:tr>
      <w:tr w:rsidR="00F65143" w:rsidRPr="00B65A22" w:rsidTr="00F65143">
        <w:trPr>
          <w:trHeight w:val="319"/>
        </w:trPr>
        <w:tc>
          <w:tcPr>
            <w:tcW w:w="9356" w:type="dxa"/>
            <w:gridSpan w:val="2"/>
            <w:vAlign w:val="bottom"/>
          </w:tcPr>
          <w:p w:rsidR="00F65143" w:rsidRPr="00B65A22" w:rsidRDefault="00F65143" w:rsidP="00F65143">
            <w:pPr>
              <w:pStyle w:val="2"/>
              <w:spacing w:line="204" w:lineRule="auto"/>
              <w:rPr>
                <w:spacing w:val="12"/>
                <w:sz w:val="16"/>
                <w:szCs w:val="16"/>
              </w:rPr>
            </w:pPr>
            <w:r w:rsidRPr="00B65A22">
              <w:rPr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F65143" w:rsidRPr="00B65A22" w:rsidRDefault="00F65143" w:rsidP="00F65143">
            <w:pPr>
              <w:jc w:val="center"/>
              <w:rPr>
                <w:sz w:val="16"/>
                <w:szCs w:val="16"/>
              </w:rPr>
            </w:pPr>
            <w:r w:rsidRPr="00B65A22">
              <w:rPr>
                <w:b/>
                <w:sz w:val="16"/>
                <w:szCs w:val="16"/>
              </w:rPr>
              <w:t>НОВОКУБАНСКОГО РАЙОНА</w:t>
            </w:r>
          </w:p>
        </w:tc>
      </w:tr>
      <w:tr w:rsidR="00F65143" w:rsidRPr="00B65A22" w:rsidTr="00F65143">
        <w:trPr>
          <w:trHeight w:val="267"/>
        </w:trPr>
        <w:tc>
          <w:tcPr>
            <w:tcW w:w="9356" w:type="dxa"/>
            <w:gridSpan w:val="2"/>
            <w:vAlign w:val="bottom"/>
          </w:tcPr>
          <w:p w:rsidR="00F65143" w:rsidRPr="00B65A22" w:rsidRDefault="00F65143" w:rsidP="00F65143">
            <w:pPr>
              <w:spacing w:line="204" w:lineRule="auto"/>
              <w:jc w:val="center"/>
              <w:rPr>
                <w:b/>
                <w:caps/>
                <w:spacing w:val="12"/>
                <w:sz w:val="16"/>
                <w:szCs w:val="16"/>
              </w:rPr>
            </w:pPr>
          </w:p>
        </w:tc>
      </w:tr>
      <w:tr w:rsidR="00F65143" w:rsidRPr="00B65A22" w:rsidTr="00F65143">
        <w:trPr>
          <w:trHeight w:val="439"/>
        </w:trPr>
        <w:tc>
          <w:tcPr>
            <w:tcW w:w="9356" w:type="dxa"/>
            <w:gridSpan w:val="2"/>
            <w:vAlign w:val="bottom"/>
          </w:tcPr>
          <w:p w:rsidR="00F65143" w:rsidRPr="00B65A22" w:rsidRDefault="00F65143" w:rsidP="00F65143">
            <w:pPr>
              <w:pStyle w:val="1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B65A22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РЕШЕНИЕ</w:t>
            </w:r>
          </w:p>
          <w:p w:rsidR="00F65143" w:rsidRPr="00B65A22" w:rsidRDefault="00F65143" w:rsidP="00F65143">
            <w:pPr>
              <w:rPr>
                <w:sz w:val="16"/>
                <w:szCs w:val="16"/>
              </w:rPr>
            </w:pPr>
          </w:p>
        </w:tc>
      </w:tr>
      <w:tr w:rsidR="00F65143" w:rsidRPr="00B65A22" w:rsidTr="00F65143">
        <w:trPr>
          <w:trHeight w:val="345"/>
        </w:trPr>
        <w:tc>
          <w:tcPr>
            <w:tcW w:w="5066" w:type="dxa"/>
            <w:vAlign w:val="bottom"/>
          </w:tcPr>
          <w:p w:rsidR="00F65143" w:rsidRPr="00B65A22" w:rsidRDefault="00F65143" w:rsidP="00F65143">
            <w:pPr>
              <w:ind w:left="-250" w:firstLine="250"/>
              <w:rPr>
                <w:sz w:val="16"/>
                <w:szCs w:val="16"/>
              </w:rPr>
            </w:pPr>
            <w:r w:rsidRPr="00B65A22">
              <w:rPr>
                <w:sz w:val="16"/>
                <w:szCs w:val="16"/>
              </w:rPr>
              <w:t>от  22.04.2022г.</w:t>
            </w:r>
          </w:p>
        </w:tc>
        <w:tc>
          <w:tcPr>
            <w:tcW w:w="4290" w:type="dxa"/>
            <w:vAlign w:val="bottom"/>
          </w:tcPr>
          <w:p w:rsidR="00F65143" w:rsidRPr="00B65A22" w:rsidRDefault="00F65143" w:rsidP="00F65143">
            <w:pPr>
              <w:jc w:val="right"/>
              <w:rPr>
                <w:sz w:val="16"/>
                <w:szCs w:val="16"/>
              </w:rPr>
            </w:pPr>
            <w:r w:rsidRPr="00B65A22">
              <w:rPr>
                <w:sz w:val="16"/>
                <w:szCs w:val="16"/>
              </w:rPr>
              <w:t>№ 36</w:t>
            </w:r>
            <w:r>
              <w:rPr>
                <w:sz w:val="16"/>
                <w:szCs w:val="16"/>
              </w:rPr>
              <w:t>5</w:t>
            </w:r>
          </w:p>
        </w:tc>
      </w:tr>
    </w:tbl>
    <w:p w:rsidR="00F65143" w:rsidRPr="00F94753" w:rsidRDefault="00F65143" w:rsidP="00F65143">
      <w:pPr>
        <w:jc w:val="center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jc w:val="center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jc w:val="center"/>
        <w:rPr>
          <w:rFonts w:ascii="Arial" w:hAnsi="Arial" w:cs="Arial"/>
          <w:b/>
          <w:sz w:val="16"/>
          <w:szCs w:val="16"/>
        </w:rPr>
      </w:pPr>
      <w:r w:rsidRPr="00F94753">
        <w:rPr>
          <w:rFonts w:ascii="Arial" w:hAnsi="Arial" w:cs="Arial"/>
          <w:b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19 ноября 2021 года № 307«О бюджете Новокубанского городского поселения Новокубанского района на 2022 год»</w:t>
      </w:r>
    </w:p>
    <w:p w:rsidR="00F65143" w:rsidRPr="00F94753" w:rsidRDefault="00F65143" w:rsidP="00F65143">
      <w:pPr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pStyle w:val="ConsPlusNormal"/>
        <w:ind w:firstLine="709"/>
        <w:jc w:val="both"/>
        <w:rPr>
          <w:sz w:val="16"/>
          <w:szCs w:val="16"/>
        </w:rPr>
      </w:pPr>
      <w:r w:rsidRPr="00F94753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Новокубанского городского поселения Новокубанского района от 20 декабря 2013 года № 510 «Об утверждении Положения о бюджетном процессе в Новокубанском городском поселении Новокубанского района», </w:t>
      </w:r>
      <w:r w:rsidRPr="00F94753">
        <w:rPr>
          <w:snapToGrid w:val="0"/>
          <w:sz w:val="16"/>
          <w:szCs w:val="16"/>
        </w:rPr>
        <w:t>Совет</w:t>
      </w:r>
      <w:r w:rsidRPr="00F94753">
        <w:rPr>
          <w:sz w:val="16"/>
          <w:szCs w:val="16"/>
        </w:rPr>
        <w:t xml:space="preserve"> Новокубанского городского поселения Новокубанского района </w:t>
      </w:r>
      <w:proofErr w:type="gramStart"/>
      <w:r w:rsidRPr="00F94753">
        <w:rPr>
          <w:sz w:val="16"/>
          <w:szCs w:val="16"/>
        </w:rPr>
        <w:t>р</w:t>
      </w:r>
      <w:proofErr w:type="gramEnd"/>
      <w:r w:rsidRPr="00F94753">
        <w:rPr>
          <w:sz w:val="16"/>
          <w:szCs w:val="16"/>
        </w:rPr>
        <w:t xml:space="preserve"> е ш и л:</w:t>
      </w:r>
    </w:p>
    <w:p w:rsidR="00F65143" w:rsidRPr="00F94753" w:rsidRDefault="00F65143" w:rsidP="00F6514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19 ноября 2021 года № 307 «О бюджете Новокубанского городского поселения Новокубанского района на 2022 год» следующие изменения:</w:t>
      </w:r>
    </w:p>
    <w:p w:rsidR="00F65143" w:rsidRPr="00F94753" w:rsidRDefault="00F65143" w:rsidP="00F6514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  1) приложение № 5 «Распределение   бюджетных ассигнований по  целевым статьям (муниципальным программам Новокубанского </w:t>
      </w:r>
      <w:proofErr w:type="gramStart"/>
      <w:r w:rsidRPr="00F94753">
        <w:rPr>
          <w:rFonts w:ascii="Arial" w:hAnsi="Arial" w:cs="Arial"/>
          <w:sz w:val="16"/>
          <w:szCs w:val="16"/>
        </w:rPr>
        <w:t>городского</w:t>
      </w:r>
      <w:proofErr w:type="gramEnd"/>
      <w:r w:rsidRPr="00F94753">
        <w:rPr>
          <w:rFonts w:ascii="Arial" w:hAnsi="Arial" w:cs="Arial"/>
          <w:sz w:val="16"/>
          <w:szCs w:val="16"/>
        </w:rPr>
        <w:t xml:space="preserve"> </w:t>
      </w:r>
    </w:p>
    <w:p w:rsidR="00F65143" w:rsidRPr="00F94753" w:rsidRDefault="00F65143" w:rsidP="00F65143">
      <w:pPr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поселения Новокубанского района и непрограммным направлениям деятельности) группам </w:t>
      </w:r>
      <w:proofErr w:type="gramStart"/>
      <w:r w:rsidRPr="00F94753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F94753">
        <w:rPr>
          <w:rFonts w:ascii="Arial" w:hAnsi="Arial" w:cs="Arial"/>
          <w:sz w:val="16"/>
          <w:szCs w:val="16"/>
        </w:rPr>
        <w:t xml:space="preserve"> на 2022 год» изложить в новой редакции  согласно приложению № 1 к настоящему решению;</w:t>
      </w:r>
    </w:p>
    <w:p w:rsidR="00F65143" w:rsidRPr="00F94753" w:rsidRDefault="00F65143" w:rsidP="00F65143">
      <w:pPr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ab/>
        <w:t xml:space="preserve">  2) приложение № 6  «Ведомственная структура расходов бюджета Новокубанского городского поселения Новокубанского района на 2022 год» изложить в новой редакции согласно приложению № 2 к настоящему решению;</w:t>
      </w:r>
    </w:p>
    <w:p w:rsidR="00F65143" w:rsidRPr="00F94753" w:rsidRDefault="00F65143" w:rsidP="00F65143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3) приложение № 7 «Источники финансирования дефицита бюджета Новокубанского городского поселения Новокубанского района на 2022 год» к решению изложить в новой редакции согласно приложению № 3 к настоящему решению;</w:t>
      </w:r>
    </w:p>
    <w:p w:rsidR="00F65143" w:rsidRPr="00F94753" w:rsidRDefault="00F65143" w:rsidP="00F65143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  4) приложение № 9 «Программа муниципальных внутренних заимствований Новокубанского городского поселения Новокубанского района на 2022 год» к решению изложить в новой редакции согласно приложению № 4 к настоящему решению.</w:t>
      </w:r>
    </w:p>
    <w:p w:rsidR="00F65143" w:rsidRPr="00F94753" w:rsidRDefault="00F65143" w:rsidP="00F65143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F94753">
        <w:rPr>
          <w:rFonts w:ascii="Arial" w:eastAsia="SimSun" w:hAnsi="Arial" w:cs="Arial"/>
          <w:sz w:val="16"/>
          <w:szCs w:val="16"/>
          <w:lang w:eastAsia="ar-SA"/>
        </w:rPr>
        <w:t xml:space="preserve">   2. </w:t>
      </w:r>
      <w:proofErr w:type="gramStart"/>
      <w:r w:rsidRPr="00F94753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F94753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F94753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F94753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F65143" w:rsidRPr="00F94753" w:rsidRDefault="00F65143" w:rsidP="00F65143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  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F94753">
        <w:rPr>
          <w:rFonts w:ascii="Arial" w:hAnsi="Arial" w:cs="Arial"/>
          <w:sz w:val="16"/>
          <w:szCs w:val="16"/>
        </w:rPr>
        <w:tab/>
      </w:r>
    </w:p>
    <w:p w:rsidR="00F65143" w:rsidRPr="00F94753" w:rsidRDefault="00F65143" w:rsidP="00F65143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tabs>
          <w:tab w:val="center" w:pos="4819"/>
        </w:tabs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Глава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F94753">
        <w:rPr>
          <w:rFonts w:ascii="Arial" w:hAnsi="Arial" w:cs="Arial"/>
          <w:sz w:val="16"/>
          <w:szCs w:val="16"/>
        </w:rPr>
        <w:t>П.В.Манаков</w:t>
      </w:r>
      <w:proofErr w:type="spellEnd"/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Председатель Совета Новокубанского городского поселения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F94753">
        <w:rPr>
          <w:rFonts w:ascii="Arial" w:hAnsi="Arial" w:cs="Arial"/>
          <w:sz w:val="16"/>
          <w:szCs w:val="16"/>
        </w:rPr>
        <w:t>Е.В.Головченко</w:t>
      </w:r>
      <w:proofErr w:type="spellEnd"/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Приложение № 1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городского поселения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от _______________ № ____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"Приложение № 5 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УТВЕРЖДЕНО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Решением Совета Новокубанского 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городского поселения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от 19.11.2021 г. № 307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94753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F94753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94753">
        <w:rPr>
          <w:rFonts w:ascii="Arial" w:hAnsi="Arial" w:cs="Arial"/>
          <w:b/>
          <w:bCs/>
          <w:sz w:val="16"/>
          <w:szCs w:val="16"/>
        </w:rPr>
        <w:t>Новокубанского района и непрограммным направлениям деятельности),</w:t>
      </w: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94753">
        <w:rPr>
          <w:rFonts w:ascii="Arial" w:hAnsi="Arial" w:cs="Arial"/>
          <w:b/>
          <w:bCs/>
          <w:sz w:val="16"/>
          <w:szCs w:val="16"/>
        </w:rPr>
        <w:t xml:space="preserve">группам </w:t>
      </w:r>
      <w:proofErr w:type="gramStart"/>
      <w:r w:rsidRPr="00F94753">
        <w:rPr>
          <w:rFonts w:ascii="Arial" w:hAnsi="Arial" w:cs="Arial"/>
          <w:b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F94753">
        <w:rPr>
          <w:rFonts w:ascii="Arial" w:hAnsi="Arial" w:cs="Arial"/>
          <w:b/>
          <w:bCs/>
          <w:sz w:val="16"/>
          <w:szCs w:val="16"/>
        </w:rPr>
        <w:t xml:space="preserve"> на 2022 год</w:t>
      </w: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5"/>
        <w:gridCol w:w="1507"/>
        <w:gridCol w:w="964"/>
        <w:gridCol w:w="2126"/>
      </w:tblGrid>
      <w:tr w:rsidR="00F65143" w:rsidRPr="00F94753" w:rsidTr="00F65143">
        <w:trPr>
          <w:trHeight w:val="50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F65143" w:rsidRPr="00F94753" w:rsidTr="00F65143">
        <w:trPr>
          <w:trHeight w:val="245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65143" w:rsidRPr="00F94753" w:rsidTr="00F65143">
        <w:trPr>
          <w:trHeight w:val="30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205154,50</w:t>
            </w:r>
          </w:p>
        </w:tc>
      </w:tr>
      <w:tr w:rsidR="00F65143" w:rsidRPr="00F94753" w:rsidTr="00F65143">
        <w:trPr>
          <w:trHeight w:val="30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30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180066,50</w:t>
            </w:r>
          </w:p>
        </w:tc>
      </w:tr>
      <w:tr w:rsidR="00F65143" w:rsidRPr="00F94753" w:rsidTr="00F65143">
        <w:trPr>
          <w:trHeight w:val="571"/>
        </w:trPr>
        <w:tc>
          <w:tcPr>
            <w:tcW w:w="6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 не программным направлениям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25088,00</w:t>
            </w:r>
          </w:p>
        </w:tc>
      </w:tr>
      <w:tr w:rsidR="00F65143" w:rsidRPr="00F94753" w:rsidTr="00F65143">
        <w:trPr>
          <w:trHeight w:val="112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5655,80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F65143">
        <w:trPr>
          <w:trHeight w:val="118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F65143">
        <w:trPr>
          <w:trHeight w:val="59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F65143" w:rsidRPr="00F94753" w:rsidTr="00F65143">
        <w:trPr>
          <w:trHeight w:val="69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F65143" w:rsidRPr="00F94753" w:rsidTr="00F65143">
        <w:trPr>
          <w:trHeight w:val="88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F65143" w:rsidRPr="00F94753" w:rsidTr="00F65143">
        <w:trPr>
          <w:trHeight w:val="86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F65143" w:rsidRPr="00F94753" w:rsidTr="00F65143">
        <w:trPr>
          <w:trHeight w:val="57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F65143" w:rsidRPr="00F94753" w:rsidTr="00F65143">
        <w:trPr>
          <w:trHeight w:val="62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F65143" w:rsidRPr="00F94753" w:rsidTr="00F65143">
        <w:trPr>
          <w:trHeight w:val="62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2450,10</w:t>
            </w:r>
          </w:p>
        </w:tc>
      </w:tr>
      <w:tr w:rsidR="00F65143" w:rsidRPr="00F94753" w:rsidTr="00F65143">
        <w:trPr>
          <w:trHeight w:val="57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1633,40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F65143" w:rsidRPr="00F94753" w:rsidTr="00F65143">
        <w:trPr>
          <w:trHeight w:val="58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F65143" w:rsidRPr="00F94753" w:rsidTr="00F65143">
        <w:trPr>
          <w:trHeight w:val="80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19374,00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6825,00</w:t>
            </w:r>
          </w:p>
        </w:tc>
      </w:tr>
      <w:tr w:rsidR="00F65143" w:rsidRPr="00F94753" w:rsidTr="00F65143">
        <w:trPr>
          <w:trHeight w:val="112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6825,00</w:t>
            </w:r>
          </w:p>
        </w:tc>
      </w:tr>
      <w:tr w:rsidR="00F65143" w:rsidRPr="00F94753" w:rsidTr="00F65143">
        <w:trPr>
          <w:trHeight w:val="112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2525,00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2525,00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4300,00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4300,00</w:t>
            </w:r>
          </w:p>
        </w:tc>
      </w:tr>
      <w:tr w:rsidR="00F65143" w:rsidRPr="00F94753" w:rsidTr="00F65143">
        <w:trPr>
          <w:trHeight w:val="85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F65143" w:rsidRPr="00F94753" w:rsidTr="00F65143">
        <w:trPr>
          <w:trHeight w:val="59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F65143" w:rsidRPr="00F94753" w:rsidTr="00F65143">
        <w:trPr>
          <w:trHeight w:val="112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69253,70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F65143" w:rsidRPr="00F94753" w:rsidTr="00F65143">
        <w:trPr>
          <w:trHeight w:val="91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2583,20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2500,00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24409,50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16960,00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16960,00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16960,00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7449,50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7449,50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7449,50</w:t>
            </w:r>
          </w:p>
        </w:tc>
      </w:tr>
      <w:tr w:rsidR="00F65143" w:rsidRPr="00F94753" w:rsidTr="00F65143">
        <w:trPr>
          <w:trHeight w:val="67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36911,00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36851,00</w:t>
            </w:r>
          </w:p>
        </w:tc>
      </w:tr>
      <w:tr w:rsidR="00F65143" w:rsidRPr="00F94753" w:rsidTr="00F65143">
        <w:trPr>
          <w:trHeight w:val="85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36851,00</w:t>
            </w:r>
          </w:p>
        </w:tc>
      </w:tr>
      <w:tr w:rsidR="00F65143" w:rsidRPr="00F94753" w:rsidTr="00F65143">
        <w:trPr>
          <w:trHeight w:val="65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36851,00</w:t>
            </w:r>
          </w:p>
        </w:tc>
      </w:tr>
      <w:tr w:rsidR="00F65143" w:rsidRPr="00F94753" w:rsidTr="00F65143">
        <w:trPr>
          <w:trHeight w:val="69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9348,90</w:t>
            </w:r>
          </w:p>
        </w:tc>
      </w:tr>
      <w:tr w:rsidR="00F65143" w:rsidRPr="00F94753" w:rsidTr="00F65143">
        <w:trPr>
          <w:trHeight w:val="67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8615,90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F65143" w:rsidRPr="00F94753" w:rsidTr="00F65143">
        <w:trPr>
          <w:trHeight w:val="42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F65143" w:rsidRPr="00F94753" w:rsidTr="00F65143">
        <w:trPr>
          <w:trHeight w:val="45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F65143" w:rsidRPr="00F94753" w:rsidTr="00F65143">
        <w:trPr>
          <w:trHeight w:val="68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4171,40</w:t>
            </w:r>
          </w:p>
        </w:tc>
      </w:tr>
      <w:tr w:rsidR="00F65143" w:rsidRPr="00F94753" w:rsidTr="00F65143">
        <w:trPr>
          <w:trHeight w:val="424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4171,40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4171,40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Повышение уровня пожарной безопасности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445,00</w:t>
            </w:r>
          </w:p>
        </w:tc>
      </w:tr>
      <w:tr w:rsidR="00F65143" w:rsidRPr="00F94753" w:rsidTr="00F65143">
        <w:trPr>
          <w:trHeight w:val="67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62676,40</w:t>
            </w:r>
          </w:p>
        </w:tc>
      </w:tr>
      <w:tr w:rsidR="00F65143" w:rsidRPr="00F94753" w:rsidTr="00F65143">
        <w:trPr>
          <w:trHeight w:val="52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61346,20</w:t>
            </w:r>
          </w:p>
        </w:tc>
      </w:tr>
      <w:tr w:rsidR="00F65143" w:rsidRPr="00F94753" w:rsidTr="00F65143">
        <w:trPr>
          <w:trHeight w:val="59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61346,20</w:t>
            </w:r>
          </w:p>
        </w:tc>
      </w:tr>
      <w:tr w:rsidR="00F65143" w:rsidRPr="00F94753" w:rsidTr="00F65143">
        <w:trPr>
          <w:trHeight w:val="504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61346,20</w:t>
            </w:r>
          </w:p>
        </w:tc>
      </w:tr>
      <w:tr w:rsidR="00F65143" w:rsidRPr="00F94753" w:rsidTr="00F65143">
        <w:trPr>
          <w:trHeight w:val="91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11016,00</w:t>
            </w:r>
          </w:p>
        </w:tc>
      </w:tr>
      <w:tr w:rsidR="00F65143" w:rsidRPr="00F94753" w:rsidTr="00F65143">
        <w:trPr>
          <w:trHeight w:val="917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1619,50</w:t>
            </w:r>
          </w:p>
        </w:tc>
      </w:tr>
      <w:tr w:rsidR="00F65143" w:rsidRPr="00F94753" w:rsidTr="00F65143">
        <w:trPr>
          <w:trHeight w:val="66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48690,70</w:t>
            </w:r>
          </w:p>
        </w:tc>
      </w:tr>
      <w:tr w:rsidR="00F65143" w:rsidRPr="00F94753" w:rsidTr="00F65143">
        <w:trPr>
          <w:trHeight w:val="425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F65143" w:rsidRPr="00F94753" w:rsidTr="00F65143">
        <w:trPr>
          <w:trHeight w:val="41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1330,20</w:t>
            </w:r>
          </w:p>
        </w:tc>
      </w:tr>
      <w:tr w:rsidR="00F65143" w:rsidRPr="00F94753" w:rsidTr="00F65143">
        <w:trPr>
          <w:trHeight w:val="674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1330,20</w:t>
            </w:r>
          </w:p>
        </w:tc>
      </w:tr>
      <w:tr w:rsidR="00F65143" w:rsidRPr="00F94753" w:rsidTr="00F65143">
        <w:trPr>
          <w:trHeight w:val="112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(президентский грант)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</w:tr>
      <w:tr w:rsidR="00F65143" w:rsidRPr="00F94753" w:rsidTr="00F65143">
        <w:trPr>
          <w:trHeight w:val="544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(президентский грант)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</w:tr>
      <w:tr w:rsidR="00F65143" w:rsidRPr="00F94753" w:rsidTr="00F65143">
        <w:trPr>
          <w:trHeight w:val="85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1300,00</w:t>
            </w:r>
          </w:p>
        </w:tc>
      </w:tr>
      <w:tr w:rsidR="00F65143" w:rsidRPr="00F94753" w:rsidTr="00F65143">
        <w:trPr>
          <w:trHeight w:val="6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65143" w:rsidRPr="00F94753" w:rsidTr="00F65143">
        <w:trPr>
          <w:trHeight w:val="844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5143" w:rsidRPr="00F94753" w:rsidTr="00F65143">
        <w:trPr>
          <w:trHeight w:val="69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5143" w:rsidRPr="00F94753" w:rsidTr="00F65143">
        <w:trPr>
          <w:trHeight w:val="86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65143" w:rsidRPr="00F94753" w:rsidTr="00F65143">
        <w:trPr>
          <w:trHeight w:val="67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535,00</w:t>
            </w:r>
          </w:p>
        </w:tc>
      </w:tr>
      <w:tr w:rsidR="00F65143" w:rsidRPr="00F94753" w:rsidTr="00F65143">
        <w:trPr>
          <w:trHeight w:val="63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65143" w:rsidRPr="00F94753" w:rsidTr="00F65143">
        <w:trPr>
          <w:trHeight w:val="55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65143" w:rsidRPr="00F94753" w:rsidTr="00F65143">
        <w:trPr>
          <w:trHeight w:val="77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1035,00</w:t>
            </w:r>
          </w:p>
        </w:tc>
      </w:tr>
      <w:tr w:rsidR="00F65143" w:rsidRPr="00F94753" w:rsidTr="00F65143">
        <w:trPr>
          <w:trHeight w:val="55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F65143" w:rsidRPr="00F94753" w:rsidTr="00F65143">
        <w:trPr>
          <w:trHeight w:val="57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65143" w:rsidRPr="00F94753" w:rsidTr="00F65143">
        <w:trPr>
          <w:trHeight w:val="78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65143" w:rsidRPr="00F94753" w:rsidTr="00F65143">
        <w:trPr>
          <w:trHeight w:val="85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F65143" w:rsidRPr="00F94753" w:rsidTr="00F65143">
        <w:trPr>
          <w:trHeight w:val="60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F65143" w:rsidRPr="00F94753" w:rsidTr="00F65143">
        <w:trPr>
          <w:trHeight w:val="5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F65143" w:rsidRPr="00F94753" w:rsidTr="00F65143">
        <w:trPr>
          <w:trHeight w:val="69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65143" w:rsidRPr="00F94753" w:rsidTr="00F65143">
        <w:trPr>
          <w:trHeight w:val="55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65143" w:rsidRPr="00F94753" w:rsidTr="00F65143">
        <w:trPr>
          <w:trHeight w:val="70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2437,00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2437,00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F65143" w:rsidRPr="00F94753" w:rsidTr="00F65143">
        <w:trPr>
          <w:trHeight w:val="63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1480,00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1480,00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F65143" w:rsidRPr="00F94753" w:rsidTr="00F65143">
        <w:trPr>
          <w:trHeight w:val="61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5873,70</w:t>
            </w:r>
          </w:p>
        </w:tc>
      </w:tr>
      <w:tr w:rsidR="00F65143" w:rsidRPr="00F94753" w:rsidTr="00F65143">
        <w:trPr>
          <w:trHeight w:val="594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5873,70</w:t>
            </w:r>
          </w:p>
        </w:tc>
      </w:tr>
      <w:tr w:rsidR="00F65143" w:rsidRPr="00F94753" w:rsidTr="00F65143">
        <w:trPr>
          <w:trHeight w:val="64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1895,60</w:t>
            </w:r>
          </w:p>
        </w:tc>
      </w:tr>
      <w:tr w:rsidR="00F65143" w:rsidRPr="00F94753" w:rsidTr="00F65143">
        <w:trPr>
          <w:trHeight w:val="50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1895,60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1895,60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2927,00</w:t>
            </w:r>
          </w:p>
        </w:tc>
      </w:tr>
      <w:tr w:rsidR="00F65143" w:rsidRPr="00F94753" w:rsidTr="00F65143">
        <w:trPr>
          <w:trHeight w:val="83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F65143" w:rsidRPr="00F94753" w:rsidTr="00F65143">
        <w:trPr>
          <w:trHeight w:val="405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F65143" w:rsidRPr="00F94753" w:rsidTr="00F65143">
        <w:trPr>
          <w:trHeight w:val="57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2377,00</w:t>
            </w:r>
          </w:p>
        </w:tc>
      </w:tr>
      <w:tr w:rsidR="00F65143" w:rsidRPr="00F94753" w:rsidTr="00F65143">
        <w:trPr>
          <w:trHeight w:val="54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2377,00</w:t>
            </w:r>
          </w:p>
        </w:tc>
      </w:tr>
      <w:tr w:rsidR="00F65143" w:rsidRPr="00F94753" w:rsidTr="00F65143">
        <w:trPr>
          <w:trHeight w:val="5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F65143" w:rsidRPr="00F94753" w:rsidTr="008B2F0E">
        <w:trPr>
          <w:trHeight w:val="54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F65143" w:rsidRPr="00F94753" w:rsidTr="008B2F0E">
        <w:trPr>
          <w:trHeight w:val="68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24387,00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F65143" w:rsidRPr="00F94753" w:rsidTr="008B2F0E">
        <w:trPr>
          <w:trHeight w:val="96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F65143" w:rsidRPr="00F94753" w:rsidTr="00F65143">
        <w:trPr>
          <w:trHeight w:val="535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21953,90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19727,90</w:t>
            </w:r>
          </w:p>
        </w:tc>
      </w:tr>
      <w:tr w:rsidR="00F65143" w:rsidRPr="00F94753" w:rsidTr="008B2F0E">
        <w:trPr>
          <w:trHeight w:val="100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19349,90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251,30</w:t>
            </w:r>
          </w:p>
        </w:tc>
      </w:tr>
      <w:tr w:rsidR="00F65143" w:rsidRPr="00F94753" w:rsidTr="00F65143">
        <w:trPr>
          <w:trHeight w:val="278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251,30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1722,30</w:t>
            </w:r>
          </w:p>
        </w:tc>
      </w:tr>
      <w:tr w:rsidR="00F65143" w:rsidRPr="00F94753" w:rsidTr="008B2F0E">
        <w:trPr>
          <w:trHeight w:val="907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1705,80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</w:tr>
      <w:tr w:rsidR="00F65143" w:rsidRPr="00F94753" w:rsidTr="00F65143">
        <w:trPr>
          <w:trHeight w:val="81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F65143" w:rsidRPr="00F94753" w:rsidTr="00F65143">
        <w:trPr>
          <w:trHeight w:val="84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559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324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80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F65143" w:rsidRPr="00F94753" w:rsidTr="00F65143">
        <w:trPr>
          <w:trHeight w:val="492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F65143" w:rsidRPr="00F94753" w:rsidTr="00F65143">
        <w:trPr>
          <w:trHeight w:val="526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F65143" w:rsidRPr="00F94753" w:rsidTr="00F65143">
        <w:trPr>
          <w:trHeight w:val="324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F65143" w:rsidRPr="00F94753" w:rsidTr="00F65143">
        <w:trPr>
          <w:trHeight w:val="29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701,00</w:t>
            </w:r>
          </w:p>
        </w:tc>
      </w:tr>
      <w:tr w:rsidR="00F65143" w:rsidRPr="00F94753" w:rsidTr="00F65143">
        <w:trPr>
          <w:trHeight w:val="59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701,00</w:t>
            </w:r>
          </w:p>
        </w:tc>
      </w:tr>
      <w:tr w:rsidR="00F65143" w:rsidRPr="00F94753" w:rsidTr="00F65143">
        <w:trPr>
          <w:trHeight w:val="57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2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701,00</w:t>
            </w:r>
          </w:p>
        </w:tc>
      </w:tr>
      <w:tr w:rsidR="00F65143" w:rsidRPr="00F94753" w:rsidTr="00F65143">
        <w:trPr>
          <w:trHeight w:val="583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701,00</w:t>
            </w:r>
          </w:p>
        </w:tc>
      </w:tr>
    </w:tbl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Начальник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F94753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B2F0E" w:rsidRPr="00F94753" w:rsidRDefault="008B2F0E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lastRenderedPageBreak/>
        <w:t>Приложение № 2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городского поселения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от 22.04.2022г. № 365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"Приложение № 6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УТВЕРЖДЕНО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решением Совета Новокубанского 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городского поселения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от 19.11.2021 г. № 307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94753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94753">
        <w:rPr>
          <w:rFonts w:ascii="Arial" w:hAnsi="Arial" w:cs="Arial"/>
          <w:b/>
          <w:bCs/>
          <w:sz w:val="16"/>
          <w:szCs w:val="16"/>
        </w:rPr>
        <w:t>Новокубанского городского поселения Новокубанского  района</w:t>
      </w: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bCs/>
          <w:sz w:val="16"/>
          <w:szCs w:val="16"/>
        </w:rPr>
      </w:pPr>
      <w:r w:rsidRPr="00F94753">
        <w:rPr>
          <w:rFonts w:ascii="Arial" w:hAnsi="Arial" w:cs="Arial"/>
          <w:b/>
          <w:bCs/>
          <w:sz w:val="16"/>
          <w:szCs w:val="16"/>
        </w:rPr>
        <w:t>на 2022 год</w:t>
      </w:r>
    </w:p>
    <w:tbl>
      <w:tblPr>
        <w:tblW w:w="95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631"/>
        <w:gridCol w:w="571"/>
        <w:gridCol w:w="559"/>
        <w:gridCol w:w="1435"/>
        <w:gridCol w:w="689"/>
        <w:gridCol w:w="1260"/>
      </w:tblGrid>
      <w:tr w:rsidR="00F65143" w:rsidRPr="00F94753" w:rsidTr="00F65143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F65143" w:rsidRPr="00F94753" w:rsidTr="00F65143">
        <w:trPr>
          <w:trHeight w:val="278"/>
        </w:trPr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205154,50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327,0</w:t>
            </w:r>
          </w:p>
        </w:tc>
      </w:tr>
      <w:tr w:rsidR="00F65143" w:rsidRPr="00F94753" w:rsidTr="00F65143">
        <w:trPr>
          <w:trHeight w:val="13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327,0</w:t>
            </w:r>
          </w:p>
        </w:tc>
      </w:tr>
      <w:tr w:rsidR="00F65143" w:rsidRPr="00F94753" w:rsidTr="00F65143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F65143" w:rsidRPr="00F94753" w:rsidTr="00F65143">
        <w:trPr>
          <w:trHeight w:val="6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F65143" w:rsidRPr="00F94753" w:rsidTr="00F65143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1.1.1.1.1.1.1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F65143" w:rsidRPr="00F94753" w:rsidTr="00F6514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204827,50</w:t>
            </w:r>
          </w:p>
        </w:tc>
      </w:tr>
      <w:tr w:rsidR="00F65143" w:rsidRPr="00F94753" w:rsidTr="00F65143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28982,70</w:t>
            </w:r>
          </w:p>
        </w:tc>
      </w:tr>
      <w:tr w:rsidR="00F65143" w:rsidRPr="00F94753" w:rsidTr="00F65143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субьекта</w:t>
            </w:r>
            <w:proofErr w:type="spellEnd"/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1591,1</w:t>
            </w:r>
          </w:p>
        </w:tc>
      </w:tr>
      <w:tr w:rsidR="00F65143" w:rsidRPr="00F94753" w:rsidTr="00F65143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F65143" w:rsidRPr="00F94753" w:rsidTr="00F65143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F65143" w:rsidRPr="00F94753" w:rsidTr="008B2F0E">
        <w:trPr>
          <w:trHeight w:val="12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F65143" w:rsidRPr="00F94753" w:rsidTr="008B2F0E">
        <w:trPr>
          <w:trHeight w:val="111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19948,60</w:t>
            </w:r>
          </w:p>
        </w:tc>
      </w:tr>
      <w:tr w:rsidR="00F65143" w:rsidRPr="00F94753" w:rsidTr="00F65143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19948,60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19948,60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19684,90</w:t>
            </w:r>
          </w:p>
        </w:tc>
      </w:tr>
      <w:tr w:rsidR="00F65143" w:rsidRPr="00F94753" w:rsidTr="008B2F0E">
        <w:trPr>
          <w:trHeight w:val="12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19349,9</w:t>
            </w:r>
          </w:p>
        </w:tc>
      </w:tr>
      <w:tr w:rsidR="00F65143" w:rsidRPr="00F94753" w:rsidTr="00F65143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F65143" w:rsidRPr="00F94753" w:rsidTr="00F65143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251,3</w:t>
            </w:r>
          </w:p>
        </w:tc>
      </w:tr>
      <w:tr w:rsidR="00F65143" w:rsidRPr="00F94753" w:rsidTr="00F65143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251,3</w:t>
            </w:r>
          </w:p>
        </w:tc>
      </w:tr>
      <w:tr w:rsidR="00F65143" w:rsidRPr="00F94753" w:rsidTr="00F65143">
        <w:trPr>
          <w:trHeight w:val="10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F65143" w:rsidRPr="00F94753" w:rsidTr="00F65143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2.1.2.2.1.1.2.1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F65143" w:rsidRPr="00F94753" w:rsidTr="00F65143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2.1.4.1.1.1.1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F65143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7243,00</w:t>
            </w:r>
          </w:p>
        </w:tc>
      </w:tr>
      <w:tr w:rsidR="00F65143" w:rsidRPr="00F94753" w:rsidTr="008B2F0E">
        <w:trPr>
          <w:trHeight w:val="6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1900,00</w:t>
            </w:r>
          </w:p>
        </w:tc>
      </w:tr>
      <w:tr w:rsidR="00F65143" w:rsidRPr="00F94753" w:rsidTr="00F65143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F65143" w:rsidRPr="00F94753" w:rsidTr="00F65143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F65143" w:rsidRPr="00F94753" w:rsidTr="00F65143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F65143" w:rsidRPr="00F94753" w:rsidTr="00F65143">
        <w:trPr>
          <w:trHeight w:val="10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F65143" w:rsidRPr="00F94753" w:rsidTr="00F65143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F65143" w:rsidRPr="00F94753" w:rsidTr="008B2F0E">
        <w:trPr>
          <w:trHeight w:val="89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F65143" w:rsidRPr="00F94753" w:rsidTr="008B2F0E">
        <w:trPr>
          <w:trHeight w:val="84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F65143" w:rsidRPr="00F94753" w:rsidTr="008B2F0E">
        <w:trPr>
          <w:trHeight w:val="84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65143" w:rsidRPr="00F94753" w:rsidTr="00F65143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12 1 01 10270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65143" w:rsidRPr="00F94753" w:rsidTr="008B2F0E">
        <w:trPr>
          <w:trHeight w:val="5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65143" w:rsidRPr="00F94753" w:rsidTr="00F65143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F65143" w:rsidRPr="00F94753" w:rsidTr="008B2F0E">
        <w:trPr>
          <w:trHeight w:val="8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F65143" w:rsidRPr="00F94753" w:rsidTr="008B2F0E">
        <w:trPr>
          <w:trHeight w:val="9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F65143" w:rsidRPr="00F94753" w:rsidTr="00F65143">
        <w:trPr>
          <w:trHeight w:val="9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F65143" w:rsidRPr="00F94753" w:rsidTr="00F65143">
        <w:trPr>
          <w:trHeight w:val="8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2377,00</w:t>
            </w:r>
          </w:p>
        </w:tc>
      </w:tr>
      <w:tr w:rsidR="00F65143" w:rsidRPr="00F94753" w:rsidTr="00F65143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2377,00</w:t>
            </w:r>
          </w:p>
        </w:tc>
      </w:tr>
      <w:tr w:rsidR="00F65143" w:rsidRPr="00F94753" w:rsidTr="008B2F0E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F65143" w:rsidRPr="00F94753" w:rsidTr="00F65143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F65143" w:rsidRPr="00F94753" w:rsidTr="00F65143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F65143" w:rsidRPr="00F94753" w:rsidTr="008B2F0E">
        <w:trPr>
          <w:trHeight w:val="86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F65143" w:rsidRPr="00F94753" w:rsidTr="00F65143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F65143" w:rsidRPr="00F94753" w:rsidTr="00F65143">
        <w:trPr>
          <w:trHeight w:val="9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F65143" w:rsidRPr="00F94753" w:rsidTr="00F65143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F65143" w:rsidRPr="00F94753" w:rsidTr="008B2F0E">
        <w:trPr>
          <w:trHeight w:val="4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555,00</w:t>
            </w:r>
          </w:p>
        </w:tc>
      </w:tr>
      <w:tr w:rsidR="00F65143" w:rsidRPr="00F94753" w:rsidTr="008B2F0E">
        <w:trPr>
          <w:trHeight w:val="3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F65143" w:rsidRPr="00F94753" w:rsidTr="00F65143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F65143" w:rsidRPr="00F94753" w:rsidTr="00F65143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F65143" w:rsidRPr="00F94753" w:rsidTr="00F65143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5143" w:rsidRPr="00F94753" w:rsidTr="008B2F0E">
        <w:trPr>
          <w:trHeight w:val="4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F65143" w:rsidRPr="00F94753" w:rsidTr="00F65143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F65143" w:rsidRPr="00F94753" w:rsidTr="00F65143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F65143" w:rsidRPr="00F94753" w:rsidTr="00F65143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315,00</w:t>
            </w:r>
          </w:p>
        </w:tc>
      </w:tr>
      <w:tr w:rsidR="00F65143" w:rsidRPr="00F94753" w:rsidTr="00F65143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1722,30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1722,30</w:t>
            </w:r>
          </w:p>
        </w:tc>
      </w:tr>
      <w:tr w:rsidR="00F65143" w:rsidRPr="00F94753" w:rsidTr="008B2F0E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1722,30</w:t>
            </w:r>
          </w:p>
        </w:tc>
      </w:tr>
      <w:tr w:rsidR="00F65143" w:rsidRPr="00F94753" w:rsidTr="00F65143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1722,30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1722,30</w:t>
            </w:r>
          </w:p>
        </w:tc>
      </w:tr>
      <w:tr w:rsidR="00F65143" w:rsidRPr="00F94753" w:rsidTr="008B2F0E">
        <w:trPr>
          <w:trHeight w:val="12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1705,8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8835,90</w:t>
            </w:r>
          </w:p>
        </w:tc>
      </w:tr>
      <w:tr w:rsidR="00F65143" w:rsidRPr="00F94753" w:rsidTr="008B2F0E">
        <w:trPr>
          <w:trHeight w:val="89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8615,90</w:t>
            </w:r>
          </w:p>
        </w:tc>
      </w:tr>
      <w:tr w:rsidR="00F65143" w:rsidRPr="00F94753" w:rsidTr="008B2F0E">
        <w:trPr>
          <w:trHeight w:val="82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8615,90</w:t>
            </w:r>
          </w:p>
        </w:tc>
      </w:tr>
      <w:tr w:rsidR="00F65143" w:rsidRPr="00F94753" w:rsidTr="00F65143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8615,90</w:t>
            </w:r>
          </w:p>
        </w:tc>
      </w:tr>
      <w:tr w:rsidR="00F65143" w:rsidRPr="00F94753" w:rsidTr="008B2F0E">
        <w:trPr>
          <w:trHeight w:val="5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4444,50</w:t>
            </w:r>
          </w:p>
        </w:tc>
      </w:tr>
      <w:tr w:rsidR="00F65143" w:rsidRPr="00F94753" w:rsidTr="00F65143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4144,5</w:t>
            </w:r>
          </w:p>
        </w:tc>
      </w:tr>
      <w:tr w:rsidR="00F65143" w:rsidRPr="00F94753" w:rsidTr="00F65143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4144,5</w:t>
            </w:r>
          </w:p>
        </w:tc>
      </w:tr>
      <w:tr w:rsidR="00F65143" w:rsidRPr="00F94753" w:rsidTr="008B2F0E">
        <w:trPr>
          <w:trHeight w:val="73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F65143" w:rsidRPr="00F94753" w:rsidTr="00F65143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F65143" w:rsidRPr="00F94753" w:rsidTr="00F65143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F65143" w:rsidRPr="00F94753" w:rsidTr="00F65143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F65143" w:rsidRPr="00F94753" w:rsidTr="00F65143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220,0</w:t>
            </w:r>
          </w:p>
        </w:tc>
      </w:tr>
      <w:tr w:rsidR="00F65143" w:rsidRPr="00F94753" w:rsidTr="00F65143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F65143" w:rsidRPr="00F94753" w:rsidTr="00F6514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F65143" w:rsidRPr="00F94753" w:rsidTr="00F65143">
        <w:trPr>
          <w:trHeight w:val="13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F65143" w:rsidRPr="00F94753" w:rsidTr="00F65143">
        <w:trPr>
          <w:trHeight w:val="9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F65143" w:rsidRPr="00F94753" w:rsidTr="00F65143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F65143" w:rsidRPr="00F94753" w:rsidTr="00F65143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20389,00</w:t>
            </w:r>
          </w:p>
        </w:tc>
      </w:tr>
      <w:tr w:rsidR="00F65143" w:rsidRPr="00F94753" w:rsidTr="00F65143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18774,00</w:t>
            </w:r>
          </w:p>
        </w:tc>
      </w:tr>
      <w:tr w:rsidR="00F65143" w:rsidRPr="00F94753" w:rsidTr="00F65143">
        <w:trPr>
          <w:trHeight w:val="162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18774,00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11949</w:t>
            </w:r>
          </w:p>
        </w:tc>
      </w:tr>
      <w:tr w:rsidR="00F65143" w:rsidRPr="00F94753" w:rsidTr="00F65143">
        <w:trPr>
          <w:trHeight w:val="90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11949</w:t>
            </w:r>
          </w:p>
        </w:tc>
      </w:tr>
      <w:tr w:rsidR="00F65143" w:rsidRPr="00F94753" w:rsidTr="00F65143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11949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11949</w:t>
            </w:r>
          </w:p>
        </w:tc>
      </w:tr>
      <w:tr w:rsidR="00F65143" w:rsidRPr="00F94753" w:rsidTr="00F65143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6825,00</w:t>
            </w:r>
          </w:p>
        </w:tc>
      </w:tr>
      <w:tr w:rsidR="00F65143" w:rsidRPr="00F94753" w:rsidTr="00F65143">
        <w:trPr>
          <w:trHeight w:val="13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6825,00</w:t>
            </w:r>
          </w:p>
        </w:tc>
      </w:tr>
      <w:tr w:rsidR="00F65143" w:rsidRPr="00F94753" w:rsidTr="00F65143">
        <w:trPr>
          <w:trHeight w:val="11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2525,0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2525,0</w:t>
            </w:r>
          </w:p>
        </w:tc>
      </w:tr>
      <w:tr w:rsidR="00F65143" w:rsidRPr="00F94753" w:rsidTr="00F65143">
        <w:trPr>
          <w:trHeight w:val="8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4300,0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4300,0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1615,00</w:t>
            </w:r>
          </w:p>
        </w:tc>
      </w:tr>
      <w:tr w:rsidR="00F65143" w:rsidRPr="00F94753" w:rsidTr="008B2F0E">
        <w:trPr>
          <w:trHeight w:val="100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F65143" w:rsidRPr="00F94753" w:rsidTr="00F65143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F65143" w:rsidRPr="00F94753" w:rsidTr="00F65143">
        <w:trPr>
          <w:trHeight w:val="97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F65143" w:rsidRPr="00F94753" w:rsidTr="008B2F0E">
        <w:trPr>
          <w:trHeight w:val="6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F65143" w:rsidRPr="00F94753" w:rsidTr="008B2F0E">
        <w:trPr>
          <w:trHeight w:val="87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F65143" w:rsidRPr="00F94753" w:rsidTr="00F65143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F65143" w:rsidRPr="00F94753" w:rsidTr="00F65143">
        <w:trPr>
          <w:trHeight w:val="11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5.3.2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F65143" w:rsidRPr="00F94753" w:rsidTr="00F65143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5.3.2.1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535,00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65143" w:rsidRPr="00F94753" w:rsidTr="00F65143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65143" w:rsidRPr="00F94753" w:rsidTr="00F65143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5.3.2.1.1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5.3.2.1.1.1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75184,40</w:t>
            </w:r>
          </w:p>
        </w:tc>
      </w:tr>
      <w:tr w:rsidR="00F65143" w:rsidRPr="00F94753" w:rsidTr="00F65143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7993,20</w:t>
            </w:r>
          </w:p>
        </w:tc>
      </w:tr>
      <w:tr w:rsidR="00F65143" w:rsidRPr="00F94753" w:rsidTr="008B2F0E">
        <w:trPr>
          <w:trHeight w:val="8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7993,20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F65143" w:rsidRPr="00F94753" w:rsidTr="008B2F0E">
        <w:trPr>
          <w:trHeight w:val="100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2583,2</w:t>
            </w:r>
          </w:p>
        </w:tc>
      </w:tr>
      <w:tr w:rsidR="00F65143" w:rsidRPr="00F94753" w:rsidTr="00F65143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2500,00</w:t>
            </w:r>
          </w:p>
        </w:tc>
      </w:tr>
      <w:tr w:rsidR="00F65143" w:rsidRPr="00F94753" w:rsidTr="00F65143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F65143" w:rsidRPr="00F94753" w:rsidTr="00F65143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F65143" w:rsidRPr="00F94753" w:rsidTr="00F65143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F65143" w:rsidRPr="00F94753" w:rsidTr="008B2F0E">
        <w:trPr>
          <w:trHeight w:val="90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F65143" w:rsidRPr="00F94753" w:rsidTr="00F65143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30283,20</w:t>
            </w:r>
          </w:p>
        </w:tc>
      </w:tr>
      <w:tr w:rsidR="00F65143" w:rsidRPr="00F94753" w:rsidTr="008B2F0E">
        <w:trPr>
          <w:trHeight w:val="8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24409,50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24409,50</w:t>
            </w:r>
          </w:p>
        </w:tc>
      </w:tr>
      <w:tr w:rsidR="00F65143" w:rsidRPr="00F94753" w:rsidTr="00F65143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16960,00</w:t>
            </w:r>
          </w:p>
        </w:tc>
      </w:tr>
      <w:tr w:rsidR="00F65143" w:rsidRPr="00F94753" w:rsidTr="00F65143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16960,00</w:t>
            </w:r>
          </w:p>
        </w:tc>
      </w:tr>
      <w:tr w:rsidR="00F65143" w:rsidRPr="00F94753" w:rsidTr="00F6514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6.2.2.1.1.1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16960,00</w:t>
            </w:r>
          </w:p>
        </w:tc>
      </w:tr>
      <w:tr w:rsidR="00F65143" w:rsidRPr="00F94753" w:rsidTr="00F65143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6.2.3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7449,5</w:t>
            </w:r>
          </w:p>
        </w:tc>
      </w:tr>
      <w:tr w:rsidR="00F65143" w:rsidRPr="00F94753" w:rsidTr="00F65143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6.2.3.1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7449,5</w:t>
            </w:r>
          </w:p>
        </w:tc>
      </w:tr>
      <w:tr w:rsidR="00F65143" w:rsidRPr="00F94753" w:rsidTr="00F6514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6.2.3.1.1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7449,5</w:t>
            </w:r>
          </w:p>
        </w:tc>
      </w:tr>
      <w:tr w:rsidR="00F65143" w:rsidRPr="00F94753" w:rsidTr="008B2F0E">
        <w:trPr>
          <w:trHeight w:val="7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5873,70</w:t>
            </w:r>
          </w:p>
        </w:tc>
      </w:tr>
      <w:tr w:rsidR="00F65143" w:rsidRPr="00F94753" w:rsidTr="008B2F0E">
        <w:trPr>
          <w:trHeight w:val="7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5873,70</w:t>
            </w:r>
          </w:p>
        </w:tc>
      </w:tr>
      <w:tr w:rsidR="00F65143" w:rsidRPr="00F94753" w:rsidTr="008B2F0E">
        <w:trPr>
          <w:trHeight w:val="5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1895,6</w:t>
            </w:r>
          </w:p>
        </w:tc>
      </w:tr>
      <w:tr w:rsidR="00F65143" w:rsidRPr="00F94753" w:rsidTr="008B2F0E">
        <w:trPr>
          <w:trHeight w:val="82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1895,6</w:t>
            </w:r>
          </w:p>
        </w:tc>
      </w:tr>
      <w:tr w:rsidR="00F65143" w:rsidRPr="00F94753" w:rsidTr="00F6514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6.3.1.1.2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1895,6</w:t>
            </w:r>
          </w:p>
        </w:tc>
      </w:tr>
      <w:tr w:rsidR="00F65143" w:rsidRPr="00F94753" w:rsidTr="008B2F0E">
        <w:trPr>
          <w:trHeight w:val="4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F65143" w:rsidRPr="00F94753" w:rsidTr="008B2F0E">
        <w:trPr>
          <w:trHeight w:val="5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F65143" w:rsidRPr="00F94753" w:rsidTr="00F6514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F65143" w:rsidRPr="00F94753" w:rsidTr="008B2F0E">
        <w:trPr>
          <w:trHeight w:val="5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36908,00</w:t>
            </w:r>
          </w:p>
        </w:tc>
      </w:tr>
      <w:tr w:rsidR="00F65143" w:rsidRPr="00F94753" w:rsidTr="008B2F0E">
        <w:trPr>
          <w:trHeight w:val="6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F65143" w:rsidRPr="00F94753" w:rsidTr="008B2F0E">
        <w:trPr>
          <w:trHeight w:val="8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F65143" w:rsidRPr="00F94753" w:rsidTr="008B2F0E">
        <w:trPr>
          <w:trHeight w:val="84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F65143" w:rsidRPr="00F94753" w:rsidTr="00F65143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F65143" w:rsidRPr="00F94753" w:rsidTr="008B2F0E">
        <w:trPr>
          <w:trHeight w:val="70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F65143" w:rsidRPr="00F94753" w:rsidTr="008B2F0E">
        <w:trPr>
          <w:trHeight w:val="108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F65143" w:rsidRPr="00F94753" w:rsidTr="008B2F0E">
        <w:trPr>
          <w:trHeight w:val="56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F65143" w:rsidRPr="00F94753" w:rsidTr="00F65143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F65143" w:rsidRPr="00F94753" w:rsidTr="008B2F0E">
        <w:trPr>
          <w:trHeight w:val="6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F65143" w:rsidRPr="00F94753" w:rsidTr="00F65143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1085,00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F65143" w:rsidRPr="00F94753" w:rsidTr="008B2F0E">
        <w:trPr>
          <w:trHeight w:val="6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F65143" w:rsidRPr="00F94753" w:rsidTr="008B2F0E">
        <w:trPr>
          <w:trHeight w:val="6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F65143" w:rsidRPr="00F94753" w:rsidTr="008B2F0E">
        <w:trPr>
          <w:trHeight w:val="56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65143" w:rsidRPr="00F94753" w:rsidTr="008B2F0E">
        <w:trPr>
          <w:trHeight w:val="4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65143" w:rsidRPr="00F94753" w:rsidTr="00F65143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F65143" w:rsidRPr="00F94753" w:rsidTr="008B2F0E">
        <w:trPr>
          <w:trHeight w:val="91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F65143" w:rsidRPr="00F94753" w:rsidTr="008B2F0E">
        <w:trPr>
          <w:trHeight w:val="69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F65143" w:rsidRPr="00F94753" w:rsidTr="00F65143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F65143" w:rsidRPr="00F94753" w:rsidTr="008B2F0E">
        <w:trPr>
          <w:trHeight w:val="6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F65143" w:rsidRPr="00F94753" w:rsidTr="00F65143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F65143" w:rsidRPr="00F94753" w:rsidTr="00F65143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F65143" w:rsidRPr="00F94753" w:rsidTr="00F65143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F65143" w:rsidRPr="00F94753" w:rsidTr="00F65143">
        <w:trPr>
          <w:trHeight w:val="3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F65143" w:rsidRPr="00F94753" w:rsidTr="00F65143">
        <w:trPr>
          <w:trHeight w:val="38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63502,40</w:t>
            </w:r>
          </w:p>
        </w:tc>
      </w:tr>
      <w:tr w:rsidR="00F65143" w:rsidRPr="00F94753" w:rsidTr="00F65143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57711,90</w:t>
            </w:r>
          </w:p>
        </w:tc>
      </w:tr>
      <w:tr w:rsidR="00F65143" w:rsidRPr="00F94753" w:rsidTr="008B2F0E">
        <w:trPr>
          <w:trHeight w:val="71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F65143" w:rsidRPr="00F94753" w:rsidTr="00F65143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F65143" w:rsidRPr="00F94753" w:rsidTr="008B2F0E">
        <w:trPr>
          <w:trHeight w:val="4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F65143" w:rsidRPr="00F94753" w:rsidTr="00F65143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F65143" w:rsidRPr="00F94753" w:rsidTr="008B2F0E">
        <w:trPr>
          <w:trHeight w:val="7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445,00</w:t>
            </w:r>
          </w:p>
        </w:tc>
      </w:tr>
      <w:tr w:rsidR="00F65143" w:rsidRPr="00F94753" w:rsidTr="008B2F0E">
        <w:trPr>
          <w:trHeight w:val="8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F65143" w:rsidRPr="00F94753" w:rsidTr="008B2F0E">
        <w:trPr>
          <w:trHeight w:val="6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F65143" w:rsidRPr="00F94753" w:rsidTr="008B2F0E">
        <w:trPr>
          <w:trHeight w:val="82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F65143" w:rsidRPr="00F94753" w:rsidTr="008B2F0E">
        <w:trPr>
          <w:trHeight w:val="5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F65143" w:rsidRPr="00F94753" w:rsidTr="00F65143">
        <w:trPr>
          <w:trHeight w:val="10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56878,90</w:t>
            </w:r>
          </w:p>
        </w:tc>
      </w:tr>
      <w:tr w:rsidR="00F65143" w:rsidRPr="00F94753" w:rsidTr="008B2F0E">
        <w:trPr>
          <w:trHeight w:val="7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56878,90</w:t>
            </w:r>
          </w:p>
        </w:tc>
      </w:tr>
      <w:tr w:rsidR="00F65143" w:rsidRPr="00F94753" w:rsidTr="00F65143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55548,70</w:t>
            </w:r>
          </w:p>
        </w:tc>
      </w:tr>
      <w:tr w:rsidR="00F65143" w:rsidRPr="00F94753" w:rsidTr="00F65143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55548,70</w:t>
            </w:r>
          </w:p>
        </w:tc>
      </w:tr>
      <w:tr w:rsidR="00F65143" w:rsidRPr="00F94753" w:rsidTr="008B2F0E">
        <w:trPr>
          <w:trHeight w:val="111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6121,00</w:t>
            </w:r>
          </w:p>
        </w:tc>
      </w:tr>
      <w:tr w:rsidR="00F65143" w:rsidRPr="00F94753" w:rsidTr="00F65143">
        <w:trPr>
          <w:trHeight w:val="8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722,0</w:t>
            </w:r>
          </w:p>
        </w:tc>
      </w:tr>
      <w:tr w:rsidR="00F65143" w:rsidRPr="00F94753" w:rsidTr="008B2F0E">
        <w:trPr>
          <w:trHeight w:val="49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48690,7</w:t>
            </w:r>
          </w:p>
        </w:tc>
      </w:tr>
      <w:tr w:rsidR="00F65143" w:rsidRPr="00F94753" w:rsidTr="00F65143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F65143" w:rsidRPr="00F94753" w:rsidTr="008B2F0E">
        <w:trPr>
          <w:trHeight w:val="6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1330,20</w:t>
            </w:r>
          </w:p>
        </w:tc>
      </w:tr>
      <w:tr w:rsidR="00F65143" w:rsidRPr="00F94753" w:rsidTr="008B2F0E">
        <w:trPr>
          <w:trHeight w:val="8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1330,20</w:t>
            </w:r>
          </w:p>
        </w:tc>
      </w:tr>
      <w:tr w:rsidR="00F65143" w:rsidRPr="00F94753" w:rsidTr="008B2F0E">
        <w:trPr>
          <w:trHeight w:val="67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(президентский грант)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</w:tr>
      <w:tr w:rsidR="00F65143" w:rsidRPr="00F94753" w:rsidTr="008B2F0E">
        <w:trPr>
          <w:trHeight w:val="106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</w:tr>
      <w:tr w:rsidR="00F65143" w:rsidRPr="00F94753" w:rsidTr="008B2F0E">
        <w:trPr>
          <w:trHeight w:val="6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1300,0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5790,50</w:t>
            </w:r>
          </w:p>
        </w:tc>
      </w:tr>
      <w:tr w:rsidR="00F65143" w:rsidRPr="00F94753" w:rsidTr="008B2F0E">
        <w:trPr>
          <w:trHeight w:val="56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F65143" w:rsidRPr="00F94753" w:rsidTr="008B2F0E">
        <w:trPr>
          <w:trHeight w:val="8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F65143" w:rsidRPr="00F94753" w:rsidTr="00F65143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F65143" w:rsidRPr="00F94753" w:rsidTr="008B2F0E">
        <w:trPr>
          <w:trHeight w:val="10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4895,00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890,5</w:t>
            </w:r>
          </w:p>
        </w:tc>
      </w:tr>
      <w:tr w:rsidR="00F65143" w:rsidRPr="00F94753" w:rsidTr="00F65143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F65143" w:rsidRPr="00F94753" w:rsidTr="00F65143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4424,80</w:t>
            </w:r>
          </w:p>
        </w:tc>
      </w:tr>
      <w:tr w:rsidR="00F65143" w:rsidRPr="00F94753" w:rsidTr="00F65143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F65143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F65143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F65143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8B2F0E">
        <w:trPr>
          <w:trHeight w:val="103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8B2F0E">
        <w:trPr>
          <w:trHeight w:val="4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F65143" w:rsidRPr="00F94753" w:rsidTr="00F65143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4083,50</w:t>
            </w:r>
          </w:p>
        </w:tc>
      </w:tr>
      <w:tr w:rsidR="00F65143" w:rsidRPr="00F94753" w:rsidTr="00F65143">
        <w:trPr>
          <w:trHeight w:val="10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F65143" w:rsidRPr="00F94753" w:rsidTr="00F65143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F65143" w:rsidRPr="00F94753" w:rsidTr="00F65143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F65143" w:rsidRPr="00F94753" w:rsidTr="00F65143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F65143" w:rsidRPr="00F94753" w:rsidTr="00F65143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2450,1</w:t>
            </w:r>
          </w:p>
        </w:tc>
      </w:tr>
      <w:tr w:rsidR="00F65143" w:rsidRPr="00F94753" w:rsidTr="00F65143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1633,4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123,0</w:t>
            </w:r>
          </w:p>
        </w:tc>
      </w:tr>
      <w:tr w:rsidR="00F65143" w:rsidRPr="00F94753" w:rsidTr="00F65143">
        <w:trPr>
          <w:trHeight w:val="11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F65143" w:rsidRPr="00F94753" w:rsidTr="00F6514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F65143" w:rsidRPr="00F94753" w:rsidTr="00F6514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F65143" w:rsidRPr="00F94753" w:rsidTr="00F65143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F65143" w:rsidRPr="00F94753" w:rsidTr="00F65143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9.2.1.1.1.1.1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F65143" w:rsidRPr="00F94753" w:rsidTr="00F65143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701,0</w:t>
            </w:r>
          </w:p>
        </w:tc>
      </w:tr>
      <w:tr w:rsidR="00F65143" w:rsidRPr="00F94753" w:rsidTr="00F65143">
        <w:trPr>
          <w:trHeight w:val="8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701,0</w:t>
            </w:r>
          </w:p>
        </w:tc>
      </w:tr>
      <w:tr w:rsidR="00F65143" w:rsidRPr="00F94753" w:rsidTr="008B2F0E">
        <w:trPr>
          <w:trHeight w:val="4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701,0</w:t>
            </w:r>
          </w:p>
        </w:tc>
      </w:tr>
      <w:tr w:rsidR="00F65143" w:rsidRPr="00F94753" w:rsidTr="00F65143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701,0</w:t>
            </w:r>
          </w:p>
        </w:tc>
      </w:tr>
      <w:tr w:rsidR="00F65143" w:rsidRPr="00F94753" w:rsidTr="00F65143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701,0</w:t>
            </w:r>
          </w:p>
        </w:tc>
      </w:tr>
    </w:tbl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Начальник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ind w:firstLine="1134"/>
        <w:jc w:val="both"/>
        <w:rPr>
          <w:rFonts w:ascii="Arial" w:hAnsi="Arial" w:cs="Arial"/>
          <w:sz w:val="16"/>
          <w:szCs w:val="16"/>
        </w:rPr>
      </w:pPr>
      <w:proofErr w:type="spellStart"/>
      <w:r w:rsidRPr="00F94753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1134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ПРИЛОЖЕНИЕ № 3 </w:t>
      </w:r>
    </w:p>
    <w:p w:rsidR="00F65143" w:rsidRPr="00F94753" w:rsidRDefault="00F65143" w:rsidP="00F65143">
      <w:pPr>
        <w:ind w:firstLine="1134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к решению Совета Новокубанского городского поселения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От 22.04.2022г. № 365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"ПРИЛОЖЕНИЕ № 7 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УТВЕРЖДЕНЫ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решением Совета Новокубанского  городского поселения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от 19.11.2021 г. № 307</w:t>
      </w:r>
    </w:p>
    <w:p w:rsidR="00F65143" w:rsidRPr="00F94753" w:rsidRDefault="00F65143" w:rsidP="00F65143">
      <w:pPr>
        <w:ind w:left="567"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  <w:r w:rsidRPr="00F94753">
        <w:rPr>
          <w:rFonts w:ascii="Arial" w:hAnsi="Arial" w:cs="Arial"/>
          <w:bCs/>
          <w:sz w:val="16"/>
          <w:szCs w:val="16"/>
        </w:rPr>
        <w:t xml:space="preserve">Источники финансирования  дефицита местного бюджета, перечень </w:t>
      </w:r>
      <w:proofErr w:type="gramStart"/>
      <w:r w:rsidRPr="00F94753">
        <w:rPr>
          <w:rFonts w:ascii="Arial" w:hAnsi="Arial" w:cs="Arial"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F94753">
        <w:rPr>
          <w:rFonts w:ascii="Arial" w:hAnsi="Arial" w:cs="Arial"/>
          <w:bCs/>
          <w:sz w:val="16"/>
          <w:szCs w:val="16"/>
        </w:rPr>
        <w:t xml:space="preserve"> на 2022 год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95"/>
        <w:gridCol w:w="4323"/>
        <w:gridCol w:w="1749"/>
      </w:tblGrid>
      <w:tr w:rsidR="00F65143" w:rsidRPr="00F94753" w:rsidTr="00F65143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кода группы, подгруппы, статьи, подвида, </w:t>
            </w:r>
          </w:p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аналитической группы вида </w:t>
            </w:r>
          </w:p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источников финансирования </w:t>
            </w:r>
          </w:p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дефицитов бюджетов</w:t>
            </w:r>
          </w:p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F65143" w:rsidRPr="00F94753" w:rsidTr="008B2F0E">
        <w:trPr>
          <w:trHeight w:val="80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8B2F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2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20 893,3</w:t>
            </w:r>
          </w:p>
        </w:tc>
      </w:tr>
      <w:tr w:rsidR="00F65143" w:rsidRPr="00F94753" w:rsidTr="00F65143">
        <w:trPr>
          <w:trHeight w:val="276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5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-10 000,0</w:t>
            </w:r>
          </w:p>
        </w:tc>
      </w:tr>
      <w:tr w:rsidR="00F65143" w:rsidRPr="00F94753" w:rsidTr="00F65143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65143" w:rsidRPr="00F94753" w:rsidTr="00F65143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000 01 02 00 00 13 0000 710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65143" w:rsidRPr="00F94753" w:rsidTr="00F65143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000 01 02 00 00 00 0000 800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-10 000,0</w:t>
            </w:r>
          </w:p>
        </w:tc>
      </w:tr>
      <w:tr w:rsidR="00F65143" w:rsidRPr="00F94753" w:rsidTr="00F65143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000 01 02 00 00 13 0000 810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-10 000,0</w:t>
            </w:r>
          </w:p>
        </w:tc>
      </w:tr>
      <w:tr w:rsidR="00F65143" w:rsidRPr="00F94753" w:rsidTr="00F65143">
        <w:trPr>
          <w:trHeight w:val="87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20 091,5</w:t>
            </w:r>
          </w:p>
        </w:tc>
      </w:tr>
      <w:tr w:rsidR="00F65143" w:rsidRPr="00F94753" w:rsidTr="00F65143">
        <w:trPr>
          <w:trHeight w:val="11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000 01 03 01 00 00 0000 700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22 550,0</w:t>
            </w:r>
          </w:p>
        </w:tc>
      </w:tr>
      <w:tr w:rsidR="00F65143" w:rsidRPr="00F94753" w:rsidTr="008B2F0E">
        <w:trPr>
          <w:trHeight w:val="55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000 01 03 01 00 13 0000 710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22 550,0</w:t>
            </w:r>
          </w:p>
        </w:tc>
      </w:tr>
      <w:tr w:rsidR="00F65143" w:rsidRPr="00F94753" w:rsidTr="008B2F0E">
        <w:trPr>
          <w:trHeight w:val="126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-2 458,5</w:t>
            </w:r>
          </w:p>
        </w:tc>
      </w:tr>
      <w:tr w:rsidR="00F65143" w:rsidRPr="00F94753" w:rsidTr="008B2F0E">
        <w:trPr>
          <w:trHeight w:val="69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-2 458,5</w:t>
            </w:r>
          </w:p>
        </w:tc>
      </w:tr>
      <w:tr w:rsidR="00F65143" w:rsidRPr="00F94753" w:rsidTr="00F65143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10 801,8</w:t>
            </w:r>
          </w:p>
        </w:tc>
      </w:tr>
      <w:tr w:rsidR="00F65143" w:rsidRPr="00F94753" w:rsidTr="008B2F0E">
        <w:trPr>
          <w:trHeight w:val="18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-206 811,2</w:t>
            </w:r>
          </w:p>
        </w:tc>
      </w:tr>
      <w:tr w:rsidR="00F65143" w:rsidRPr="00F94753" w:rsidTr="00F65143">
        <w:trPr>
          <w:trHeight w:val="202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-206 811,2</w:t>
            </w:r>
          </w:p>
        </w:tc>
      </w:tr>
      <w:tr w:rsidR="00F65143" w:rsidRPr="00F94753" w:rsidTr="00F65143">
        <w:trPr>
          <w:trHeight w:val="305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-206 811,2</w:t>
            </w:r>
          </w:p>
        </w:tc>
      </w:tr>
      <w:tr w:rsidR="00F65143" w:rsidRPr="00F94753" w:rsidTr="00F65143">
        <w:trPr>
          <w:trHeight w:val="44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217 613,0</w:t>
            </w:r>
          </w:p>
        </w:tc>
      </w:tr>
      <w:tr w:rsidR="00F65143" w:rsidRPr="00F94753" w:rsidTr="00F65143">
        <w:trPr>
          <w:trHeight w:val="233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217 613,0</w:t>
            </w:r>
          </w:p>
        </w:tc>
      </w:tr>
      <w:tr w:rsidR="00F65143" w:rsidRPr="00F94753" w:rsidTr="00F65143"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5143" w:rsidRPr="00F94753" w:rsidTr="00F65143">
        <w:trPr>
          <w:trHeight w:val="247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000 01 05 02 01 13 0000 610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53">
              <w:rPr>
                <w:rFonts w:ascii="Arial" w:hAnsi="Arial" w:cs="Arial"/>
                <w:color w:val="000000"/>
                <w:sz w:val="16"/>
                <w:szCs w:val="16"/>
              </w:rPr>
              <w:t>217 613,0</w:t>
            </w:r>
          </w:p>
        </w:tc>
      </w:tr>
      <w:tr w:rsidR="00F65143" w:rsidRPr="00F94753" w:rsidTr="00F65143">
        <w:trPr>
          <w:trHeight w:val="319"/>
        </w:trPr>
        <w:tc>
          <w:tcPr>
            <w:tcW w:w="3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43" w:rsidRPr="00F94753" w:rsidRDefault="00F65143" w:rsidP="00F6514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Начальник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финансово-экономического отдела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F65143" w:rsidRPr="00F94753" w:rsidRDefault="00F65143" w:rsidP="00F65143">
      <w:pPr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F94753">
        <w:rPr>
          <w:rFonts w:ascii="Arial" w:hAnsi="Arial" w:cs="Arial"/>
          <w:sz w:val="16"/>
          <w:szCs w:val="16"/>
        </w:rPr>
        <w:t>О.А.Орешкина</w:t>
      </w:r>
      <w:proofErr w:type="spellEnd"/>
      <w:r w:rsidRPr="00F94753">
        <w:rPr>
          <w:rFonts w:ascii="Arial" w:hAnsi="Arial" w:cs="Arial"/>
          <w:sz w:val="16"/>
          <w:szCs w:val="16"/>
        </w:rPr>
        <w:t xml:space="preserve"> </w:t>
      </w:r>
    </w:p>
    <w:p w:rsidR="00F65143" w:rsidRPr="00F9475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8B2F0E" w:rsidRPr="00F94753" w:rsidRDefault="008B2F0E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ПРИЛОЖЕНИЕ № 4</w:t>
      </w:r>
    </w:p>
    <w:p w:rsidR="00F65143" w:rsidRPr="00F94753" w:rsidRDefault="00F65143" w:rsidP="00F65143">
      <w:pPr>
        <w:pStyle w:val="ac"/>
        <w:tabs>
          <w:tab w:val="clear" w:pos="4153"/>
        </w:tabs>
        <w:ind w:left="567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к решению Совета Новокубанского городского поселения </w:t>
      </w:r>
    </w:p>
    <w:p w:rsidR="00F65143" w:rsidRPr="00F94753" w:rsidRDefault="00F65143" w:rsidP="00F65143">
      <w:pPr>
        <w:pStyle w:val="ac"/>
        <w:tabs>
          <w:tab w:val="clear" w:pos="4153"/>
        </w:tabs>
        <w:ind w:left="567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pStyle w:val="ac"/>
        <w:tabs>
          <w:tab w:val="clear" w:pos="4153"/>
        </w:tabs>
        <w:ind w:left="567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от 22.04.2022г. № 365</w:t>
      </w:r>
    </w:p>
    <w:p w:rsidR="00F65143" w:rsidRPr="00F9475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 «ПРИЛОЖЕНИЕ № 9</w:t>
      </w:r>
    </w:p>
    <w:p w:rsidR="00F65143" w:rsidRPr="00F94753" w:rsidRDefault="00F65143" w:rsidP="00F65143">
      <w:pPr>
        <w:tabs>
          <w:tab w:val="left" w:pos="4536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УТВЕРЖДЕНА</w:t>
      </w:r>
    </w:p>
    <w:p w:rsidR="00F65143" w:rsidRPr="00F94753" w:rsidRDefault="00F65143" w:rsidP="00F65143">
      <w:pPr>
        <w:pStyle w:val="ac"/>
        <w:tabs>
          <w:tab w:val="clear" w:pos="4153"/>
        </w:tabs>
        <w:ind w:left="567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</w:t>
      </w:r>
    </w:p>
    <w:p w:rsidR="00F65143" w:rsidRPr="00F94753" w:rsidRDefault="00F65143" w:rsidP="00F65143">
      <w:pPr>
        <w:pStyle w:val="ac"/>
        <w:tabs>
          <w:tab w:val="clear" w:pos="4153"/>
        </w:tabs>
        <w:ind w:left="567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Новокубанского района</w:t>
      </w:r>
    </w:p>
    <w:p w:rsidR="00F65143" w:rsidRPr="00F94753" w:rsidRDefault="00F65143" w:rsidP="00F65143">
      <w:pPr>
        <w:pStyle w:val="ac"/>
        <w:tabs>
          <w:tab w:val="clear" w:pos="4153"/>
        </w:tabs>
        <w:ind w:left="567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от 19.11.2021 г. № 307</w:t>
      </w:r>
    </w:p>
    <w:p w:rsidR="00F65143" w:rsidRPr="00F94753" w:rsidRDefault="00F65143" w:rsidP="00F65143">
      <w:pPr>
        <w:tabs>
          <w:tab w:val="left" w:pos="4800"/>
          <w:tab w:val="left" w:pos="5680"/>
        </w:tabs>
        <w:ind w:left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tabs>
          <w:tab w:val="left" w:pos="4800"/>
          <w:tab w:val="left" w:pos="5680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F94753">
        <w:rPr>
          <w:rFonts w:ascii="Arial" w:hAnsi="Arial" w:cs="Arial"/>
          <w:b/>
          <w:sz w:val="16"/>
          <w:szCs w:val="16"/>
        </w:rPr>
        <w:t>Программа</w:t>
      </w: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F94753">
        <w:rPr>
          <w:rFonts w:ascii="Arial" w:hAnsi="Arial" w:cs="Arial"/>
          <w:b/>
          <w:sz w:val="16"/>
          <w:szCs w:val="16"/>
        </w:rPr>
        <w:t>муниципальных внутренних заимствований Новокубанского городского поселения Новокубанского района на 2022 год</w:t>
      </w:r>
    </w:p>
    <w:p w:rsidR="00F65143" w:rsidRPr="00F94753" w:rsidRDefault="00F65143" w:rsidP="00F65143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Раздел 1. Структура муниципального внутреннего долга Новокубанского городского поселения Новокубанского района.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1620"/>
      </w:tblGrid>
      <w:tr w:rsidR="00F65143" w:rsidRPr="00F94753" w:rsidTr="00F65143">
        <w:tc>
          <w:tcPr>
            <w:tcW w:w="828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F9475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9475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7020" w:type="dxa"/>
            <w:gridSpan w:val="2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65143" w:rsidRPr="00F94753" w:rsidTr="00F65143">
        <w:tc>
          <w:tcPr>
            <w:tcW w:w="828" w:type="dxa"/>
            <w:vMerge w:val="restart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20 091,5</w:t>
            </w:r>
          </w:p>
        </w:tc>
      </w:tr>
      <w:tr w:rsidR="00F65143" w:rsidRPr="00F94753" w:rsidTr="00F65143">
        <w:tc>
          <w:tcPr>
            <w:tcW w:w="828" w:type="dxa"/>
            <w:vMerge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62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22 550,0</w:t>
            </w:r>
          </w:p>
        </w:tc>
      </w:tr>
      <w:tr w:rsidR="00F65143" w:rsidRPr="00F94753" w:rsidTr="00F65143">
        <w:tc>
          <w:tcPr>
            <w:tcW w:w="828" w:type="dxa"/>
            <w:vMerge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162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-2 458,5</w:t>
            </w:r>
          </w:p>
        </w:tc>
      </w:tr>
      <w:tr w:rsidR="00F65143" w:rsidRPr="00F94753" w:rsidTr="00F65143">
        <w:trPr>
          <w:trHeight w:val="755"/>
        </w:trPr>
        <w:tc>
          <w:tcPr>
            <w:tcW w:w="828" w:type="dxa"/>
            <w:vMerge w:val="restart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F65143" w:rsidRPr="00F94753" w:rsidTr="00F65143">
        <w:tc>
          <w:tcPr>
            <w:tcW w:w="828" w:type="dxa"/>
            <w:vMerge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62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5143" w:rsidRPr="00F94753" w:rsidTr="00F65143">
        <w:trPr>
          <w:trHeight w:val="370"/>
        </w:trPr>
        <w:tc>
          <w:tcPr>
            <w:tcW w:w="828" w:type="dxa"/>
            <w:vMerge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620" w:type="dxa"/>
          </w:tcPr>
          <w:p w:rsidR="00F65143" w:rsidRPr="00F94753" w:rsidRDefault="00F65143" w:rsidP="00F65143">
            <w:pPr>
              <w:ind w:firstLine="56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753">
              <w:rPr>
                <w:rFonts w:ascii="Arial" w:hAnsi="Arial" w:cs="Arial"/>
                <w:sz w:val="16"/>
                <w:szCs w:val="16"/>
              </w:rPr>
              <w:t>-10 000,0</w:t>
            </w:r>
          </w:p>
        </w:tc>
      </w:tr>
    </w:tbl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»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94753">
        <w:rPr>
          <w:rFonts w:ascii="Arial" w:hAnsi="Arial" w:cs="Arial"/>
          <w:sz w:val="16"/>
          <w:szCs w:val="16"/>
        </w:rPr>
        <w:t xml:space="preserve">Новокубанского района </w:t>
      </w: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F94753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Pr="00F94753" w:rsidRDefault="00F65143" w:rsidP="00F6514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DB2F8C" w:rsidRPr="00D81040" w:rsidTr="00063CB2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DB2F8C" w:rsidRPr="00D81040" w:rsidTr="00063CB2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DB2F8C" w:rsidRPr="00D81040" w:rsidTr="00063CB2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B2F8C" w:rsidRPr="00D81040" w:rsidRDefault="00DB2F8C" w:rsidP="00063C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8104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59264" behindDoc="0" locked="0" layoutInCell="1" allowOverlap="1" wp14:anchorId="71AF96EE" wp14:editId="783E2A4F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B2F8C" w:rsidRPr="00D81040" w:rsidRDefault="00DB2F8C" w:rsidP="00063CB2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2F8C" w:rsidRPr="00D81040" w:rsidTr="00063CB2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D81040" w:rsidRDefault="00DB2F8C" w:rsidP="00063CB2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B2F8C" w:rsidRPr="00D81040" w:rsidTr="00063C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D81040" w:rsidRDefault="00DB2F8C" w:rsidP="00063C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8104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B2F8C" w:rsidRPr="00D81040" w:rsidTr="00063C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D81040" w:rsidRDefault="00DB2F8C" w:rsidP="00063C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8104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B2F8C" w:rsidRPr="00D81040" w:rsidTr="00063CB2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B2F8C" w:rsidRPr="00D81040" w:rsidRDefault="00DB2F8C" w:rsidP="00063CB2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_25.04.2022</w:t>
                        </w:r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B2F8C" w:rsidRPr="00D81040" w:rsidRDefault="00DB2F8C" w:rsidP="00063CB2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399</w:t>
                        </w:r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DB2F8C" w:rsidRPr="00D81040" w:rsidTr="00063CB2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D81040" w:rsidRDefault="00DB2F8C" w:rsidP="00063C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8104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B2F8C" w:rsidRPr="00D81040" w:rsidRDefault="00DB2F8C" w:rsidP="00063C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B2F8C" w:rsidRPr="00D81040" w:rsidRDefault="00DB2F8C" w:rsidP="00063CB2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2F8C" w:rsidRPr="00D81040" w:rsidRDefault="00DB2F8C" w:rsidP="00063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B2F8C" w:rsidRPr="00D81040" w:rsidRDefault="00DB2F8C" w:rsidP="00063CB2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2F8C" w:rsidRPr="00D81040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2F8C" w:rsidRPr="00D81040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2F8C" w:rsidRPr="00D81040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D81040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D81040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D81040">
        <w:rPr>
          <w:rFonts w:ascii="Arial" w:hAnsi="Arial" w:cs="Arial"/>
          <w:b/>
          <w:sz w:val="16"/>
          <w:szCs w:val="16"/>
        </w:rPr>
        <w:t xml:space="preserve"> </w:t>
      </w:r>
    </w:p>
    <w:p w:rsidR="00DB2F8C" w:rsidRPr="00D81040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D81040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</w:p>
    <w:p w:rsidR="00DB2F8C" w:rsidRPr="00D81040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D81040">
        <w:rPr>
          <w:rFonts w:ascii="Arial" w:hAnsi="Arial" w:cs="Arial"/>
          <w:b/>
          <w:sz w:val="16"/>
          <w:szCs w:val="16"/>
        </w:rPr>
        <w:t xml:space="preserve"> город Новокубанск, улица Бабушкина, 5</w:t>
      </w:r>
    </w:p>
    <w:p w:rsidR="00DB2F8C" w:rsidRPr="00D81040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2F8C" w:rsidRPr="00D81040" w:rsidRDefault="00DB2F8C" w:rsidP="00DB2F8C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ab/>
      </w:r>
      <w:proofErr w:type="gramStart"/>
      <w:r w:rsidRPr="00D81040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06 апреля  2022 года № 334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D81040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81040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D81040">
        <w:rPr>
          <w:rFonts w:ascii="Arial" w:hAnsi="Arial" w:cs="Arial"/>
          <w:b/>
          <w:sz w:val="16"/>
          <w:szCs w:val="16"/>
        </w:rPr>
        <w:t xml:space="preserve"> </w:t>
      </w:r>
      <w:r w:rsidRPr="00D81040">
        <w:rPr>
          <w:rFonts w:ascii="Arial" w:hAnsi="Arial" w:cs="Arial"/>
          <w:sz w:val="16"/>
          <w:szCs w:val="16"/>
        </w:rPr>
        <w:t xml:space="preserve">рассмотрев заявление Никитиной Ирины Владимировны,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</w:t>
      </w:r>
      <w:proofErr w:type="spellStart"/>
      <w:r w:rsidRPr="00D81040">
        <w:rPr>
          <w:rFonts w:ascii="Arial" w:hAnsi="Arial" w:cs="Arial"/>
          <w:sz w:val="16"/>
          <w:szCs w:val="16"/>
        </w:rPr>
        <w:t>земельномучастке</w:t>
      </w:r>
      <w:proofErr w:type="spellEnd"/>
      <w:r w:rsidRPr="00D81040">
        <w:rPr>
          <w:rFonts w:ascii="Arial" w:hAnsi="Arial" w:cs="Arial"/>
          <w:sz w:val="16"/>
          <w:szCs w:val="16"/>
        </w:rPr>
        <w:t xml:space="preserve"> площадью </w:t>
      </w:r>
      <w:r w:rsidRPr="00D81040">
        <w:rPr>
          <w:rFonts w:ascii="Arial" w:hAnsi="Arial" w:cs="Arial"/>
          <w:sz w:val="16"/>
          <w:szCs w:val="16"/>
          <w:shd w:val="clear" w:color="auto" w:fill="FFFFFF"/>
        </w:rPr>
        <w:t xml:space="preserve">1436 квадратных метра, </w:t>
      </w:r>
      <w:r w:rsidRPr="00D81040">
        <w:rPr>
          <w:rFonts w:ascii="Arial" w:hAnsi="Arial" w:cs="Arial"/>
          <w:sz w:val="16"/>
          <w:szCs w:val="16"/>
        </w:rPr>
        <w:t xml:space="preserve">с кадастровым номером  </w:t>
      </w:r>
      <w:r w:rsidRPr="00D81040">
        <w:rPr>
          <w:rStyle w:val="button-search"/>
          <w:rFonts w:ascii="Arial" w:hAnsi="Arial" w:cs="Arial"/>
          <w:sz w:val="16"/>
          <w:szCs w:val="16"/>
        </w:rPr>
        <w:t>23:21:0401009:281</w:t>
      </w:r>
      <w:proofErr w:type="gramEnd"/>
      <w:r w:rsidRPr="00D81040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D81040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D81040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город Новокубанск, улица Бабушкина, 5 (заключение комиссии от 22 апреля 2022 года № 5), руководствуясь Уставом Новокубанского городского поселения Новокубанского района,  </w:t>
      </w:r>
      <w:proofErr w:type="gramStart"/>
      <w:r w:rsidRPr="00D81040">
        <w:rPr>
          <w:rFonts w:ascii="Arial" w:hAnsi="Arial" w:cs="Arial"/>
          <w:sz w:val="16"/>
          <w:szCs w:val="16"/>
        </w:rPr>
        <w:t>п</w:t>
      </w:r>
      <w:proofErr w:type="gramEnd"/>
      <w:r w:rsidRPr="00D81040">
        <w:rPr>
          <w:rFonts w:ascii="Arial" w:hAnsi="Arial" w:cs="Arial"/>
          <w:sz w:val="16"/>
          <w:szCs w:val="16"/>
        </w:rPr>
        <w:t>  о с т а н о в л я ю:</w:t>
      </w:r>
    </w:p>
    <w:p w:rsidR="00DB2F8C" w:rsidRPr="00D81040" w:rsidRDefault="00DB2F8C" w:rsidP="00DB2F8C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>1. Предоставить Никитиной Ирине Владимировне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1436</w:t>
      </w:r>
      <w:r w:rsidRPr="00D81040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D81040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D81040">
        <w:rPr>
          <w:rStyle w:val="button-search"/>
          <w:rFonts w:ascii="Arial" w:hAnsi="Arial" w:cs="Arial"/>
          <w:sz w:val="16"/>
          <w:szCs w:val="16"/>
        </w:rPr>
        <w:t>23:21:0401009:281</w:t>
      </w:r>
      <w:r w:rsidRPr="00D81040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город Новокубанск, улица Бабушкина, 5 с целью перевода здания нежилого назначения (летняя кухня) в индивидуальный жилой дом </w:t>
      </w:r>
      <w:r w:rsidRPr="00D81040">
        <w:rPr>
          <w:rStyle w:val="7"/>
          <w:rFonts w:ascii="Arial" w:hAnsi="Arial" w:cs="Arial"/>
          <w:sz w:val="16"/>
          <w:szCs w:val="16"/>
        </w:rPr>
        <w:t>на расстоянии не менее</w:t>
      </w:r>
      <w:r>
        <w:rPr>
          <w:rStyle w:val="7"/>
          <w:rFonts w:ascii="Arial" w:hAnsi="Arial" w:cs="Arial"/>
          <w:sz w:val="16"/>
          <w:szCs w:val="16"/>
        </w:rPr>
        <w:t xml:space="preserve"> </w:t>
      </w:r>
      <w:r w:rsidRPr="00D81040">
        <w:rPr>
          <w:rStyle w:val="7"/>
          <w:rFonts w:ascii="Arial" w:hAnsi="Arial" w:cs="Arial"/>
          <w:sz w:val="16"/>
          <w:szCs w:val="16"/>
        </w:rPr>
        <w:t xml:space="preserve">0,1 метра от межевой границы с соседним земельным </w:t>
      </w:r>
      <w:proofErr w:type="gramStart"/>
      <w:r w:rsidRPr="00D81040">
        <w:rPr>
          <w:rStyle w:val="7"/>
          <w:rFonts w:ascii="Arial" w:hAnsi="Arial" w:cs="Arial"/>
          <w:sz w:val="16"/>
          <w:szCs w:val="16"/>
        </w:rPr>
        <w:t>участком</w:t>
      </w:r>
      <w:proofErr w:type="gramEnd"/>
      <w:r w:rsidRPr="00D81040">
        <w:rPr>
          <w:rStyle w:val="7"/>
          <w:rFonts w:ascii="Arial" w:hAnsi="Arial" w:cs="Arial"/>
          <w:sz w:val="16"/>
          <w:szCs w:val="16"/>
        </w:rPr>
        <w:t xml:space="preserve"> расположенным по адресу: Краснодарский край, Новокубанс</w:t>
      </w:r>
      <w:r>
        <w:rPr>
          <w:rStyle w:val="7"/>
          <w:rFonts w:ascii="Arial" w:hAnsi="Arial" w:cs="Arial"/>
          <w:sz w:val="16"/>
          <w:szCs w:val="16"/>
        </w:rPr>
        <w:t xml:space="preserve">кий район, город Новокубанск,  </w:t>
      </w:r>
      <w:r w:rsidRPr="00D81040">
        <w:rPr>
          <w:rStyle w:val="7"/>
          <w:rFonts w:ascii="Arial" w:hAnsi="Arial" w:cs="Arial"/>
          <w:sz w:val="16"/>
          <w:szCs w:val="16"/>
        </w:rPr>
        <w:t xml:space="preserve">улица </w:t>
      </w:r>
      <w:r w:rsidRPr="00D81040">
        <w:rPr>
          <w:rFonts w:ascii="Arial" w:hAnsi="Arial" w:cs="Arial"/>
          <w:sz w:val="16"/>
          <w:szCs w:val="16"/>
        </w:rPr>
        <w:t>Бабушкина, 7.</w:t>
      </w:r>
    </w:p>
    <w:p w:rsidR="00DB2F8C" w:rsidRPr="00D81040" w:rsidRDefault="00DB2F8C" w:rsidP="00DB2F8C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D81040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DB2F8C" w:rsidRPr="00D81040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B2F8C" w:rsidRPr="00D81040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>2) разместить:</w:t>
      </w:r>
    </w:p>
    <w:p w:rsidR="00DB2F8C" w:rsidRPr="00D81040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D81040">
        <w:rPr>
          <w:rFonts w:ascii="Arial" w:hAnsi="Arial" w:cs="Arial"/>
          <w:sz w:val="16"/>
          <w:szCs w:val="16"/>
          <w:lang w:val="en-US"/>
        </w:rPr>
        <w:t>www</w:t>
      </w:r>
      <w:r w:rsidRPr="00D81040">
        <w:rPr>
          <w:rFonts w:ascii="Arial" w:hAnsi="Arial" w:cs="Arial"/>
          <w:sz w:val="16"/>
          <w:szCs w:val="16"/>
        </w:rPr>
        <w:t>.</w:t>
      </w:r>
      <w:proofErr w:type="spellStart"/>
      <w:r w:rsidRPr="00D81040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81040">
        <w:rPr>
          <w:rFonts w:ascii="Arial" w:hAnsi="Arial" w:cs="Arial"/>
          <w:sz w:val="16"/>
          <w:szCs w:val="16"/>
        </w:rPr>
        <w:t>.</w:t>
      </w:r>
      <w:proofErr w:type="spellStart"/>
      <w:r w:rsidRPr="00D81040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81040">
        <w:rPr>
          <w:rFonts w:ascii="Arial" w:hAnsi="Arial" w:cs="Arial"/>
          <w:sz w:val="16"/>
          <w:szCs w:val="16"/>
        </w:rPr>
        <w:t>);</w:t>
      </w:r>
    </w:p>
    <w:p w:rsidR="00DB2F8C" w:rsidRPr="00D81040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B2F8C" w:rsidRPr="00D81040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>3. </w:t>
      </w:r>
      <w:proofErr w:type="gramStart"/>
      <w:r w:rsidRPr="00D81040">
        <w:rPr>
          <w:rFonts w:ascii="Arial" w:hAnsi="Arial" w:cs="Arial"/>
          <w:sz w:val="16"/>
          <w:szCs w:val="16"/>
        </w:rPr>
        <w:t>Контроль за</w:t>
      </w:r>
      <w:proofErr w:type="gramEnd"/>
      <w:r w:rsidRPr="00D8104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DB2F8C" w:rsidRPr="00D81040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B2F8C" w:rsidRPr="00D81040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B2F8C" w:rsidRPr="00D81040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B2F8C" w:rsidRPr="00D81040" w:rsidRDefault="00DB2F8C" w:rsidP="00DB2F8C">
      <w:pPr>
        <w:outlineLvl w:val="0"/>
        <w:rPr>
          <w:rFonts w:ascii="Arial" w:hAnsi="Arial" w:cs="Arial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B2F8C" w:rsidRPr="00D81040" w:rsidRDefault="00DB2F8C" w:rsidP="00DB2F8C">
      <w:pPr>
        <w:outlineLvl w:val="0"/>
        <w:rPr>
          <w:rFonts w:ascii="Arial" w:hAnsi="Arial" w:cs="Arial"/>
          <w:sz w:val="16"/>
          <w:szCs w:val="16"/>
        </w:rPr>
      </w:pPr>
      <w:r w:rsidRPr="00D81040">
        <w:rPr>
          <w:rFonts w:ascii="Arial" w:hAnsi="Arial" w:cs="Arial"/>
          <w:sz w:val="16"/>
          <w:szCs w:val="16"/>
        </w:rPr>
        <w:t>Новокубанского района</w:t>
      </w:r>
      <w:r w:rsidRPr="00D81040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D81040">
        <w:rPr>
          <w:rFonts w:ascii="Arial" w:hAnsi="Arial" w:cs="Arial"/>
          <w:sz w:val="16"/>
          <w:szCs w:val="16"/>
        </w:rPr>
        <w:tab/>
      </w:r>
      <w:r w:rsidRPr="00D81040">
        <w:rPr>
          <w:rFonts w:ascii="Arial" w:hAnsi="Arial" w:cs="Arial"/>
          <w:sz w:val="16"/>
          <w:szCs w:val="16"/>
        </w:rPr>
        <w:tab/>
      </w:r>
      <w:r w:rsidRPr="00D81040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DB2F8C" w:rsidRPr="00FB2EF1" w:rsidTr="00063CB2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DB2F8C" w:rsidRPr="00FB2EF1" w:rsidTr="00063CB2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DB2F8C" w:rsidRPr="00FB2EF1" w:rsidTr="00063CB2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B2F8C" w:rsidRPr="00FB2EF1" w:rsidRDefault="00DB2F8C" w:rsidP="00063C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B2EF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1312" behindDoc="0" locked="0" layoutInCell="1" allowOverlap="1" wp14:anchorId="37344F29" wp14:editId="6CCDA69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4" name="Рисунок 4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B2F8C" w:rsidRPr="00FB2EF1" w:rsidRDefault="00DB2F8C" w:rsidP="00063CB2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2F8C" w:rsidRPr="00FB2EF1" w:rsidTr="00063CB2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FB2EF1" w:rsidRDefault="00DB2F8C" w:rsidP="00063CB2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B2F8C" w:rsidRPr="00FB2EF1" w:rsidTr="00063C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FB2EF1" w:rsidRDefault="00DB2F8C" w:rsidP="00063C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FB2EF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B2F8C" w:rsidRPr="00FB2EF1" w:rsidTr="00063C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FB2EF1" w:rsidRDefault="00DB2F8C" w:rsidP="00063C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FB2EF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B2F8C" w:rsidRPr="00FB2EF1" w:rsidTr="00063CB2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B2F8C" w:rsidRPr="00FB2EF1" w:rsidRDefault="00DB2F8C" w:rsidP="00063CB2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25.04.2022</w:t>
                        </w:r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B2F8C" w:rsidRPr="00FB2EF1" w:rsidRDefault="00DB2F8C" w:rsidP="00063CB2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400</w:t>
                        </w:r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DB2F8C" w:rsidRPr="00FB2EF1" w:rsidTr="00063CB2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FB2EF1" w:rsidRDefault="00DB2F8C" w:rsidP="00063C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B2EF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B2F8C" w:rsidRPr="00FB2EF1" w:rsidRDefault="00DB2F8C" w:rsidP="00063C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B2F8C" w:rsidRPr="00FB2EF1" w:rsidRDefault="00DB2F8C" w:rsidP="00063CB2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2F8C" w:rsidRPr="00FB2EF1" w:rsidRDefault="00DB2F8C" w:rsidP="00063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B2F8C" w:rsidRPr="00FB2EF1" w:rsidRDefault="00DB2F8C" w:rsidP="00063CB2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2F8C" w:rsidRPr="00FB2EF1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2F8C" w:rsidRPr="00FB2EF1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2F8C" w:rsidRPr="00FB2EF1" w:rsidRDefault="00DB2F8C" w:rsidP="00DB2F8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FB2EF1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  использования земельного участка, расположенного по адресу: Краснодарский край, Новокубанский район, </w:t>
      </w:r>
    </w:p>
    <w:p w:rsidR="00DB2F8C" w:rsidRPr="00FB2EF1" w:rsidRDefault="00DB2F8C" w:rsidP="00DB2F8C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FB2EF1">
        <w:rPr>
          <w:rFonts w:ascii="Arial" w:hAnsi="Arial" w:cs="Arial"/>
          <w:b/>
          <w:sz w:val="16"/>
          <w:szCs w:val="16"/>
        </w:rPr>
        <w:t>город Новокубанск, улица</w:t>
      </w:r>
      <w:r w:rsidRPr="00FB2EF1">
        <w:rPr>
          <w:rFonts w:ascii="Arial" w:hAnsi="Arial" w:cs="Arial"/>
          <w:b/>
          <w:sz w:val="16"/>
          <w:szCs w:val="16"/>
          <w:lang w:val="en-US"/>
        </w:rPr>
        <w:t> </w:t>
      </w:r>
      <w:r w:rsidRPr="00FB2EF1">
        <w:rPr>
          <w:rFonts w:ascii="Arial" w:hAnsi="Arial" w:cs="Arial"/>
          <w:b/>
          <w:sz w:val="16"/>
          <w:szCs w:val="16"/>
        </w:rPr>
        <w:t>Ленина, 25/1</w:t>
      </w:r>
    </w:p>
    <w:p w:rsidR="00DB2F8C" w:rsidRPr="00FB2EF1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2F8C" w:rsidRPr="00FB2EF1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FB2EF1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06 апреля 2022 года № 334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FB2EF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FB2EF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FB2EF1">
        <w:rPr>
          <w:rFonts w:ascii="Arial" w:hAnsi="Arial" w:cs="Arial"/>
          <w:b/>
          <w:sz w:val="16"/>
          <w:szCs w:val="16"/>
        </w:rPr>
        <w:t xml:space="preserve"> </w:t>
      </w:r>
      <w:r w:rsidRPr="00FB2EF1">
        <w:rPr>
          <w:rFonts w:ascii="Arial" w:hAnsi="Arial" w:cs="Arial"/>
          <w:sz w:val="16"/>
          <w:szCs w:val="16"/>
        </w:rPr>
        <w:t>рассмотрев заявление Климовой Натальи Федоровны о предоставлении разрешения на условно разрешенный  вид использования земельного участка - «Магазины» [код 4.4], «Бытовое обслуживание» [код 3.3],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proofErr w:type="gramEnd"/>
      <w:r w:rsidRPr="00FB2EF1">
        <w:rPr>
          <w:rFonts w:ascii="Arial" w:hAnsi="Arial" w:cs="Arial"/>
          <w:sz w:val="16"/>
          <w:szCs w:val="16"/>
        </w:rPr>
        <w:t xml:space="preserve"> (заключение комиссии от 22 апреля 2022 года № 5), руководствуясь Уставом Новокубанского городского поселения Новокубанского района, </w:t>
      </w:r>
      <w:proofErr w:type="gramStart"/>
      <w:r w:rsidRPr="00FB2EF1">
        <w:rPr>
          <w:rFonts w:ascii="Arial" w:hAnsi="Arial" w:cs="Arial"/>
          <w:sz w:val="16"/>
          <w:szCs w:val="16"/>
        </w:rPr>
        <w:t>п</w:t>
      </w:r>
      <w:proofErr w:type="gramEnd"/>
      <w:r w:rsidRPr="00FB2EF1">
        <w:rPr>
          <w:rFonts w:ascii="Arial" w:hAnsi="Arial" w:cs="Arial"/>
          <w:sz w:val="16"/>
          <w:szCs w:val="16"/>
        </w:rPr>
        <w:t> о с т а н о в л я ю:</w:t>
      </w:r>
    </w:p>
    <w:p w:rsidR="00DB2F8C" w:rsidRPr="00FB2EF1" w:rsidRDefault="00DB2F8C" w:rsidP="00DB2F8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 xml:space="preserve">1. Предоставить разрешение на условно разрешенный вид использования земельного участка - «Магазины» [код 4.4], «Бытовое обслуживание» [код 3.3], на земельный участок площадью 471 квадратных метров, с кадастровым номером </w:t>
      </w:r>
      <w:r w:rsidRPr="00FB2EF1">
        <w:rPr>
          <w:rStyle w:val="button-search"/>
          <w:rFonts w:ascii="Arial" w:hAnsi="Arial" w:cs="Arial"/>
          <w:sz w:val="16"/>
          <w:szCs w:val="16"/>
        </w:rPr>
        <w:t>23:21:0401005:2496</w:t>
      </w:r>
      <w:r w:rsidRPr="00FB2EF1">
        <w:rPr>
          <w:rFonts w:ascii="Arial" w:hAnsi="Arial" w:cs="Arial"/>
          <w:sz w:val="16"/>
          <w:szCs w:val="16"/>
        </w:rPr>
        <w:t>, расположенного по адресу: Краснодарский край, Новокубанский район, город Новокубанск, улица Ленина, 25/1, в границах территориальной зоны «ОД-2. Зона специализированной общественной застройки (социальных объектов, объектов образования и здравоохранения) имеющего вид разрешенного использования «Для размещения и эксплуатации здания аптека.</w:t>
      </w:r>
    </w:p>
    <w:p w:rsidR="00DB2F8C" w:rsidRPr="00FB2EF1" w:rsidRDefault="00DB2F8C" w:rsidP="00DB2F8C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 xml:space="preserve">2. Климовой Наталье Федоровне обратиться в </w:t>
      </w:r>
      <w:r w:rsidRPr="00FB2EF1">
        <w:rPr>
          <w:rFonts w:ascii="Arial" w:hAnsi="Arial" w:cs="Arial"/>
          <w:bCs/>
          <w:sz w:val="16"/>
          <w:szCs w:val="16"/>
        </w:rPr>
        <w:t>Межмуниципальный отдел по городу Армавиру, Новокубанскому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DB2F8C" w:rsidRPr="00FB2EF1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>3.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DB2F8C" w:rsidRPr="00FB2EF1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B2F8C" w:rsidRPr="00FB2EF1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>2) разместить:</w:t>
      </w:r>
    </w:p>
    <w:p w:rsidR="00DB2F8C" w:rsidRPr="00FB2EF1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FB2EF1">
        <w:rPr>
          <w:rFonts w:ascii="Arial" w:hAnsi="Arial" w:cs="Arial"/>
          <w:sz w:val="16"/>
          <w:szCs w:val="16"/>
          <w:lang w:val="en-US"/>
        </w:rPr>
        <w:t>www</w:t>
      </w:r>
      <w:r w:rsidRPr="00FB2EF1">
        <w:rPr>
          <w:rFonts w:ascii="Arial" w:hAnsi="Arial" w:cs="Arial"/>
          <w:sz w:val="16"/>
          <w:szCs w:val="16"/>
        </w:rPr>
        <w:t>.</w:t>
      </w:r>
      <w:proofErr w:type="spellStart"/>
      <w:r w:rsidRPr="00FB2EF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FB2EF1">
        <w:rPr>
          <w:rFonts w:ascii="Arial" w:hAnsi="Arial" w:cs="Arial"/>
          <w:sz w:val="16"/>
          <w:szCs w:val="16"/>
        </w:rPr>
        <w:t>.</w:t>
      </w:r>
      <w:proofErr w:type="spellStart"/>
      <w:r w:rsidRPr="00FB2EF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FB2EF1">
        <w:rPr>
          <w:rFonts w:ascii="Arial" w:hAnsi="Arial" w:cs="Arial"/>
          <w:sz w:val="16"/>
          <w:szCs w:val="16"/>
        </w:rPr>
        <w:t>);</w:t>
      </w:r>
    </w:p>
    <w:p w:rsidR="00DB2F8C" w:rsidRPr="00FB2EF1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B2F8C" w:rsidRPr="00FB2EF1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>4. </w:t>
      </w:r>
      <w:proofErr w:type="gramStart"/>
      <w:r w:rsidRPr="00FB2EF1">
        <w:rPr>
          <w:rFonts w:ascii="Arial" w:hAnsi="Arial" w:cs="Arial"/>
          <w:sz w:val="16"/>
          <w:szCs w:val="16"/>
        </w:rPr>
        <w:t>Контроль за</w:t>
      </w:r>
      <w:proofErr w:type="gramEnd"/>
      <w:r w:rsidRPr="00FB2EF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DB2F8C" w:rsidRPr="00FB2EF1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DB2F8C" w:rsidRPr="00FB2EF1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B2F8C" w:rsidRPr="00FB2EF1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B2F8C" w:rsidRPr="00FB2EF1" w:rsidRDefault="00DB2F8C" w:rsidP="00DB2F8C">
      <w:pPr>
        <w:outlineLvl w:val="0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DB2F8C" w:rsidRPr="00FB2EF1" w:rsidRDefault="00DB2F8C" w:rsidP="00DB2F8C">
      <w:pPr>
        <w:outlineLvl w:val="0"/>
        <w:rPr>
          <w:rFonts w:ascii="Arial" w:hAnsi="Arial" w:cs="Arial"/>
          <w:sz w:val="16"/>
          <w:szCs w:val="16"/>
        </w:rPr>
      </w:pPr>
      <w:r w:rsidRPr="00FB2EF1">
        <w:rPr>
          <w:rFonts w:ascii="Arial" w:hAnsi="Arial" w:cs="Arial"/>
          <w:sz w:val="16"/>
          <w:szCs w:val="16"/>
        </w:rPr>
        <w:t>Новокубанского района</w:t>
      </w:r>
      <w:r w:rsidRPr="00FB2EF1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DB2F8C" w:rsidRPr="00FB2EF1" w:rsidRDefault="00DB2F8C" w:rsidP="00DB2F8C">
      <w:pPr>
        <w:jc w:val="center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DB2F8C" w:rsidRPr="00BC284B" w:rsidTr="00063CB2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DB2F8C" w:rsidRPr="00BC284B" w:rsidTr="00063CB2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DB2F8C" w:rsidRPr="00BC284B" w:rsidTr="00063CB2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B2F8C" w:rsidRPr="00BC284B" w:rsidRDefault="00DB2F8C" w:rsidP="00063C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C284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3360" behindDoc="0" locked="0" layoutInCell="1" allowOverlap="1" wp14:anchorId="1AE7F47D" wp14:editId="4F9B2684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5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B2F8C" w:rsidRPr="00BC284B" w:rsidRDefault="00DB2F8C" w:rsidP="00063CB2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B2F8C" w:rsidRPr="00BC284B" w:rsidTr="00063CB2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BC284B" w:rsidRDefault="00DB2F8C" w:rsidP="00063CB2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B2F8C" w:rsidRPr="00BC284B" w:rsidTr="00063C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BC284B" w:rsidRDefault="00DB2F8C" w:rsidP="00063C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C284B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B2F8C" w:rsidRPr="00BC284B" w:rsidTr="00063C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BC284B" w:rsidRDefault="00DB2F8C" w:rsidP="00063C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BC284B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B2F8C" w:rsidRPr="00BC284B" w:rsidTr="00063CB2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DB2F8C" w:rsidRPr="00BC284B" w:rsidRDefault="00DB2F8C" w:rsidP="00063CB2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25.04.2022</w:t>
                        </w:r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B2F8C" w:rsidRPr="00BC284B" w:rsidRDefault="00DB2F8C" w:rsidP="00063CB2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401</w:t>
                        </w:r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DB2F8C" w:rsidRPr="00BC284B" w:rsidTr="00063CB2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B2F8C" w:rsidRPr="00BC284B" w:rsidRDefault="00DB2F8C" w:rsidP="00063C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C28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B2F8C" w:rsidRPr="00BC284B" w:rsidRDefault="00DB2F8C" w:rsidP="00063C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B2F8C" w:rsidRPr="00BC284B" w:rsidRDefault="00DB2F8C" w:rsidP="00063CB2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2F8C" w:rsidRPr="00BC284B" w:rsidRDefault="00DB2F8C" w:rsidP="00063C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B2F8C" w:rsidRPr="00BC284B" w:rsidRDefault="00DB2F8C" w:rsidP="00063CB2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2F8C" w:rsidRPr="00BC284B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2F8C" w:rsidRPr="00BC284B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2F8C" w:rsidRPr="00BC284B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C284B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BC284B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BC284B">
        <w:rPr>
          <w:rFonts w:ascii="Arial" w:hAnsi="Arial" w:cs="Arial"/>
          <w:b/>
          <w:sz w:val="16"/>
          <w:szCs w:val="16"/>
        </w:rPr>
        <w:t xml:space="preserve"> </w:t>
      </w:r>
    </w:p>
    <w:p w:rsidR="00DB2F8C" w:rsidRPr="00BC284B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BC284B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Дружба садовое товарищество, улица Садовая, 143</w:t>
      </w:r>
    </w:p>
    <w:p w:rsidR="00DB2F8C" w:rsidRPr="00BC284B" w:rsidRDefault="00DB2F8C" w:rsidP="00DB2F8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B2F8C" w:rsidRPr="00BC284B" w:rsidRDefault="00DB2F8C" w:rsidP="00DB2F8C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ab/>
      </w:r>
      <w:proofErr w:type="gramStart"/>
      <w:r w:rsidRPr="00BC284B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06 апреля  2022 года № 334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C284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BC284B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BC284B">
        <w:rPr>
          <w:rFonts w:ascii="Arial" w:hAnsi="Arial" w:cs="Arial"/>
          <w:b/>
          <w:sz w:val="16"/>
          <w:szCs w:val="16"/>
        </w:rPr>
        <w:t xml:space="preserve"> </w:t>
      </w:r>
      <w:r w:rsidRPr="00BC284B">
        <w:rPr>
          <w:rFonts w:ascii="Arial" w:hAnsi="Arial" w:cs="Arial"/>
          <w:sz w:val="16"/>
          <w:szCs w:val="16"/>
        </w:rPr>
        <w:t xml:space="preserve">рассмотрев заявление Казаковой Людмилы Николаевны,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BC284B">
        <w:rPr>
          <w:rFonts w:ascii="Arial" w:hAnsi="Arial" w:cs="Arial"/>
          <w:sz w:val="16"/>
          <w:szCs w:val="16"/>
          <w:shd w:val="clear" w:color="auto" w:fill="FFFFFF"/>
        </w:rPr>
        <w:t xml:space="preserve">492 квадратных метра, </w:t>
      </w:r>
      <w:r w:rsidRPr="00BC284B">
        <w:rPr>
          <w:rFonts w:ascii="Arial" w:hAnsi="Arial" w:cs="Arial"/>
          <w:sz w:val="16"/>
          <w:szCs w:val="16"/>
        </w:rPr>
        <w:t xml:space="preserve">с кадастровым номером                       </w:t>
      </w:r>
      <w:r w:rsidRPr="00BC284B">
        <w:rPr>
          <w:rStyle w:val="button-search"/>
          <w:rFonts w:ascii="Arial" w:hAnsi="Arial" w:cs="Arial"/>
          <w:sz w:val="16"/>
          <w:szCs w:val="16"/>
        </w:rPr>
        <w:t>23:21:0401006</w:t>
      </w:r>
      <w:proofErr w:type="gramEnd"/>
      <w:r w:rsidRPr="00BC284B">
        <w:rPr>
          <w:rStyle w:val="button-search"/>
          <w:rFonts w:ascii="Arial" w:hAnsi="Arial" w:cs="Arial"/>
          <w:sz w:val="16"/>
          <w:szCs w:val="16"/>
        </w:rPr>
        <w:t>:290</w:t>
      </w:r>
      <w:r w:rsidRPr="00BC284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BC284B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BC284B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Новокубанское городское поселение, город Новокубанск, Дружба садовое товарищество, улица Садовая, 143 (заключение комиссии от 22 апреля 2022 года № 5), руководствуясь Уставом Новокубанского городского поселения Новокубанского района, </w:t>
      </w:r>
      <w:proofErr w:type="gramStart"/>
      <w:r w:rsidRPr="00BC284B">
        <w:rPr>
          <w:rFonts w:ascii="Arial" w:hAnsi="Arial" w:cs="Arial"/>
          <w:sz w:val="16"/>
          <w:szCs w:val="16"/>
        </w:rPr>
        <w:t>п</w:t>
      </w:r>
      <w:proofErr w:type="gramEnd"/>
      <w:r w:rsidRPr="00BC284B">
        <w:rPr>
          <w:rFonts w:ascii="Arial" w:hAnsi="Arial" w:cs="Arial"/>
          <w:sz w:val="16"/>
          <w:szCs w:val="16"/>
        </w:rPr>
        <w:t>  о с т а н о в л я ю:</w:t>
      </w:r>
    </w:p>
    <w:p w:rsidR="00DB2F8C" w:rsidRPr="00BC284B" w:rsidRDefault="00DB2F8C" w:rsidP="00DB2F8C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>1. </w:t>
      </w:r>
      <w:proofErr w:type="gramStart"/>
      <w:r w:rsidRPr="00BC284B">
        <w:rPr>
          <w:rFonts w:ascii="Arial" w:hAnsi="Arial" w:cs="Arial"/>
          <w:sz w:val="16"/>
          <w:szCs w:val="16"/>
        </w:rPr>
        <w:t>Предоставить Казаковой Людмиле Николаевне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492</w:t>
      </w:r>
      <w:r w:rsidRPr="00BC284B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метра, </w:t>
      </w:r>
      <w:r w:rsidRPr="00BC284B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BC284B">
        <w:rPr>
          <w:rStyle w:val="button-search"/>
          <w:rFonts w:ascii="Arial" w:hAnsi="Arial" w:cs="Arial"/>
          <w:sz w:val="16"/>
          <w:szCs w:val="16"/>
        </w:rPr>
        <w:t>23:21:0401006:290</w:t>
      </w:r>
      <w:r w:rsidRPr="00BC284B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BC284B">
        <w:rPr>
          <w:rFonts w:ascii="Arial" w:hAnsi="Arial" w:cs="Arial"/>
          <w:sz w:val="16"/>
          <w:szCs w:val="16"/>
        </w:rPr>
        <w:t xml:space="preserve"> Российская Федерация, Краснодарский край, Новокубанский район, Новокубанское городское поселение</w:t>
      </w:r>
      <w:r>
        <w:rPr>
          <w:rFonts w:ascii="Arial" w:hAnsi="Arial" w:cs="Arial"/>
          <w:sz w:val="16"/>
          <w:szCs w:val="16"/>
        </w:rPr>
        <w:t>,</w:t>
      </w:r>
      <w:r w:rsidRPr="00BC284B">
        <w:rPr>
          <w:rFonts w:ascii="Arial" w:hAnsi="Arial" w:cs="Arial"/>
          <w:sz w:val="16"/>
          <w:szCs w:val="16"/>
        </w:rPr>
        <w:t xml:space="preserve"> город Новокубанск, Дружба садовое товарищество, улица Садовая, 143 с целью перевода здания сезонного пользования в индивидуальный жилой дом </w:t>
      </w:r>
      <w:r w:rsidRPr="00BC284B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DB2F8C" w:rsidRPr="00BC284B" w:rsidRDefault="00DB2F8C" w:rsidP="00DB2F8C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BC284B">
        <w:rPr>
          <w:rStyle w:val="7"/>
          <w:rFonts w:ascii="Arial" w:hAnsi="Arial" w:cs="Arial"/>
          <w:sz w:val="16"/>
          <w:szCs w:val="16"/>
        </w:rPr>
        <w:t xml:space="preserve">2,0 метра от фасадной межевой границы расположенной по адресу: город Новокубанск, </w:t>
      </w:r>
      <w:r w:rsidRPr="00BC284B">
        <w:rPr>
          <w:rFonts w:ascii="Arial" w:hAnsi="Arial" w:cs="Arial"/>
          <w:sz w:val="16"/>
          <w:szCs w:val="16"/>
        </w:rPr>
        <w:t>Дружба садовое товарищество</w:t>
      </w:r>
      <w:r w:rsidRPr="00BC284B">
        <w:rPr>
          <w:rStyle w:val="7"/>
          <w:rFonts w:ascii="Arial" w:hAnsi="Arial" w:cs="Arial"/>
          <w:sz w:val="16"/>
          <w:szCs w:val="16"/>
        </w:rPr>
        <w:t>, улица Садовая;</w:t>
      </w:r>
    </w:p>
    <w:p w:rsidR="00DB2F8C" w:rsidRPr="00BC284B" w:rsidRDefault="00DB2F8C" w:rsidP="00DB2F8C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BC284B">
        <w:rPr>
          <w:rStyle w:val="7"/>
          <w:rFonts w:ascii="Arial" w:hAnsi="Arial" w:cs="Arial"/>
          <w:sz w:val="16"/>
          <w:szCs w:val="16"/>
        </w:rPr>
        <w:t xml:space="preserve">1,62 метра от межевой границы с соседним земельным </w:t>
      </w:r>
      <w:proofErr w:type="gramStart"/>
      <w:r w:rsidRPr="00BC284B">
        <w:rPr>
          <w:rStyle w:val="7"/>
          <w:rFonts w:ascii="Arial" w:hAnsi="Arial" w:cs="Arial"/>
          <w:sz w:val="16"/>
          <w:szCs w:val="16"/>
        </w:rPr>
        <w:t>участком</w:t>
      </w:r>
      <w:proofErr w:type="gramEnd"/>
      <w:r w:rsidRPr="00BC284B">
        <w:rPr>
          <w:rStyle w:val="7"/>
          <w:rFonts w:ascii="Arial" w:hAnsi="Arial" w:cs="Arial"/>
          <w:sz w:val="16"/>
          <w:szCs w:val="16"/>
        </w:rPr>
        <w:t xml:space="preserve"> расположенным по адресу: город Новокубанск, </w:t>
      </w:r>
      <w:r w:rsidRPr="00BC284B">
        <w:rPr>
          <w:rFonts w:ascii="Arial" w:hAnsi="Arial" w:cs="Arial"/>
          <w:sz w:val="16"/>
          <w:szCs w:val="16"/>
        </w:rPr>
        <w:t>Дружба садовое товарищество,</w:t>
      </w:r>
      <w:r w:rsidRPr="00BC284B">
        <w:rPr>
          <w:rStyle w:val="7"/>
          <w:rFonts w:ascii="Arial" w:hAnsi="Arial" w:cs="Arial"/>
          <w:sz w:val="16"/>
          <w:szCs w:val="16"/>
        </w:rPr>
        <w:t xml:space="preserve">                                  улица </w:t>
      </w:r>
      <w:r w:rsidRPr="00BC284B">
        <w:rPr>
          <w:rFonts w:ascii="Arial" w:hAnsi="Arial" w:cs="Arial"/>
          <w:sz w:val="16"/>
          <w:szCs w:val="16"/>
        </w:rPr>
        <w:t>Садовая, 142.</w:t>
      </w:r>
    </w:p>
    <w:p w:rsidR="00DB2F8C" w:rsidRPr="00BC284B" w:rsidRDefault="00DB2F8C" w:rsidP="00DB2F8C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BC284B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DB2F8C" w:rsidRPr="00BC284B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B2F8C" w:rsidRPr="00BC284B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>2) разместить:</w:t>
      </w:r>
    </w:p>
    <w:p w:rsidR="00DB2F8C" w:rsidRPr="00BC284B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C284B">
        <w:rPr>
          <w:rFonts w:ascii="Arial" w:hAnsi="Arial" w:cs="Arial"/>
          <w:sz w:val="16"/>
          <w:szCs w:val="16"/>
          <w:lang w:val="en-US"/>
        </w:rPr>
        <w:t>www</w:t>
      </w:r>
      <w:r w:rsidRPr="00BC284B">
        <w:rPr>
          <w:rFonts w:ascii="Arial" w:hAnsi="Arial" w:cs="Arial"/>
          <w:sz w:val="16"/>
          <w:szCs w:val="16"/>
        </w:rPr>
        <w:t>.</w:t>
      </w:r>
      <w:proofErr w:type="spellStart"/>
      <w:r w:rsidRPr="00BC284B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C284B">
        <w:rPr>
          <w:rFonts w:ascii="Arial" w:hAnsi="Arial" w:cs="Arial"/>
          <w:sz w:val="16"/>
          <w:szCs w:val="16"/>
        </w:rPr>
        <w:t>.</w:t>
      </w:r>
      <w:proofErr w:type="spellStart"/>
      <w:r w:rsidRPr="00BC284B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C284B">
        <w:rPr>
          <w:rFonts w:ascii="Arial" w:hAnsi="Arial" w:cs="Arial"/>
          <w:sz w:val="16"/>
          <w:szCs w:val="16"/>
        </w:rPr>
        <w:t>);</w:t>
      </w:r>
    </w:p>
    <w:p w:rsidR="00DB2F8C" w:rsidRPr="00BC284B" w:rsidRDefault="00DB2F8C" w:rsidP="00DB2F8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DB2F8C" w:rsidRPr="00BC284B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>3. </w:t>
      </w:r>
      <w:proofErr w:type="gramStart"/>
      <w:r w:rsidRPr="00BC284B">
        <w:rPr>
          <w:rFonts w:ascii="Arial" w:hAnsi="Arial" w:cs="Arial"/>
          <w:sz w:val="16"/>
          <w:szCs w:val="16"/>
        </w:rPr>
        <w:t>Контроль за</w:t>
      </w:r>
      <w:proofErr w:type="gramEnd"/>
      <w:r w:rsidRPr="00BC284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DB2F8C" w:rsidRPr="00BC284B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B2F8C" w:rsidRPr="00BC284B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B2F8C" w:rsidRPr="00BC284B" w:rsidRDefault="00DB2F8C" w:rsidP="00DB2F8C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DB2F8C" w:rsidRPr="00BC284B" w:rsidRDefault="00DB2F8C" w:rsidP="00DB2F8C">
      <w:pPr>
        <w:outlineLvl w:val="0"/>
        <w:rPr>
          <w:rFonts w:ascii="Arial" w:hAnsi="Arial" w:cs="Arial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DB2F8C" w:rsidRPr="00BC284B" w:rsidRDefault="00DB2F8C" w:rsidP="00DB2F8C">
      <w:pPr>
        <w:outlineLvl w:val="0"/>
        <w:rPr>
          <w:rFonts w:ascii="Arial" w:hAnsi="Arial" w:cs="Arial"/>
          <w:sz w:val="16"/>
          <w:szCs w:val="16"/>
        </w:rPr>
      </w:pPr>
      <w:r w:rsidRPr="00BC284B">
        <w:rPr>
          <w:rFonts w:ascii="Arial" w:hAnsi="Arial" w:cs="Arial"/>
          <w:sz w:val="16"/>
          <w:szCs w:val="16"/>
        </w:rPr>
        <w:t>Новокубанского района</w:t>
      </w:r>
      <w:r w:rsidRPr="00BC284B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BC284B">
        <w:rPr>
          <w:rFonts w:ascii="Arial" w:hAnsi="Arial" w:cs="Arial"/>
          <w:sz w:val="16"/>
          <w:szCs w:val="16"/>
        </w:rPr>
        <w:tab/>
      </w:r>
      <w:r w:rsidRPr="00BC284B">
        <w:rPr>
          <w:rFonts w:ascii="Arial" w:hAnsi="Arial" w:cs="Arial"/>
          <w:sz w:val="16"/>
          <w:szCs w:val="16"/>
        </w:rPr>
        <w:tab/>
      </w:r>
      <w:r w:rsidRPr="00BC284B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  <w:bookmarkStart w:id="3" w:name="_GoBack"/>
      <w:bookmarkEnd w:id="3"/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DB2F8C" w:rsidRDefault="00DB2F8C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F65143" w:rsidRDefault="00F65143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686EEA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74583C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3F64AB">
              <w:rPr>
                <w:rFonts w:ascii="Arial" w:hAnsi="Arial" w:cs="Arial"/>
                <w:sz w:val="16"/>
                <w:szCs w:val="16"/>
              </w:rPr>
              <w:t>2</w:t>
            </w:r>
            <w:r w:rsidR="0074583C">
              <w:rPr>
                <w:rFonts w:ascii="Arial" w:hAnsi="Arial" w:cs="Arial"/>
                <w:sz w:val="16"/>
                <w:szCs w:val="16"/>
              </w:rPr>
              <w:t>5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422C9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F64AB">
              <w:rPr>
                <w:rFonts w:ascii="Arial" w:hAnsi="Arial" w:cs="Arial"/>
                <w:sz w:val="16"/>
                <w:szCs w:val="16"/>
              </w:rPr>
              <w:t>2</w:t>
            </w:r>
            <w:r w:rsidR="0074583C">
              <w:rPr>
                <w:rFonts w:ascii="Arial" w:hAnsi="Arial" w:cs="Arial"/>
                <w:sz w:val="16"/>
                <w:szCs w:val="16"/>
              </w:rPr>
              <w:t>5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422C9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745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17"/>
  </w:num>
  <w:num w:numId="5">
    <w:abstractNumId w:val="12"/>
  </w:num>
  <w:num w:numId="6">
    <w:abstractNumId w:val="33"/>
  </w:num>
  <w:num w:numId="7">
    <w:abstractNumId w:val="14"/>
  </w:num>
  <w:num w:numId="8">
    <w:abstractNumId w:val="8"/>
  </w:num>
  <w:num w:numId="9">
    <w:abstractNumId w:val="10"/>
  </w:num>
  <w:num w:numId="10">
    <w:abstractNumId w:val="34"/>
  </w:num>
  <w:num w:numId="11">
    <w:abstractNumId w:val="16"/>
  </w:num>
  <w:num w:numId="12">
    <w:abstractNumId w:val="15"/>
  </w:num>
  <w:num w:numId="13">
    <w:abstractNumId w:val="42"/>
  </w:num>
  <w:num w:numId="14">
    <w:abstractNumId w:val="30"/>
  </w:num>
  <w:num w:numId="15">
    <w:abstractNumId w:val="36"/>
  </w:num>
  <w:num w:numId="16">
    <w:abstractNumId w:val="46"/>
  </w:num>
  <w:num w:numId="17">
    <w:abstractNumId w:val="43"/>
  </w:num>
  <w:num w:numId="18">
    <w:abstractNumId w:val="35"/>
  </w:num>
  <w:num w:numId="19">
    <w:abstractNumId w:val="21"/>
  </w:num>
  <w:num w:numId="20">
    <w:abstractNumId w:val="38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2"/>
  </w:num>
  <w:num w:numId="40">
    <w:abstractNumId w:val="27"/>
  </w:num>
  <w:num w:numId="41">
    <w:abstractNumId w:val="41"/>
  </w:num>
  <w:num w:numId="42">
    <w:abstractNumId w:val="45"/>
  </w:num>
  <w:num w:numId="43">
    <w:abstractNumId w:val="29"/>
  </w:num>
  <w:num w:numId="44">
    <w:abstractNumId w:val="31"/>
  </w:num>
  <w:num w:numId="45">
    <w:abstractNumId w:val="11"/>
  </w:num>
  <w:num w:numId="46">
    <w:abstractNumId w:val="13"/>
  </w:num>
  <w:num w:numId="47">
    <w:abstractNumId w:val="22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3F64AB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4583C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2F0E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2F8C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65143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165">
    <w:name w:val="xl165"/>
    <w:basedOn w:val="a"/>
    <w:rsid w:val="00745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745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745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8">
    <w:name w:val="xl168"/>
    <w:basedOn w:val="a"/>
    <w:rsid w:val="007458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9">
    <w:name w:val="xl169"/>
    <w:basedOn w:val="a"/>
    <w:rsid w:val="00745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745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1">
    <w:name w:val="xl171"/>
    <w:basedOn w:val="a"/>
    <w:rsid w:val="00745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2">
    <w:name w:val="xl172"/>
    <w:basedOn w:val="a"/>
    <w:rsid w:val="00745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rsid w:val="00745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74583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75">
    <w:name w:val="xl175"/>
    <w:basedOn w:val="a"/>
    <w:rsid w:val="007458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7458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458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7458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9">
    <w:name w:val="xl179"/>
    <w:basedOn w:val="a"/>
    <w:rsid w:val="0074583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0">
    <w:name w:val="xl180"/>
    <w:basedOn w:val="a"/>
    <w:rsid w:val="0074583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4583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7458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3">
    <w:name w:val="xl183"/>
    <w:basedOn w:val="a"/>
    <w:rsid w:val="007458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4">
    <w:name w:val="xl184"/>
    <w:basedOn w:val="a"/>
    <w:rsid w:val="007458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7458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6">
    <w:name w:val="xl186"/>
    <w:basedOn w:val="a"/>
    <w:rsid w:val="0074583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7">
    <w:name w:val="xl187"/>
    <w:basedOn w:val="a"/>
    <w:rsid w:val="007458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894A-2F5B-4155-90C1-EDCC4828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68</Pages>
  <Words>19768</Words>
  <Characters>112681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77</cp:revision>
  <cp:lastPrinted>2021-11-09T09:31:00Z</cp:lastPrinted>
  <dcterms:created xsi:type="dcterms:W3CDTF">2020-06-03T10:20:00Z</dcterms:created>
  <dcterms:modified xsi:type="dcterms:W3CDTF">2022-04-26T08:21:00Z</dcterms:modified>
</cp:coreProperties>
</file>