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013" w:h="2945" w:hRule="exact" w:wrap="none" w:vAnchor="page" w:hAnchor="page" w:x="1259" w:y="685"/>
        <w:widowControl w:val="0"/>
        <w:keepNext w:val="0"/>
        <w:keepLines w:val="0"/>
        <w:shd w:val="clear" w:color="auto" w:fill="auto"/>
        <w:bidi w:val="0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РОССИЙСКАЯ ФЕДЕРАЦИЯ</w:t>
        <w:br/>
        <w:t>КРАСНОДАРСКИЙ КРАЙ</w:t>
        <w:br/>
        <w:t>Г. АРМАВИР</w:t>
      </w:r>
    </w:p>
    <w:p>
      <w:pPr>
        <w:pStyle w:val="Style3"/>
        <w:framePr w:w="10013" w:h="2945" w:hRule="exact" w:wrap="none" w:vAnchor="page" w:hAnchor="page" w:x="1259" w:y="685"/>
        <w:widowControl w:val="0"/>
        <w:keepNext w:val="0"/>
        <w:keepLines w:val="0"/>
        <w:shd w:val="clear" w:color="auto" w:fill="auto"/>
        <w:bidi w:val="0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ИНДИВИДУАЛЬНЫЙ ПРЕДПРИНИМАТЕЛЬ,</w:t>
      </w:r>
    </w:p>
    <w:p>
      <w:pPr>
        <w:pStyle w:val="Style3"/>
        <w:framePr w:w="10013" w:h="2945" w:hRule="exact" w:wrap="none" w:vAnchor="page" w:hAnchor="page" w:x="1259" w:y="685"/>
        <w:widowControl w:val="0"/>
        <w:keepNext w:val="0"/>
        <w:keepLines w:val="0"/>
        <w:shd w:val="clear" w:color="auto" w:fill="auto"/>
        <w:bidi w:val="0"/>
        <w:spacing w:before="0" w:after="271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ИНЖЕНЕР-СТРОИТЕЛЬ АНТЮШИН И.В.</w:t>
      </w:r>
    </w:p>
    <w:p>
      <w:pPr>
        <w:pStyle w:val="Style3"/>
        <w:framePr w:w="10013" w:h="2945" w:hRule="exact" w:wrap="none" w:vAnchor="page" w:hAnchor="page" w:x="1259" w:y="68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СВИДЕТЕЛЬСТВО 23 №003472603</w:t>
      </w:r>
    </w:p>
    <w:p>
      <w:pPr>
        <w:pStyle w:val="Style5"/>
        <w:framePr w:w="10013" w:h="2945" w:hRule="exact" w:wrap="none" w:vAnchor="page" w:hAnchor="page" w:x="1259" w:y="685"/>
        <w:widowControl w:val="0"/>
        <w:keepNext w:val="0"/>
        <w:keepLines w:val="0"/>
        <w:shd w:val="clear" w:color="auto" w:fill="auto"/>
        <w:bidi w:val="0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госуЗарственной регистрации физического лица В качестве инЗиВиЭуального</w:t>
        <w:br/>
        <w:t>преЭпринимателя. ГосуЗарстбенный регистрационный номер инЗибиЗуального преЭпринимателя</w:t>
      </w:r>
    </w:p>
    <w:p>
      <w:pPr>
        <w:pStyle w:val="Style5"/>
        <w:framePr w:w="10013" w:h="2945" w:hRule="exact" w:wrap="none" w:vAnchor="page" w:hAnchor="page" w:x="1259" w:y="685"/>
        <w:widowControl w:val="0"/>
        <w:keepNext w:val="0"/>
        <w:keepLines w:val="0"/>
        <w:shd w:val="clear" w:color="auto" w:fill="auto"/>
        <w:bidi w:val="0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306230206500032 от 06 марта 2006г.</w:t>
      </w:r>
    </w:p>
    <w:p>
      <w:pPr>
        <w:pStyle w:val="Style7"/>
        <w:framePr w:w="10013" w:h="677" w:hRule="exact" w:wrap="none" w:vAnchor="page" w:hAnchor="page" w:x="1259" w:y="5078"/>
        <w:widowControl w:val="0"/>
        <w:keepNext w:val="0"/>
        <w:keepLines w:val="0"/>
        <w:shd w:val="clear" w:color="auto" w:fill="auto"/>
        <w:bidi w:val="0"/>
        <w:spacing w:before="0" w:after="0" w:line="620" w:lineRule="exact"/>
        <w:ind w:left="8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ОБОСНОВАНИЕ</w:t>
      </w:r>
      <w:bookmarkEnd w:id="0"/>
    </w:p>
    <w:p>
      <w:pPr>
        <w:pStyle w:val="Style9"/>
        <w:framePr w:w="10013" w:h="3151" w:hRule="exact" w:wrap="none" w:vAnchor="page" w:hAnchor="page" w:x="1259" w:y="6499"/>
        <w:widowControl w:val="0"/>
        <w:keepNext w:val="0"/>
        <w:keepLines w:val="0"/>
        <w:shd w:val="clear" w:color="auto" w:fill="auto"/>
        <w:bidi w:val="0"/>
        <w:spacing w:before="0" w:after="115" w:line="320" w:lineRule="exact"/>
        <w:ind w:left="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возможности отклонения</w:t>
      </w:r>
    </w:p>
    <w:p>
      <w:pPr>
        <w:pStyle w:val="Style9"/>
        <w:framePr w:w="10013" w:h="3151" w:hRule="exact" w:wrap="none" w:vAnchor="page" w:hAnchor="page" w:x="1259" w:y="6499"/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предельных параметров разрешенного строительства,</w:t>
        <w:br/>
        <w:t>реконструкции объекта капитального строительства при условии</w:t>
        <w:br/>
        <w:t>строительства индивидуального жилого дома</w:t>
        <w:br/>
        <w:t>на земельном участке,</w:t>
        <w:br/>
        <w:t>расположенном по адресу:</w:t>
      </w:r>
    </w:p>
    <w:p>
      <w:pPr>
        <w:pStyle w:val="Style9"/>
        <w:framePr w:w="10013" w:h="3151" w:hRule="exact" w:wrap="none" w:vAnchor="page" w:hAnchor="page" w:x="1259" w:y="6499"/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край, Новокубанский район, г. Новокубанск,</w:t>
      </w:r>
    </w:p>
    <w:p>
      <w:pPr>
        <w:pStyle w:val="Style9"/>
        <w:framePr w:w="10013" w:h="3151" w:hRule="exact" w:wrap="none" w:vAnchor="page" w:hAnchor="page" w:x="1259" w:y="6499"/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ул. Большевистская, 52/1</w:t>
      </w:r>
    </w:p>
    <w:p>
      <w:pPr>
        <w:pStyle w:val="Style5"/>
        <w:framePr w:w="10013" w:h="272" w:hRule="exact" w:wrap="none" w:vAnchor="page" w:hAnchor="page" w:x="1259" w:y="10523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Заказ: ИП 31-03-2023</w:t>
      </w:r>
    </w:p>
    <w:p>
      <w:pPr>
        <w:pStyle w:val="Style11"/>
        <w:framePr w:wrap="none" w:vAnchor="page" w:hAnchor="page" w:x="5757" w:y="1522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2023</w:t>
      </w:r>
      <w:r>
        <w:rPr>
          <w:rStyle w:val="CharStyle13"/>
          <w:b w:val="0"/>
          <w:bCs w:val="0"/>
        </w:rPr>
        <w:t xml:space="preserve"> </w:t>
      </w:r>
      <w:r>
        <w:rPr>
          <w:rStyle w:val="CharStyle14"/>
          <w:b w:val="0"/>
          <w:bCs w:val="0"/>
        </w:rPr>
        <w:t>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013" w:h="2949" w:hRule="exact" w:wrap="none" w:vAnchor="page" w:hAnchor="page" w:x="1192" w:y="648"/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РОССИЙСКАЯ ФЕДЕРАЦИЯ</w:t>
        <w:br/>
        <w:t>КРАСНОДАРСКИЙ КРАЙ</w:t>
        <w:br/>
        <w:t>Г. АРМАВИР</w:t>
      </w:r>
    </w:p>
    <w:p>
      <w:pPr>
        <w:pStyle w:val="Style3"/>
        <w:framePr w:w="10013" w:h="2949" w:hRule="exact" w:wrap="none" w:vAnchor="page" w:hAnchor="page" w:x="1192" w:y="648"/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ИНДИВИДУАЛЬНЫЙ ПРЕДПРИНИМАТЕЛЬ,</w:t>
      </w:r>
    </w:p>
    <w:p>
      <w:pPr>
        <w:pStyle w:val="Style3"/>
        <w:framePr w:w="10013" w:h="2949" w:hRule="exact" w:wrap="none" w:vAnchor="page" w:hAnchor="page" w:x="1192" w:y="648"/>
        <w:widowControl w:val="0"/>
        <w:keepNext w:val="0"/>
        <w:keepLines w:val="0"/>
        <w:shd w:val="clear" w:color="auto" w:fill="auto"/>
        <w:bidi w:val="0"/>
        <w:spacing w:before="0" w:after="215" w:line="307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ИНЖЕНЕР-СТРОИТЕЛЬ АНТЮШИН И.В.</w:t>
      </w:r>
    </w:p>
    <w:p>
      <w:pPr>
        <w:pStyle w:val="Style3"/>
        <w:framePr w:w="10013" w:h="2949" w:hRule="exact" w:wrap="none" w:vAnchor="page" w:hAnchor="page" w:x="1192" w:y="648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СВИДЕТЕЛЬСТВО 23 №003472603</w:t>
      </w:r>
    </w:p>
    <w:p>
      <w:pPr>
        <w:pStyle w:val="Style5"/>
        <w:framePr w:w="10013" w:h="2949" w:hRule="exact" w:wrap="none" w:vAnchor="page" w:hAnchor="page" w:x="1192" w:y="648"/>
        <w:widowControl w:val="0"/>
        <w:keepNext w:val="0"/>
        <w:keepLines w:val="0"/>
        <w:shd w:val="clear" w:color="auto" w:fill="auto"/>
        <w:bidi w:val="0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госуЭарстбенной регистрации физического лица В качестве инЗибиЗуального</w:t>
        <w:br/>
        <w:t>преЗпринимателя. ГосуЭарстВенный регистрационный номер инЗибиЗуального преЗпринимателя</w:t>
      </w:r>
    </w:p>
    <w:p>
      <w:pPr>
        <w:pStyle w:val="Style5"/>
        <w:framePr w:w="10013" w:h="2949" w:hRule="exact" w:wrap="none" w:vAnchor="page" w:hAnchor="page" w:x="1192" w:y="648"/>
        <w:widowControl w:val="0"/>
        <w:keepNext w:val="0"/>
        <w:keepLines w:val="0"/>
        <w:shd w:val="clear" w:color="auto" w:fill="auto"/>
        <w:bidi w:val="0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306230206500032 от 06 марта 2006г.</w:t>
      </w:r>
    </w:p>
    <w:p>
      <w:pPr>
        <w:pStyle w:val="Style7"/>
        <w:framePr w:w="10013" w:h="682" w:hRule="exact" w:wrap="none" w:vAnchor="page" w:hAnchor="page" w:x="1192" w:y="5227"/>
        <w:widowControl w:val="0"/>
        <w:keepNext w:val="0"/>
        <w:keepLines w:val="0"/>
        <w:shd w:val="clear" w:color="auto" w:fill="auto"/>
        <w:bidi w:val="0"/>
        <w:spacing w:before="0" w:after="0" w:line="620" w:lineRule="exact"/>
        <w:ind w:left="420" w:right="0" w:firstLine="0"/>
      </w:pPr>
      <w:bookmarkStart w:id="1" w:name="bookmark1"/>
      <w:r>
        <w:rPr>
          <w:lang w:val="ru-RU" w:eastAsia="ru-RU" w:bidi="ru-RU"/>
          <w:w w:val="100"/>
          <w:color w:val="000000"/>
          <w:position w:val="0"/>
        </w:rPr>
        <w:t>ОБОСНОВАНИ</w:t>
      </w:r>
      <w:bookmarkEnd w:id="1"/>
    </w:p>
    <w:p>
      <w:pPr>
        <w:pStyle w:val="Style9"/>
        <w:framePr w:w="10013" w:h="3018" w:hRule="exact" w:wrap="none" w:vAnchor="page" w:hAnchor="page" w:x="1192" w:y="6612"/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возможности отклонения</w:t>
      </w:r>
    </w:p>
    <w:p>
      <w:pPr>
        <w:pStyle w:val="Style9"/>
        <w:framePr w:w="10013" w:h="3018" w:hRule="exact" w:wrap="none" w:vAnchor="page" w:hAnchor="page" w:x="1192" w:y="6612"/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предельных параметров разрешенного строительства,</w:t>
        <w:br/>
        <w:t>реконструкции объекта капитального строительства при условии</w:t>
        <w:br/>
        <w:t>строительства индивидуального жилого Эома</w:t>
        <w:br/>
        <w:t>на земельном участке,</w:t>
        <w:br/>
        <w:t>расположенном по адресу-'</w:t>
      </w:r>
    </w:p>
    <w:p>
      <w:pPr>
        <w:pStyle w:val="Style9"/>
        <w:framePr w:w="10013" w:h="3018" w:hRule="exact" w:wrap="none" w:vAnchor="page" w:hAnchor="page" w:x="1192" w:y="6612"/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край, Новокубанский район, г. Новокубанск,</w:t>
      </w:r>
    </w:p>
    <w:p>
      <w:pPr>
        <w:pStyle w:val="Style9"/>
        <w:framePr w:w="10013" w:h="3018" w:hRule="exact" w:wrap="none" w:vAnchor="page" w:hAnchor="page" w:x="1192" w:y="6612"/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ул. Большевистская, 52/1</w:t>
      </w:r>
    </w:p>
    <w:p>
      <w:pPr>
        <w:pStyle w:val="Style15"/>
        <w:framePr w:wrap="none" w:vAnchor="page" w:hAnchor="page" w:x="5027" w:y="1013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Заказ: ИП 31-03-2023</w:t>
      </w:r>
    </w:p>
    <w:p>
      <w:pPr>
        <w:framePr w:wrap="none" w:vAnchor="page" w:hAnchor="page" w:x="1408" w:y="1105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91pt;height:109pt;">
            <v:imagedata r:id="rId5" r:href="rId6"/>
          </v:shape>
        </w:pict>
      </w:r>
    </w:p>
    <w:p>
      <w:pPr>
        <w:pStyle w:val="Style17"/>
        <w:framePr w:wrap="none" w:vAnchor="page" w:hAnchor="page" w:x="9390" w:y="1191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Антюшин И.В.</w:t>
      </w:r>
    </w:p>
    <w:p>
      <w:pPr>
        <w:pStyle w:val="Style11"/>
        <w:framePr w:wrap="none" w:vAnchor="page" w:hAnchor="page" w:x="5699" w:y="1510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2023</w:t>
      </w:r>
      <w:r>
        <w:rPr>
          <w:rStyle w:val="CharStyle13"/>
          <w:b w:val="0"/>
          <w:bCs w:val="0"/>
        </w:rPr>
        <w:t xml:space="preserve"> </w:t>
      </w:r>
      <w:r>
        <w:rPr>
          <w:rStyle w:val="CharStyle14"/>
          <w:b w:val="0"/>
          <w:bCs w:val="0"/>
        </w:rPr>
        <w:t>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536" w:h="12451" w:hRule="exact" w:wrap="none" w:vAnchor="page" w:hAnchor="page" w:x="998" w:y="773"/>
        <w:widowControl w:val="0"/>
        <w:keepNext w:val="0"/>
        <w:keepLines w:val="0"/>
        <w:shd w:val="clear" w:color="auto" w:fill="auto"/>
        <w:bidi w:val="0"/>
        <w:spacing w:before="0" w:after="0" w:line="461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  <w:br/>
        <w:t>возможности отклонения</w:t>
      </w:r>
    </w:p>
    <w:p>
      <w:pPr>
        <w:pStyle w:val="Style3"/>
        <w:framePr w:w="10536" w:h="12451" w:hRule="exact" w:wrap="none" w:vAnchor="page" w:hAnchor="page" w:x="998" w:y="773"/>
        <w:widowControl w:val="0"/>
        <w:keepNext w:val="0"/>
        <w:keepLines w:val="0"/>
        <w:shd w:val="clear" w:color="auto" w:fill="auto"/>
        <w:bidi w:val="0"/>
        <w:spacing w:before="0" w:after="0" w:line="461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предельных параметров разрешенного строительства, реконструкции</w:t>
      </w:r>
    </w:p>
    <w:p>
      <w:pPr>
        <w:pStyle w:val="Style3"/>
        <w:framePr w:w="10536" w:h="12451" w:hRule="exact" w:wrap="none" w:vAnchor="page" w:hAnchor="page" w:x="998" w:y="773"/>
        <w:widowControl w:val="0"/>
        <w:keepNext w:val="0"/>
        <w:keepLines w:val="0"/>
        <w:shd w:val="clear" w:color="auto" w:fill="auto"/>
        <w:bidi w:val="0"/>
        <w:spacing w:before="0" w:after="416" w:line="456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объекта капитального строительства при условии строительства</w:t>
        <w:br/>
        <w:t>индивидуального жилого дома на земельном участке, расположенном по адресу:</w:t>
        <w:br/>
        <w:t>Краснодарский край, Новокубанский район, г. Новокубанск,</w:t>
        <w:br/>
        <w:t>ул. Большевистская, 52/1</w:t>
      </w:r>
    </w:p>
    <w:p>
      <w:pPr>
        <w:pStyle w:val="Style3"/>
        <w:framePr w:w="10536" w:h="12451" w:hRule="exact" w:wrap="none" w:vAnchor="page" w:hAnchor="page" w:x="998" w:y="773"/>
        <w:widowControl w:val="0"/>
        <w:keepNext w:val="0"/>
        <w:keepLines w:val="0"/>
        <w:shd w:val="clear" w:color="auto" w:fill="auto"/>
        <w:bidi w:val="0"/>
        <w:jc w:val="both"/>
        <w:spacing w:before="0" w:after="0" w:line="461" w:lineRule="exact"/>
        <w:ind w:left="320" w:right="320" w:firstLine="12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с кадастровым номером 23:21:0401008:4603 площадью 736 кв. м.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(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расположенный по адресу: г. Новокубанск, ул. Большевистская, 52/1, принадлежит на праве собственности Митрохину Евгению Сергеевичу.</w:t>
      </w:r>
    </w:p>
    <w:p>
      <w:pPr>
        <w:pStyle w:val="Style3"/>
        <w:framePr w:w="10536" w:h="12451" w:hRule="exact" w:wrap="none" w:vAnchor="page" w:hAnchor="page" w:x="998" w:y="773"/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320" w:right="32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отмежеван и поставлен на государственный кадастровый учет с видом разрешенного использования земельного участка «Для индивидуального жилищного строительства».</w:t>
      </w:r>
    </w:p>
    <w:p>
      <w:pPr>
        <w:pStyle w:val="Style3"/>
        <w:framePr w:w="10536" w:h="12451" w:hRule="exact" w:wrap="none" w:vAnchor="page" w:hAnchor="page" w:x="998" w:y="773"/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320" w:right="320" w:firstLine="12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правилами застройки и землепользования, утвержденными решением Совета Новокубанского городского поселения Новокубанского района от 01.08.2014 года № 585 (в редакции от 29 июля 2022 года № 397, от 25 ноября 2022 года № 429, от 27 января 2023 года № 449)», указанный земельный участок находится в территориальной зоне Ж-1 - Зона застройки индивидуальными жилыми домами.</w:t>
      </w:r>
    </w:p>
    <w:p>
      <w:pPr>
        <w:pStyle w:val="Style3"/>
        <w:framePr w:w="10536" w:h="12451" w:hRule="exact" w:wrap="none" w:vAnchor="page" w:hAnchor="page" w:x="998" w:y="773"/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320" w:right="32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Зона Ж-1 выделена для обеспечения правовых, социальных, культурных, бытовых условий формирования жилых районов с минимально разрешенным набором услуг местного значения.</w:t>
      </w:r>
    </w:p>
    <w:p>
      <w:pPr>
        <w:pStyle w:val="Style3"/>
        <w:framePr w:w="10536" w:h="12451" w:hRule="exact" w:wrap="none" w:vAnchor="page" w:hAnchor="page" w:x="998" w:y="773"/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320" w:right="32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 разрешенного использования земельного участка соответствует действующим правилам землепользования и застройки муниципального образования Новокубанский район.</w:t>
      </w:r>
    </w:p>
    <w:tbl>
      <w:tblPr>
        <w:tblOverlap w:val="never"/>
        <w:tblLayout w:type="fixed"/>
        <w:jc w:val="left"/>
      </w:tblPr>
      <w:tblGrid>
        <w:gridCol w:w="586"/>
        <w:gridCol w:w="562"/>
        <w:gridCol w:w="571"/>
        <w:gridCol w:w="562"/>
        <w:gridCol w:w="854"/>
        <w:gridCol w:w="571"/>
        <w:gridCol w:w="3974"/>
        <w:gridCol w:w="850"/>
        <w:gridCol w:w="845"/>
        <w:gridCol w:w="1162"/>
      </w:tblGrid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6" w:h="2400" w:wrap="none" w:vAnchor="page" w:hAnchor="page" w:x="998" w:y="140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6" w:h="2400" w:wrap="none" w:vAnchor="page" w:hAnchor="page" w:x="998" w:y="140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6" w:h="2400" w:wrap="none" w:vAnchor="page" w:hAnchor="page" w:x="998" w:y="140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6" w:h="2400" w:wrap="none" w:vAnchor="page" w:hAnchor="page" w:x="998" w:y="140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6" w:h="2400" w:wrap="none" w:vAnchor="page" w:hAnchor="page" w:x="998" w:y="140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6" w:h="2400" w:wrap="none" w:vAnchor="page" w:hAnchor="page" w:x="998" w:y="140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536" w:h="2400" w:wrap="none" w:vAnchor="page" w:hAnchor="page" w:x="998" w:y="1401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Заказ: ИП 31-03-23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6" w:h="2400" w:wrap="none" w:vAnchor="page" w:hAnchor="page" w:x="998" w:y="140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6" w:h="2400" w:wrap="none" w:vAnchor="page" w:hAnchor="page" w:x="998" w:y="140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6" w:h="2400" w:wrap="none" w:vAnchor="page" w:hAnchor="page" w:x="998" w:y="140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6" w:h="2400" w:wrap="none" w:vAnchor="page" w:hAnchor="page" w:x="998" w:y="140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6" w:h="2400" w:wrap="none" w:vAnchor="page" w:hAnchor="page" w:x="998" w:y="140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6" w:h="2400" w:wrap="none" w:vAnchor="page" w:hAnchor="page" w:x="998" w:y="140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536" w:h="2400" w:wrap="none" w:vAnchor="page" w:hAnchor="page" w:x="998" w:y="14016"/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36" w:h="2400" w:wrap="none" w:vAnchor="page" w:hAnchor="page" w:x="998" w:y="14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36" w:h="2400" w:wrap="none" w:vAnchor="page" w:hAnchor="page" w:x="998" w:y="14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Кол.уч.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36" w:h="2400" w:wrap="none" w:vAnchor="page" w:hAnchor="page" w:x="998" w:y="14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36" w:h="2400" w:wrap="none" w:vAnchor="page" w:hAnchor="page" w:x="998" w:y="14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№док.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36" w:h="2400" w:wrap="none" w:vAnchor="page" w:hAnchor="page" w:x="998" w:y="14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9"/>
                <w:b/>
                <w:bCs/>
              </w:rPr>
              <w:t>Поди,.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36" w:h="2400" w:wrap="none" w:vAnchor="page" w:hAnchor="page" w:x="998" w:y="14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,Дата</w:t>
            </w: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536" w:h="2400" w:wrap="none" w:vAnchor="page" w:hAnchor="page" w:x="998" w:y="14016"/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36" w:h="2400" w:wrap="none" w:vAnchor="page" w:hAnchor="page" w:x="998" w:y="140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36" w:h="2400" w:wrap="none" w:vAnchor="page" w:hAnchor="page" w:x="998" w:y="140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6" w:h="2400" w:wrap="none" w:vAnchor="page" w:hAnchor="page" w:x="998" w:y="140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6" w:h="2400" w:wrap="none" w:vAnchor="page" w:hAnchor="page" w:x="998" w:y="140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536" w:h="2400" w:wrap="none" w:vAnchor="page" w:hAnchor="page" w:x="998" w:y="140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536" w:h="2400" w:wrap="none" w:vAnchor="page" w:hAnchor="page" w:x="998" w:y="14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536" w:h="2400" w:wrap="none" w:vAnchor="page" w:hAnchor="page" w:x="998" w:y="14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9"/>
                <w:b/>
                <w:bCs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536" w:h="2400" w:wrap="none" w:vAnchor="page" w:hAnchor="page" w:x="998" w:y="14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9"/>
                <w:b/>
                <w:bCs/>
              </w:rPr>
              <w:t>Листов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36" w:h="2400" w:wrap="none" w:vAnchor="page" w:hAnchor="page" w:x="998" w:y="14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ГИЛ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36" w:h="2400" w:wrap="none" w:vAnchor="page" w:hAnchor="page" w:x="998" w:y="14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0"/>
              </w:rPr>
              <w:t>Антюшин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6" w:h="2400" w:wrap="none" w:vAnchor="page" w:hAnchor="page" w:x="998" w:y="140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6" w:h="2400" w:wrap="none" w:vAnchor="page" w:hAnchor="page" w:x="998" w:y="140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36" w:h="2400" w:wrap="none" w:vAnchor="page" w:hAnchor="page" w:x="998" w:y="1401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6" w:h="2400" w:wrap="none" w:vAnchor="page" w:hAnchor="page" w:x="998" w:y="140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36" w:h="2400" w:wrap="none" w:vAnchor="page" w:hAnchor="page" w:x="998" w:y="1401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36" w:h="2400" w:wrap="none" w:vAnchor="page" w:hAnchor="page" w:x="998" w:y="140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36" w:h="2400" w:wrap="none" w:vAnchor="page" w:hAnchor="page" w:x="998" w:y="140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36" w:h="2400" w:wrap="none" w:vAnchor="page" w:hAnchor="page" w:x="998" w:y="140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6" w:h="2400" w:wrap="none" w:vAnchor="page" w:hAnchor="page" w:x="998" w:y="140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6" w:h="2400" w:wrap="none" w:vAnchor="page" w:hAnchor="page" w:x="998" w:y="140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36" w:h="2400" w:wrap="none" w:vAnchor="page" w:hAnchor="page" w:x="998" w:y="14016"/>
            </w:pP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536" w:h="2400" w:wrap="none" w:vAnchor="page" w:hAnchor="page" w:x="998" w:y="1401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21"/>
                <w:b/>
                <w:bCs/>
              </w:rPr>
              <w:t>ИП Антюшин И.В.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36" w:h="2400" w:wrap="none" w:vAnchor="page" w:hAnchor="page" w:x="998" w:y="140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36" w:h="2400" w:wrap="none" w:vAnchor="page" w:hAnchor="page" w:x="998" w:y="140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6" w:h="2400" w:wrap="none" w:vAnchor="page" w:hAnchor="page" w:x="998" w:y="140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6" w:h="2400" w:wrap="none" w:vAnchor="page" w:hAnchor="page" w:x="998" w:y="140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36" w:h="2400" w:wrap="none" w:vAnchor="page" w:hAnchor="page" w:x="998" w:y="14016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536" w:h="2400" w:wrap="none" w:vAnchor="page" w:hAnchor="page" w:x="998" w:y="14016"/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36" w:h="2400" w:wrap="none" w:vAnchor="page" w:hAnchor="page" w:x="998" w:y="140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36" w:h="2400" w:wrap="none" w:vAnchor="page" w:hAnchor="page" w:x="998" w:y="140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36" w:h="2400" w:wrap="none" w:vAnchor="page" w:hAnchor="page" w:x="998" w:y="140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36" w:h="2400" w:wrap="none" w:vAnchor="page" w:hAnchor="page" w:x="998" w:y="140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536" w:h="2400" w:wrap="none" w:vAnchor="page" w:hAnchor="page" w:x="998" w:y="14016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536" w:h="2400" w:wrap="none" w:vAnchor="page" w:hAnchor="page" w:x="998" w:y="14016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60.1pt;margin-top:83.9pt;width:502.8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60.1pt;margin-top:181.3pt;width:502.55pt;height:0;z-index:-251658240;mso-position-horizontal-relative:page;mso-position-vertical-relative:page">
            <v:stroke weight="0.95pt"/>
          </v:shape>
        </w:pict>
      </w:r>
    </w:p>
    <w:p>
      <w:pPr>
        <w:pStyle w:val="Style3"/>
        <w:framePr w:w="10315" w:h="1017" w:hRule="exact" w:wrap="none" w:vAnchor="page" w:hAnchor="page" w:x="1001" w:y="112"/>
        <w:widowControl w:val="0"/>
        <w:keepNext w:val="0"/>
        <w:keepLines w:val="0"/>
        <w:shd w:val="clear" w:color="auto" w:fill="auto"/>
        <w:bidi w:val="0"/>
        <w:jc w:val="left"/>
        <w:spacing w:before="0" w:after="0" w:line="470" w:lineRule="exact"/>
        <w:ind w:left="34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№2.Виды разрешенного использования земельных участков и объектов капитального строительства</w:t>
      </w:r>
    </w:p>
    <w:p>
      <w:pPr>
        <w:pStyle w:val="Style22"/>
        <w:framePr w:w="2035" w:h="984" w:hRule="exact" w:wrap="none" w:vAnchor="page" w:hAnchor="page" w:x="1275" w:y="172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Наименование Вида</w:t>
      </w:r>
    </w:p>
    <w:p>
      <w:pPr>
        <w:pStyle w:val="Style5"/>
        <w:framePr w:w="2035" w:h="984" w:hRule="exact" w:wrap="none" w:vAnchor="page" w:hAnchor="page" w:x="1275" w:y="172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6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разрешенного использования земельного участка</w:t>
      </w:r>
    </w:p>
    <w:p>
      <w:pPr>
        <w:pStyle w:val="Style5"/>
        <w:framePr w:w="2842" w:h="773" w:hRule="exact" w:wrap="none" w:vAnchor="page" w:hAnchor="page" w:x="3521" w:y="167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Описание виЗа разрешенного использования земельного участка**</w:t>
      </w:r>
    </w:p>
    <w:p>
      <w:pPr>
        <w:pStyle w:val="Style5"/>
        <w:framePr w:w="1459" w:h="1771" w:hRule="exact" w:wrap="none" w:vAnchor="page" w:hAnchor="page" w:x="6632" w:y="165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КоЗ (числовое</w:t>
      </w:r>
    </w:p>
    <w:p>
      <w:pPr>
        <w:pStyle w:val="Style5"/>
        <w:framePr w:w="1459" w:h="1771" w:hRule="exact" w:wrap="none" w:vAnchor="page" w:hAnchor="page" w:x="6632" w:y="165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обозначение)</w:t>
      </w:r>
    </w:p>
    <w:p>
      <w:pPr>
        <w:pStyle w:val="Style5"/>
        <w:framePr w:w="1459" w:h="1771" w:hRule="exact" w:wrap="none" w:vAnchor="page" w:hAnchor="page" w:x="6632" w:y="165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виЗа</w:t>
      </w:r>
    </w:p>
    <w:p>
      <w:pPr>
        <w:pStyle w:val="Style24"/>
        <w:framePr w:w="1459" w:h="1771" w:hRule="exact" w:wrap="none" w:vAnchor="page" w:hAnchor="page" w:x="6632" w:y="165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разрешенного</w:t>
      </w:r>
    </w:p>
    <w:p>
      <w:pPr>
        <w:pStyle w:val="Style5"/>
        <w:framePr w:w="1459" w:h="1771" w:hRule="exact" w:wrap="none" w:vAnchor="page" w:hAnchor="page" w:x="6632" w:y="165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использования</w:t>
      </w:r>
    </w:p>
    <w:p>
      <w:pPr>
        <w:pStyle w:val="Style5"/>
        <w:framePr w:w="1459" w:h="1771" w:hRule="exact" w:wrap="none" w:vAnchor="page" w:hAnchor="page" w:x="6632" w:y="165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земельного</w:t>
      </w:r>
    </w:p>
    <w:p>
      <w:pPr>
        <w:pStyle w:val="Style5"/>
        <w:framePr w:w="1459" w:h="1771" w:hRule="exact" w:wrap="none" w:vAnchor="page" w:hAnchor="page" w:x="6632" w:y="165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26"/>
          <w:b/>
          <w:bCs/>
        </w:rPr>
        <w:t>участка***</w:t>
      </w:r>
    </w:p>
    <w:p>
      <w:pPr>
        <w:pStyle w:val="Style5"/>
        <w:framePr w:w="2813" w:h="1214" w:hRule="exact" w:wrap="none" w:vAnchor="page" w:hAnchor="page" w:x="8340" w:y="167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Наименование виЗа</w:t>
      </w:r>
    </w:p>
    <w:p>
      <w:pPr>
        <w:pStyle w:val="Style5"/>
        <w:framePr w:w="2813" w:h="1214" w:hRule="exact" w:wrap="none" w:vAnchor="page" w:hAnchor="page" w:x="8340" w:y="167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разрешенного использования</w:t>
      </w:r>
    </w:p>
    <w:p>
      <w:pPr>
        <w:pStyle w:val="Style5"/>
        <w:framePr w:w="2813" w:h="1214" w:hRule="exact" w:wrap="none" w:vAnchor="page" w:hAnchor="page" w:x="8340" w:y="167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объектов</w:t>
      </w:r>
    </w:p>
    <w:p>
      <w:pPr>
        <w:pStyle w:val="Style27"/>
        <w:framePr w:w="2813" w:h="1214" w:hRule="exact" w:wrap="none" w:vAnchor="page" w:hAnchor="page" w:x="8340" w:y="16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капитального</w:t>
      </w:r>
    </w:p>
    <w:p>
      <w:pPr>
        <w:pStyle w:val="Style5"/>
        <w:framePr w:w="2813" w:h="1214" w:hRule="exact" w:wrap="none" w:vAnchor="page" w:hAnchor="page" w:x="8340" w:y="167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строительства&lt;1&gt;</w:t>
      </w:r>
    </w:p>
    <w:p>
      <w:pPr>
        <w:pStyle w:val="Style29"/>
        <w:framePr w:wrap="none" w:vAnchor="page" w:hAnchor="page" w:x="2235" w:y="341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1</w:t>
      </w:r>
    </w:p>
    <w:p>
      <w:pPr>
        <w:pStyle w:val="Style31"/>
        <w:framePr w:wrap="none" w:vAnchor="page" w:hAnchor="page" w:x="4894" w:y="340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2</w:t>
      </w:r>
    </w:p>
    <w:p>
      <w:pPr>
        <w:pStyle w:val="Style5"/>
        <w:framePr w:w="2102" w:h="773" w:hRule="exact" w:wrap="none" w:vAnchor="page" w:hAnchor="page" w:x="1284" w:y="3629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инЗивибуального</w:t>
      </w:r>
    </w:p>
    <w:p>
      <w:pPr>
        <w:pStyle w:val="Style5"/>
        <w:framePr w:w="2102" w:h="773" w:hRule="exact" w:wrap="none" w:vAnchor="page" w:hAnchor="page" w:x="1284" w:y="3629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жилищного</w:t>
      </w:r>
    </w:p>
    <w:p>
      <w:pPr>
        <w:pStyle w:val="Style5"/>
        <w:framePr w:w="2102" w:h="773" w:hRule="exact" w:wrap="none" w:vAnchor="page" w:hAnchor="page" w:x="1284" w:y="3629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строительства</w:t>
      </w:r>
    </w:p>
    <w:p>
      <w:pPr>
        <w:pStyle w:val="Style5"/>
        <w:framePr w:w="2976" w:h="5573" w:hRule="exact" w:wrap="none" w:vAnchor="page" w:hAnchor="page" w:x="3521" w:y="3617"/>
        <w:tabs>
          <w:tab w:leader="none" w:pos="288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жилого Эома (отЭельно стоящего зЭания количеством</w:t>
        <w:tab/>
        <w:t>наЗземных</w:t>
      </w:r>
    </w:p>
    <w:p>
      <w:pPr>
        <w:pStyle w:val="Style5"/>
        <w:framePr w:w="2976" w:h="5573" w:hRule="exact" w:wrap="none" w:vAnchor="page" w:hAnchor="page" w:x="3521" w:y="361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этажей не более чем три, высотой не более ЗваЭцати метров, которое состоит из комнат и помещений вспомогательного использования,</w:t>
      </w:r>
    </w:p>
    <w:p>
      <w:pPr>
        <w:pStyle w:val="Style5"/>
        <w:framePr w:w="2976" w:h="5573" w:hRule="exact" w:wrap="none" w:vAnchor="page" w:hAnchor="page" w:x="3521" w:y="3617"/>
        <w:tabs>
          <w:tab w:leader="none" w:pos="2875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преЭназначенных</w:t>
        <w:tab/>
        <w:t>Зля</w:t>
      </w:r>
    </w:p>
    <w:p>
      <w:pPr>
        <w:pStyle w:val="Style5"/>
        <w:framePr w:w="2976" w:h="5573" w:hRule="exact" w:wrap="none" w:vAnchor="page" w:hAnchor="page" w:x="3521" w:y="3617"/>
        <w:tabs>
          <w:tab w:leader="none" w:pos="2875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уЭовлетворения гражЗанами бытовых и иных нужЭ, связанных с их проживанием в таком зЗании, не преЗназначенного</w:t>
        <w:tab/>
        <w:t>Зля</w:t>
      </w:r>
    </w:p>
    <w:p>
      <w:pPr>
        <w:pStyle w:val="Style5"/>
        <w:framePr w:w="2976" w:h="5573" w:hRule="exact" w:wrap="none" w:vAnchor="page" w:hAnchor="page" w:x="3521" w:y="361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разЗела на самостоятельные объекты неЗвижимости); выращивание сельскохозяйственных культур;</w:t>
      </w:r>
    </w:p>
    <w:p>
      <w:pPr>
        <w:pStyle w:val="Style5"/>
        <w:framePr w:w="2976" w:h="5573" w:hRule="exact" w:wrap="none" w:vAnchor="page" w:hAnchor="page" w:x="3521" w:y="3617"/>
        <w:tabs>
          <w:tab w:leader="underscore" w:pos="29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размещение гаражей Эля собственных нужЭ и </w:t>
      </w:r>
      <w:r>
        <w:rPr>
          <w:rStyle w:val="CharStyle26"/>
          <w:b/>
          <w:bCs/>
        </w:rPr>
        <w:t>хозяйственных построек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3"/>
        <w:framePr w:wrap="none" w:vAnchor="page" w:hAnchor="page" w:x="7169" w:y="364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2.1</w:t>
      </w:r>
    </w:p>
    <w:p>
      <w:pPr>
        <w:pStyle w:val="Style5"/>
        <w:framePr w:w="2986" w:h="4594" w:hRule="exact" w:wrap="none" w:vAnchor="page" w:hAnchor="page" w:x="8196" w:y="361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жилого Эома (отЭельно стоящего зЭания количеством наЗземных этажей не более чем три, высотой не более ЗваЭцати метров, которое состоит из комнат и помещений вспомогательного использования, преЭназначенных Зля уЭовлетворения гражЗанами бытовых и иных нужЭ, связанных с их проживанием в таком зЗании, не преЗназначенного Зля разЗела на самостоятельные объекты неЗвижимости), размещение инЭивиЭуальных гаражей и хозяйственных построек</w:t>
      </w:r>
    </w:p>
    <w:p>
      <w:pPr>
        <w:pStyle w:val="Style3"/>
        <w:framePr w:w="10315" w:h="1445" w:hRule="exact" w:wrap="none" w:vAnchor="page" w:hAnchor="page" w:x="1001" w:y="9911"/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32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Вспомогательные Виды разрешенного использования объектов капитального строительства и предельные размеры земельных участков и предельные параметры разрешенного строительства для жилых зон</w:t>
      </w:r>
    </w:p>
    <w:tbl>
      <w:tblPr>
        <w:tblOverlap w:val="never"/>
        <w:tblLayout w:type="fixed"/>
        <w:jc w:val="left"/>
      </w:tblPr>
      <w:tblGrid>
        <w:gridCol w:w="2741"/>
        <w:gridCol w:w="7267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08" w:h="2779" w:wrap="none" w:vAnchor="page" w:hAnchor="page" w:x="1304" w:y="119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ВиЭы использования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08" w:h="2779" w:wrap="none" w:vAnchor="page" w:hAnchor="page" w:x="1304" w:y="119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5"/>
              </w:rPr>
              <w:t>ПреЭельные размеры земельных участков и преЭельные параметры разрешенного строительства</w:t>
            </w:r>
          </w:p>
        </w:tc>
      </w:tr>
      <w:tr>
        <w:trPr>
          <w:trHeight w:val="220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08" w:h="2779" w:wrap="none" w:vAnchor="page" w:hAnchor="page" w:x="1304" w:y="119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35"/>
              </w:rPr>
              <w:t>Объекты хозяйственного назначения:</w:t>
            </w:r>
          </w:p>
          <w:p>
            <w:pPr>
              <w:pStyle w:val="Style3"/>
              <w:numPr>
                <w:ilvl w:val="0"/>
                <w:numId w:val="1"/>
              </w:numPr>
              <w:framePr w:w="10008" w:h="2779" w:wrap="none" w:vAnchor="page" w:hAnchor="page" w:x="1304" w:y="11912"/>
              <w:tabs>
                <w:tab w:leader="none" w:pos="19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35"/>
              </w:rPr>
              <w:t>хозяйственные постройки, летние кухни, бесеЭки, клаЭовые, поЗвалы;</w:t>
            </w:r>
          </w:p>
          <w:p>
            <w:pPr>
              <w:pStyle w:val="Style3"/>
              <w:numPr>
                <w:ilvl w:val="0"/>
                <w:numId w:val="1"/>
              </w:numPr>
              <w:framePr w:w="10008" w:h="2779" w:wrap="none" w:vAnchor="page" w:hAnchor="page" w:x="1304" w:y="11912"/>
              <w:tabs>
                <w:tab w:leader="none" w:pos="19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5" w:lineRule="exact"/>
              <w:ind w:left="0" w:right="0" w:firstLine="0"/>
            </w:pPr>
            <w:r>
              <w:rPr>
                <w:rStyle w:val="CharStyle35"/>
              </w:rPr>
              <w:t>навесы, террасы,-</w:t>
            </w:r>
          </w:p>
          <w:p>
            <w:pPr>
              <w:pStyle w:val="Style3"/>
              <w:numPr>
                <w:ilvl w:val="0"/>
                <w:numId w:val="1"/>
              </w:numPr>
              <w:framePr w:w="10008" w:h="2779" w:wrap="none" w:vAnchor="page" w:hAnchor="page" w:x="1304" w:y="11912"/>
              <w:tabs>
                <w:tab w:leader="none" w:pos="19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35"/>
              </w:rPr>
              <w:t>теплицы, оранжереи инЗивиЭуального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08" w:h="2779" w:wrap="none" w:vAnchor="page" w:hAnchor="page" w:x="1304" w:y="119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5"/>
              </w:rPr>
              <w:t>Минимальная/максимальная площаЗь земельных участков Эля всех вспомогательных виЭов разрешенного использования - принимать в соответствии с основным виЗом разрешенного использования земельного участка.</w:t>
            </w:r>
          </w:p>
          <w:p>
            <w:pPr>
              <w:pStyle w:val="Style3"/>
              <w:framePr w:w="10008" w:h="2779" w:wrap="none" w:vAnchor="page" w:hAnchor="page" w:x="1304" w:y="119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5"/>
              </w:rPr>
              <w:t>-максимальное количество наЗземных этажей - не более 1 этажа. Максимальная высота строения — 7 м.</w:t>
            </w:r>
          </w:p>
          <w:p>
            <w:pPr>
              <w:pStyle w:val="Style3"/>
              <w:framePr w:w="10008" w:h="2779" w:wrap="none" w:vAnchor="page" w:hAnchor="page" w:x="1304" w:y="119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5"/>
              </w:rPr>
              <w:t>Расстояние от хозяйственных построек Зо красных линий улиц и проезЗов Золжно быть не менее -5 м.</w:t>
            </w:r>
          </w:p>
          <w:p>
            <w:pPr>
              <w:pStyle w:val="Style3"/>
              <w:framePr w:w="10008" w:h="2779" w:wrap="none" w:vAnchor="page" w:hAnchor="page" w:x="1304" w:y="119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5"/>
              </w:rPr>
              <w:t>Расстояние от окон жилых комнат Зо стен сосеЭнего Эома и</w:t>
            </w:r>
          </w:p>
        </w:tc>
      </w:tr>
    </w:tbl>
    <w:tbl>
      <w:tblPr>
        <w:tblOverlap w:val="never"/>
        <w:tblLayout w:type="fixed"/>
        <w:jc w:val="left"/>
      </w:tblPr>
      <w:tblGrid>
        <w:gridCol w:w="590"/>
        <w:gridCol w:w="566"/>
        <w:gridCol w:w="571"/>
        <w:gridCol w:w="566"/>
        <w:gridCol w:w="850"/>
        <w:gridCol w:w="595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9" w:h="888" w:wrap="none" w:vAnchor="page" w:hAnchor="page" w:x="1001" w:y="149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9" w:h="888" w:wrap="none" w:vAnchor="page" w:hAnchor="page" w:x="1001" w:y="149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9" w:h="888" w:wrap="none" w:vAnchor="page" w:hAnchor="page" w:x="1001" w:y="149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9" w:h="888" w:wrap="none" w:vAnchor="page" w:hAnchor="page" w:x="1001" w:y="149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9" w:h="888" w:wrap="none" w:vAnchor="page" w:hAnchor="page" w:x="1001" w:y="149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739" w:h="888" w:wrap="none" w:vAnchor="page" w:hAnchor="page" w:x="1001" w:y="1493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9" w:h="888" w:wrap="none" w:vAnchor="page" w:hAnchor="page" w:x="1001" w:y="149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9" w:h="888" w:wrap="none" w:vAnchor="page" w:hAnchor="page" w:x="1001" w:y="149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9" w:h="888" w:wrap="none" w:vAnchor="page" w:hAnchor="page" w:x="1001" w:y="149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9" w:h="888" w:wrap="none" w:vAnchor="page" w:hAnchor="page" w:x="1001" w:y="149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9" w:h="888" w:wrap="none" w:vAnchor="page" w:hAnchor="page" w:x="1001" w:y="149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739" w:h="888" w:wrap="none" w:vAnchor="page" w:hAnchor="page" w:x="1001" w:y="1493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39" w:h="888" w:wrap="none" w:vAnchor="page" w:hAnchor="page" w:x="1001" w:y="149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39" w:h="888" w:wrap="none" w:vAnchor="page" w:hAnchor="page" w:x="1001" w:y="149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Кол.уч.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39" w:h="888" w:wrap="none" w:vAnchor="page" w:hAnchor="page" w:x="1001" w:y="149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39" w:h="888" w:wrap="none" w:vAnchor="page" w:hAnchor="page" w:x="1001" w:y="149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6"/>
              </w:rPr>
              <w:t>№док.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39" w:h="888" w:wrap="none" w:vAnchor="page" w:hAnchor="page" w:x="1001" w:y="149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9"/>
                <w:b/>
                <w:bCs/>
              </w:rPr>
              <w:t>Поди.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39" w:h="888" w:wrap="none" w:vAnchor="page" w:hAnchor="page" w:x="1001" w:y="149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Дата</w:t>
            </w:r>
          </w:p>
        </w:tc>
      </w:tr>
    </w:tbl>
    <w:p>
      <w:pPr>
        <w:pStyle w:val="Style37"/>
        <w:framePr w:wrap="none" w:vAnchor="page" w:hAnchor="page" w:x="10990" w:y="1499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39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1421" w:y="138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Виды использования</w:t>
      </w:r>
    </w:p>
    <w:p>
      <w:pPr>
        <w:pStyle w:val="Style5"/>
        <w:framePr w:w="10262" w:h="562" w:hRule="exact" w:wrap="none" w:vAnchor="page" w:hAnchor="page" w:x="1028" w:y="1199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3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Предельные размеры земельных участков и предельные параметры</w:t>
        <w:br/>
        <w:t>разрешенного строительства</w:t>
      </w:r>
    </w:p>
    <w:p>
      <w:pPr>
        <w:pStyle w:val="Style5"/>
        <w:framePr w:w="2506" w:h="3175" w:hRule="exact" w:wrap="none" w:vAnchor="page" w:hAnchor="page" w:x="1412" w:y="177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пользования;</w:t>
      </w:r>
    </w:p>
    <w:p>
      <w:pPr>
        <w:pStyle w:val="Style5"/>
        <w:numPr>
          <w:ilvl w:val="0"/>
          <w:numId w:val="3"/>
        </w:numPr>
        <w:framePr w:w="2506" w:h="3175" w:hRule="exact" w:wrap="none" w:vAnchor="page" w:hAnchor="page" w:x="1412" w:y="1778"/>
        <w:tabs>
          <w:tab w:leader="none" w:pos="2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бассейны, бани и сауны индивидуального </w:t>
      </w:r>
      <w:r>
        <w:rPr>
          <w:rStyle w:val="CharStyle40"/>
          <w:b/>
          <w:bCs/>
        </w:rPr>
        <w:t xml:space="preserve">использования;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-индивидуальные резервуары для хранения</w:t>
      </w:r>
    </w:p>
    <w:p>
      <w:pPr>
        <w:pStyle w:val="Style41"/>
        <w:framePr w:w="2506" w:h="3175" w:hRule="exact" w:wrap="none" w:vAnchor="page" w:hAnchor="page" w:x="1412" w:y="177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43"/>
          <w:b/>
          <w:bCs/>
          <w:i w:val="0"/>
          <w:iCs w:val="0"/>
        </w:rPr>
        <w:t xml:space="preserve">бобы, </w:t>
      </w:r>
      <w:r>
        <w:rPr>
          <w:lang w:val="ru-RU" w:eastAsia="ru-RU" w:bidi="ru-RU"/>
          <w:spacing w:val="0"/>
          <w:color w:val="000000"/>
          <w:position w:val="0"/>
        </w:rPr>
        <w:t>скдажины для</w:t>
      </w:r>
    </w:p>
    <w:p>
      <w:pPr>
        <w:pStyle w:val="Style5"/>
        <w:framePr w:w="2506" w:h="3175" w:hRule="exact" w:wrap="none" w:vAnchor="page" w:hAnchor="page" w:x="1412" w:y="177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забора воды,</w:t>
      </w:r>
    </w:p>
    <w:p>
      <w:pPr>
        <w:pStyle w:val="Style5"/>
        <w:framePr w:w="2506" w:h="3175" w:hRule="exact" w:wrap="none" w:vAnchor="page" w:hAnchor="page" w:x="1412" w:y="177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индивидуальные колодцы;</w:t>
      </w:r>
    </w:p>
    <w:p>
      <w:pPr>
        <w:pStyle w:val="Style5"/>
        <w:numPr>
          <w:ilvl w:val="0"/>
          <w:numId w:val="3"/>
        </w:numPr>
        <w:framePr w:w="2506" w:h="3175" w:hRule="exact" w:wrap="none" w:vAnchor="page" w:hAnchor="page" w:x="1412" w:y="1778"/>
        <w:tabs>
          <w:tab w:leader="none" w:pos="19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благоустройство и озеленение;</w:t>
      </w:r>
    </w:p>
    <w:p>
      <w:pPr>
        <w:pStyle w:val="Style5"/>
        <w:numPr>
          <w:ilvl w:val="0"/>
          <w:numId w:val="3"/>
        </w:numPr>
        <w:framePr w:w="2506" w:h="3175" w:hRule="exact" w:wrap="none" w:vAnchor="page" w:hAnchor="page" w:x="1412" w:y="1778"/>
        <w:tabs>
          <w:tab w:leader="none" w:pos="19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сады, огороды, палисадники</w:t>
      </w:r>
    </w:p>
    <w:p>
      <w:pPr>
        <w:pStyle w:val="Style5"/>
        <w:framePr w:w="10262" w:h="11141" w:hRule="exact" w:wrap="none" w:vAnchor="page" w:hAnchor="page" w:x="1028" w:y="176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3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хозяйственных построек (сарая, гаража, бани), расположенных на соседних земельных участках, должно быть не менее -6 м.</w:t>
      </w:r>
    </w:p>
    <w:p>
      <w:pPr>
        <w:pStyle w:val="Style5"/>
        <w:framePr w:w="10262" w:h="11141" w:hRule="exact" w:wrap="none" w:vAnchor="page" w:hAnchor="page" w:x="1028" w:y="176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3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Минимальный отступ от границ соседнего участка до хозяйственных </w:t>
      </w:r>
      <w:r>
        <w:rPr>
          <w:rStyle w:val="CharStyle44"/>
          <w:b/>
          <w:bCs/>
        </w:rPr>
        <w:t>построек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- 1 м., до постройки для содержания скота и птицы -4 м. Минимальный отступ от границ соседнего участка до индивидуальных надворных туалетов, гидронепроницаемых выгребов, септиков указаны в примечании к данной зоне.</w:t>
      </w:r>
    </w:p>
    <w:p>
      <w:pPr>
        <w:pStyle w:val="Style5"/>
        <w:framePr w:w="10262" w:h="11141" w:hRule="exact" w:wrap="none" w:vAnchor="page" w:hAnchor="page" w:x="1028" w:y="176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316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Размеры площадок (вольеров, навесов, загонов) для содержания и разведения собак, размещаемые на территориях жилого назначения, рекомендуется принимать 400 - 600 кв.м, в условиях сложившейся застройки может приниматься уменьшенный размер площадок исходя из имеющихся территориальных возможностей. Расстояние от границы площадки до окон жилых помещений, кухонь и общественных зданий рекомендуется принимать не менее 25 м, а до участков детских учреждений, школ, детских, спортивных площадок, площадок отдыха - не менее 40 м.</w:t>
      </w:r>
    </w:p>
    <w:p>
      <w:pPr>
        <w:pStyle w:val="Style5"/>
        <w:framePr w:w="10262" w:h="11141" w:hRule="exact" w:wrap="none" w:vAnchor="page" w:hAnchor="page" w:x="1028" w:y="176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3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территории малоэтажной застройки на участках запрещается строительство гаражей для грузового транспорта и транспорта для перевозки людей, находящегося в личной собственности, кроме автотранспорта с максимальной разрешенной массой не более 3,5 тонн. Любые вспомогательные виды разрешённого использования объектов капитального строительства не могут по своим суммарным характеристикам (строительному обьёму, общей площади, и т.д.) превышать суммарное значение аналогичных показателей основных (условных) видов разрешённого использования объектов капитального строительства, при которых установлены данные вспомогательные виды</w:t>
      </w:r>
    </w:p>
    <w:p>
      <w:pPr>
        <w:pStyle w:val="Style5"/>
        <w:framePr w:w="10262" w:h="11141" w:hRule="exact" w:wrap="none" w:vAnchor="page" w:hAnchor="page" w:x="1028" w:y="1764"/>
        <w:tabs>
          <w:tab w:leader="underscore" w:pos="102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160" w:right="0" w:firstLine="0"/>
      </w:pPr>
      <w:r>
        <w:rPr>
          <w:rStyle w:val="CharStyle26"/>
          <w:b/>
          <w:bCs/>
        </w:rPr>
        <w:t>разрешённого использования.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framePr w:w="10262" w:h="11141" w:hRule="exact" w:wrap="none" w:vAnchor="page" w:hAnchor="page" w:x="1028" w:y="1764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Минимальная/максимальная площадь земельных участков - принимать в соответствии с основным или условно разрешенным видом разрешенного использования земельного участка.</w:t>
      </w:r>
    </w:p>
    <w:p>
      <w:pPr>
        <w:pStyle w:val="Style5"/>
        <w:framePr w:w="10262" w:h="11141" w:hRule="exact" w:wrap="none" w:vAnchor="page" w:hAnchor="page" w:x="1028" w:y="1764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Максимальный процент застройки назначать в соответствии с основным или условно разрешенным видом разрешенного использования земельного участка.</w:t>
      </w:r>
    </w:p>
    <w:p>
      <w:pPr>
        <w:pStyle w:val="Style5"/>
        <w:framePr w:w="10262" w:h="11141" w:hRule="exact" w:wrap="none" w:vAnchor="page" w:hAnchor="page" w:x="1028" w:y="1764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Надворные туалеты:</w:t>
      </w:r>
    </w:p>
    <w:p>
      <w:pPr>
        <w:pStyle w:val="Style5"/>
        <w:numPr>
          <w:ilvl w:val="0"/>
          <w:numId w:val="5"/>
        </w:numPr>
        <w:framePr w:w="10262" w:h="11141" w:hRule="exact" w:wrap="none" w:vAnchor="page" w:hAnchor="page" w:x="1028" w:y="1764"/>
        <w:tabs>
          <w:tab w:leader="none" w:pos="33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расстояние от красной линии не менее - 10 м;</w:t>
      </w:r>
    </w:p>
    <w:p>
      <w:pPr>
        <w:pStyle w:val="Style5"/>
        <w:numPr>
          <w:ilvl w:val="0"/>
          <w:numId w:val="5"/>
        </w:numPr>
        <w:framePr w:w="10262" w:h="11141" w:hRule="exact" w:wrap="none" w:vAnchor="page" w:hAnchor="page" w:x="1028" w:y="1764"/>
        <w:tabs>
          <w:tab w:leader="none" w:pos="33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расстояние от границы смежного земельного участка не менее - 1 м,-</w:t>
      </w:r>
    </w:p>
    <w:p>
      <w:pPr>
        <w:pStyle w:val="Style5"/>
        <w:numPr>
          <w:ilvl w:val="0"/>
          <w:numId w:val="5"/>
        </w:numPr>
        <w:framePr w:w="10262" w:h="11141" w:hRule="exact" w:wrap="none" w:vAnchor="page" w:hAnchor="page" w:x="1028" w:y="1764"/>
        <w:tabs>
          <w:tab w:leader="none" w:pos="33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3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 стен соседнего дома при отсутствии централизованной канализации - не менее 12 м, до источника водоснабжения (колодца) - не менее 25 м.</w:t>
      </w:r>
    </w:p>
    <w:p>
      <w:pPr>
        <w:pStyle w:val="Style5"/>
        <w:framePr w:w="10262" w:h="11141" w:hRule="exact" w:wrap="none" w:vAnchor="page" w:hAnchor="page" w:x="1028" w:y="176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3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Минимальное расстояние от границ участка до строений, а также между строениями:</w:t>
      </w:r>
    </w:p>
    <w:p>
      <w:pPr>
        <w:pStyle w:val="Style5"/>
        <w:numPr>
          <w:ilvl w:val="0"/>
          <w:numId w:val="5"/>
        </w:numPr>
        <w:framePr w:w="10262" w:h="11141" w:hRule="exact" w:wrap="none" w:vAnchor="page" w:hAnchor="page" w:x="1028" w:y="1764"/>
        <w:tabs>
          <w:tab w:leader="none" w:pos="33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3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септиков до фундаментов зданий, строений, сооружений - не менее 5м., от фильтрующих колодцев - не менее 8 м.;</w:t>
      </w:r>
    </w:p>
    <w:p>
      <w:pPr>
        <w:pStyle w:val="Style5"/>
        <w:numPr>
          <w:ilvl w:val="0"/>
          <w:numId w:val="5"/>
        </w:numPr>
        <w:framePr w:w="10262" w:h="11141" w:hRule="exact" w:wrap="none" w:vAnchor="page" w:hAnchor="page" w:x="1028" w:y="1764"/>
        <w:tabs>
          <w:tab w:leader="none" w:pos="33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3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септиков и фильтрующих колодцев до границы соседнего земельного участка и красной линии - не менее 4 м. и 7 м. соответственно.</w:t>
      </w:r>
    </w:p>
    <w:p>
      <w:pPr>
        <w:pStyle w:val="Style5"/>
        <w:framePr w:w="2227" w:h="759" w:hRule="exact" w:wrap="none" w:vAnchor="page" w:hAnchor="page" w:x="1421" w:y="827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Надворные туалеты, гидронепроницаемые выгребы, септики</w:t>
      </w:r>
    </w:p>
    <w:p>
      <w:pPr>
        <w:pStyle w:val="Style5"/>
        <w:framePr w:wrap="none" w:vAnchor="page" w:hAnchor="page" w:x="1584" w:y="1290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Гаражи</w:t>
      </w:r>
    </w:p>
    <w:p>
      <w:pPr>
        <w:pStyle w:val="Style5"/>
        <w:framePr w:w="10262" w:h="1262" w:hRule="exact" w:wrap="none" w:vAnchor="page" w:hAnchor="page" w:x="1028" w:y="12886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3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Максимальное количество надземных этажей - не более 1 этажа (с</w:t>
        <w:br/>
        <w:t>возможностью использования мансардного этажа)</w:t>
      </w:r>
    </w:p>
    <w:p>
      <w:pPr>
        <w:pStyle w:val="Style5"/>
        <w:framePr w:w="10262" w:h="1262" w:hRule="exact" w:wrap="none" w:vAnchor="page" w:hAnchor="page" w:x="1028" w:y="12886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3160" w:right="364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- до 7 м., высота этажа - до Зм.</w:t>
      </w:r>
    </w:p>
    <w:p>
      <w:pPr>
        <w:pStyle w:val="Style5"/>
        <w:framePr w:w="10262" w:h="1262" w:hRule="exact" w:wrap="none" w:vAnchor="page" w:hAnchor="page" w:x="1028" w:y="12886"/>
        <w:tabs>
          <w:tab w:leader="underscore" w:pos="98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3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Допускается размещать по красной линии без устройства распашных</w:t>
        <w:br/>
      </w:r>
      <w:r>
        <w:rPr>
          <w:rStyle w:val="CharStyle26"/>
          <w:b/>
          <w:bCs/>
        </w:rPr>
        <w:t>ворот.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6"/>
        <w:gridCol w:w="850"/>
        <w:gridCol w:w="595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9" w:h="898" w:wrap="none" w:vAnchor="page" w:hAnchor="page" w:x="1028" w:y="158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9" w:h="898" w:wrap="none" w:vAnchor="page" w:hAnchor="page" w:x="1028" w:y="158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9" w:h="898" w:wrap="none" w:vAnchor="page" w:hAnchor="page" w:x="1028" w:y="158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9" w:h="898" w:wrap="none" w:vAnchor="page" w:hAnchor="page" w:x="1028" w:y="158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9" w:h="898" w:wrap="none" w:vAnchor="page" w:hAnchor="page" w:x="1028" w:y="158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739" w:h="898" w:wrap="none" w:vAnchor="page" w:hAnchor="page" w:x="1028" w:y="1583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9" w:h="898" w:wrap="none" w:vAnchor="page" w:hAnchor="page" w:x="1028" w:y="158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9" w:h="898" w:wrap="none" w:vAnchor="page" w:hAnchor="page" w:x="1028" w:y="158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9" w:h="898" w:wrap="none" w:vAnchor="page" w:hAnchor="page" w:x="1028" w:y="158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9" w:h="898" w:wrap="none" w:vAnchor="page" w:hAnchor="page" w:x="1028" w:y="158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9" w:h="898" w:wrap="none" w:vAnchor="page" w:hAnchor="page" w:x="1028" w:y="158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739" w:h="898" w:wrap="none" w:vAnchor="page" w:hAnchor="page" w:x="1028" w:y="1583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39" w:h="898" w:wrap="none" w:vAnchor="page" w:hAnchor="page" w:x="1028" w:y="15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39" w:h="898" w:wrap="none" w:vAnchor="page" w:hAnchor="page" w:x="1028" w:y="15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Кол.уч.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39" w:h="898" w:wrap="none" w:vAnchor="page" w:hAnchor="page" w:x="1028" w:y="15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39" w:h="898" w:wrap="none" w:vAnchor="page" w:hAnchor="page" w:x="1028" w:y="15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45"/>
              </w:rPr>
              <w:t>№док.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39" w:h="898" w:wrap="none" w:vAnchor="page" w:hAnchor="page" w:x="1028" w:y="15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9"/>
                <w:b/>
                <w:bCs/>
              </w:rPr>
              <w:t>Поди.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39" w:h="898" w:wrap="none" w:vAnchor="page" w:hAnchor="page" w:x="1028" w:y="15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Дата</w:t>
            </w:r>
          </w:p>
        </w:tc>
      </w:tr>
    </w:tbl>
    <w:p>
      <w:pPr>
        <w:pStyle w:val="Style37"/>
        <w:framePr w:wrap="none" w:vAnchor="page" w:hAnchor="page" w:x="11021" w:y="1590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39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541" w:h="969" w:hRule="exact" w:wrap="none" w:vAnchor="page" w:hAnchor="page" w:x="954" w:y="754"/>
        <w:widowControl w:val="0"/>
        <w:keepNext w:val="0"/>
        <w:keepLines w:val="0"/>
        <w:shd w:val="clear" w:color="auto" w:fill="auto"/>
        <w:bidi w:val="0"/>
        <w:spacing w:before="0" w:after="0" w:line="456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Пребельные размеры земельных участков и пребельные параметры разрешенного</w:t>
        <w:br/>
        <w:t>строительства, реконструкции объектов капитального строительства 6</w:t>
      </w:r>
    </w:p>
    <w:p>
      <w:pPr>
        <w:pStyle w:val="Style3"/>
        <w:framePr w:w="10541" w:h="354" w:hRule="exact" w:wrap="none" w:vAnchor="page" w:hAnchor="page" w:x="954" w:y="1802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границах земельного участка-</w:t>
      </w:r>
    </w:p>
    <w:tbl>
      <w:tblPr>
        <w:tblOverlap w:val="never"/>
        <w:tblLayout w:type="fixed"/>
        <w:jc w:val="left"/>
      </w:tblPr>
      <w:tblGrid>
        <w:gridCol w:w="1430"/>
        <w:gridCol w:w="2270"/>
        <w:gridCol w:w="1704"/>
        <w:gridCol w:w="3994"/>
      </w:tblGrid>
      <w:tr>
        <w:trPr>
          <w:trHeight w:val="749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Наименование параметров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0" w:right="0" w:firstLine="0"/>
            </w:pPr>
            <w:r>
              <w:rPr>
                <w:rStyle w:val="CharStyle35"/>
              </w:rPr>
              <w:t>Единицы</w:t>
            </w:r>
          </w:p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0" w:right="0" w:firstLine="0"/>
            </w:pPr>
            <w:r>
              <w:rPr>
                <w:rStyle w:val="CharStyle35"/>
              </w:rPr>
              <w:t>измерения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5"/>
              </w:rPr>
              <w:t>Обьекты жилищного строительства (коды видов)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9398" w:h="9360" w:wrap="none" w:vAnchor="page" w:hAnchor="page" w:x="1544" w:y="22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98" w:h="9360" w:wrap="none" w:vAnchor="page" w:hAnchor="page" w:x="1544" w:y="22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2.1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Предельные размеры земельных участков;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максимальная площадь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кв.м.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2500*/2000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минимальная площадь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кв.м.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300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35"/>
              </w:rPr>
              <w:t>минимальная ширина Вдоль фронта улицы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12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* за исключением ВноВь образуемых незастроенных земельных участков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35"/>
              </w:rPr>
              <w:t>Минимальные отступы от границ земельных участков 6 целях определения мест допустимого размещения зданий, строений, сооружений;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35"/>
              </w:rPr>
              <w:t>от красной линии улиц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35"/>
              </w:rPr>
              <w:t>в новых микрорайонах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5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98" w:h="9360" w:wrap="none" w:vAnchor="page" w:hAnchor="page" w:x="1544" w:y="226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35"/>
              </w:rPr>
              <w:t>в застроенной территории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по существующей линии застройки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35"/>
              </w:rPr>
              <w:t>от красных</w:t>
            </w:r>
          </w:p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35"/>
              </w:rPr>
              <w:t>линий</w:t>
            </w:r>
          </w:p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35"/>
              </w:rPr>
              <w:t>проездов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35"/>
              </w:rPr>
              <w:t>в новых микрорайонах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3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98" w:h="9360" w:wrap="none" w:vAnchor="page" w:hAnchor="page" w:x="1544" w:y="226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5"/>
              </w:rPr>
              <w:t>в застроенной территории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по существующей линии застройки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5"/>
              </w:rPr>
              <w:t>от границ смежных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при</w:t>
            </w:r>
          </w:p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блокировке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398" w:h="9360" w:wrap="none" w:vAnchor="page" w:hAnchor="page" w:x="1544" w:y="226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35"/>
              </w:rPr>
              <w:t>в иных случаях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3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35"/>
              </w:rPr>
              <w:t>Предельные параметры разрешенного строительства, реконструкции объектов капитального строительства;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5"/>
              </w:rPr>
              <w:t>предельное количество этажей (количество надземных этажей)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этаж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3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5"/>
              </w:rPr>
              <w:t>максимальная высота зданий (до конька)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20</w:t>
            </w:r>
          </w:p>
        </w:tc>
      </w:tr>
      <w:tr>
        <w:trPr>
          <w:trHeight w:val="1205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35"/>
              </w:rPr>
              <w:t>максимальный показатель процента застройки (процент застройки подземной части не регламентируется)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(%)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60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98" w:h="9360" w:wrap="none" w:vAnchor="page" w:hAnchor="page" w:x="1544" w:y="226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35"/>
              </w:rPr>
              <w:t>минимальный процент озеленения земельного участка для индивидуальной жилой застройки - 25%</w:t>
            </w:r>
          </w:p>
        </w:tc>
      </w:tr>
    </w:tbl>
    <w:p>
      <w:pPr>
        <w:pStyle w:val="Style3"/>
        <w:framePr w:w="10541" w:h="2798" w:hRule="exact" w:wrap="none" w:vAnchor="page" w:hAnchor="page" w:x="954" w:y="11933"/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340" w:right="32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рассматриваемом земельном участке планируется строительство инбибибуального жилого бома, площабью застройки 165.70 кВ.м.</w:t>
      </w:r>
    </w:p>
    <w:p>
      <w:pPr>
        <w:pStyle w:val="Style3"/>
        <w:framePr w:w="10541" w:h="2798" w:hRule="exact" w:wrap="none" w:vAnchor="page" w:hAnchor="page" w:x="954" w:y="11933"/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340" w:right="32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услоВии размещения инбибибуального жилого бома на земельном участке процент застройки земельного участка бубет составлять 22,5%, что не превышает максимальный процент застройки земельного участка, установленный бля банной территориальной зоны (60%).</w:t>
      </w:r>
    </w:p>
    <w:tbl>
      <w:tblPr>
        <w:tblOverlap w:val="never"/>
        <w:tblLayout w:type="fixed"/>
        <w:jc w:val="left"/>
      </w:tblPr>
      <w:tblGrid>
        <w:gridCol w:w="590"/>
        <w:gridCol w:w="571"/>
        <w:gridCol w:w="562"/>
        <w:gridCol w:w="571"/>
        <w:gridCol w:w="845"/>
        <w:gridCol w:w="571"/>
        <w:gridCol w:w="6235"/>
        <w:gridCol w:w="595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912" w:wrap="none" w:vAnchor="page" w:hAnchor="page" w:x="954" w:y="155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912" w:wrap="none" w:vAnchor="page" w:hAnchor="page" w:x="954" w:y="155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912" w:wrap="none" w:vAnchor="page" w:hAnchor="page" w:x="954" w:y="155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912" w:wrap="none" w:vAnchor="page" w:hAnchor="page" w:x="954" w:y="155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912" w:wrap="none" w:vAnchor="page" w:hAnchor="page" w:x="954" w:y="155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912" w:wrap="none" w:vAnchor="page" w:hAnchor="page" w:x="954" w:y="155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912" w:wrap="none" w:vAnchor="page" w:hAnchor="page" w:x="954" w:y="155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541" w:h="912" w:wrap="none" w:vAnchor="page" w:hAnchor="page" w:x="954" w:y="155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6"/>
              </w:rPr>
              <w:t>Лист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912" w:wrap="none" w:vAnchor="page" w:hAnchor="page" w:x="954" w:y="155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912" w:wrap="none" w:vAnchor="page" w:hAnchor="page" w:x="954" w:y="155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912" w:wrap="none" w:vAnchor="page" w:hAnchor="page" w:x="954" w:y="155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912" w:wrap="none" w:vAnchor="page" w:hAnchor="page" w:x="954" w:y="155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912" w:wrap="none" w:vAnchor="page" w:hAnchor="page" w:x="954" w:y="155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912" w:wrap="none" w:vAnchor="page" w:hAnchor="page" w:x="954" w:y="155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41" w:h="912" w:wrap="none" w:vAnchor="page" w:hAnchor="page" w:x="954" w:y="15505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541" w:h="912" w:wrap="none" w:vAnchor="page" w:hAnchor="page" w:x="954" w:y="155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47"/>
              </w:rPr>
              <w:t>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41" w:h="912" w:wrap="none" w:vAnchor="page" w:hAnchor="page" w:x="954" w:y="155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6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41" w:h="912" w:wrap="none" w:vAnchor="page" w:hAnchor="page" w:x="954" w:y="155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6"/>
              </w:rPr>
              <w:t>Кол.уч.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41" w:h="912" w:wrap="none" w:vAnchor="page" w:hAnchor="page" w:x="954" w:y="155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41" w:h="912" w:wrap="none" w:vAnchor="page" w:hAnchor="page" w:x="954" w:y="155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9"/>
                <w:b/>
                <w:bCs/>
              </w:rPr>
              <w:t>№док.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41" w:h="912" w:wrap="none" w:vAnchor="page" w:hAnchor="page" w:x="954" w:y="155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48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41" w:h="912" w:wrap="none" w:vAnchor="page" w:hAnchor="page" w:x="954" w:y="155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6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541" w:h="912" w:wrap="none" w:vAnchor="page" w:hAnchor="page" w:x="954" w:y="15505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541" w:h="912" w:wrap="none" w:vAnchor="page" w:hAnchor="page" w:x="954" w:y="15505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334" w:h="14406" w:hRule="exact" w:wrap="none" w:vAnchor="page" w:hAnchor="page" w:x="1020" w:y="736"/>
        <w:tabs>
          <w:tab w:leader="none" w:pos="2186" w:val="left"/>
          <w:tab w:leader="none" w:pos="6292" w:val="left"/>
          <w:tab w:leader="none" w:pos="8212" w:val="left"/>
          <w:tab w:leader="none" w:pos="9724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461" w:lineRule="exact"/>
        <w:ind w:left="34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ВиЗ</w:t>
        <w:tab/>
        <w:t>разрешенного использования</w:t>
        <w:tab/>
        <w:t>земельного</w:t>
        <w:tab/>
        <w:t>участка</w:t>
        <w:tab/>
        <w:t>“Зля</w:t>
      </w:r>
    </w:p>
    <w:p>
      <w:pPr>
        <w:pStyle w:val="Style3"/>
        <w:framePr w:w="10334" w:h="14406" w:hRule="exact" w:wrap="none" w:vAnchor="page" w:hAnchor="page" w:x="1020" w:y="736"/>
        <w:tabs>
          <w:tab w:leader="none" w:pos="2186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461" w:lineRule="exact"/>
        <w:ind w:left="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инЗибиЗуального жилищного строительства”, установлен классификатором ВиЗоВ разрешенного использования земельных участков, утбержЗенного приказом ФеЗеральной службы госуЗарстВенной регистрации, каЗастра и картографии</w:t>
        <w:tab/>
        <w:t>от 10 ноября 2020 гоЗа №П/0412, и закрепляет за</w:t>
      </w:r>
    </w:p>
    <w:p>
      <w:pPr>
        <w:pStyle w:val="Style3"/>
        <w:framePr w:w="10334" w:h="14406" w:hRule="exact" w:wrap="none" w:vAnchor="page" w:hAnchor="page" w:x="1020" w:y="736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461" w:lineRule="exact"/>
        <w:ind w:left="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праВооблаЗателем земельного участка праВо, Зополнительно к основному объекту капитального строительства (инЗиВиЗуальный жилой Зом), разместить такие Вспомогательные объекты, как инЗиВибуальные гаражи и хозяйственные постройки, а также, Зопускает ВыращиВание сельскохозяйственных культур.</w:t>
      </w:r>
    </w:p>
    <w:p>
      <w:pPr>
        <w:pStyle w:val="Style3"/>
        <w:framePr w:w="10334" w:h="14406" w:hRule="exact" w:wrap="none" w:vAnchor="page" w:hAnchor="page" w:x="1020" w:y="736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461" w:lineRule="exact"/>
        <w:ind w:left="34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Поскольку собственником земельного участка, В соответствие с ВиЗом разрешенного использования земельного участка и ЗейстВующими правилами землепользования и застройки, планируется также расположение хозяйственной постройки и ВыращиВание сельскохозяйственных культур Зля собственных нужб, есть необхоЗимость соблюЗения Зополнительного отступа от границы земельного участка со стороны земельного участка по Октябрьской, 53 В г.НоВокубанске, В части отступов от сосеЗнего участка Зо стВолоВ Высокорослых и среЗнерослых ЗереВьеВ и Зо стен Вспомогательных строений.</w:t>
      </w:r>
    </w:p>
    <w:p>
      <w:pPr>
        <w:pStyle w:val="Style3"/>
        <w:framePr w:w="10334" w:h="14406" w:hRule="exact" w:wrap="none" w:vAnchor="page" w:hAnchor="page" w:x="1020" w:y="736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461" w:lineRule="exact"/>
        <w:ind w:left="34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Процент озеленения земельного участка - 29%.</w:t>
      </w:r>
    </w:p>
    <w:p>
      <w:pPr>
        <w:pStyle w:val="Style3"/>
        <w:framePr w:w="10334" w:h="14406" w:hRule="exact" w:wrap="none" w:vAnchor="page" w:hAnchor="page" w:x="1020" w:y="736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461" w:lineRule="exact"/>
        <w:ind w:left="34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целью организации места Зля хранения транспортного среЗстВа Зля личных нужЗ есть необхоЗимость соблюЗения Зополнительного отступа от границы земельного участка со стороны ул. Большевистской.</w:t>
      </w:r>
    </w:p>
    <w:p>
      <w:pPr>
        <w:pStyle w:val="Style3"/>
        <w:framePr w:w="10334" w:h="14406" w:hRule="exact" w:wrap="none" w:vAnchor="page" w:hAnchor="page" w:x="1020" w:y="736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461" w:lineRule="exact"/>
        <w:ind w:left="34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основании Вышеизложенного площаЗь земельного участка пригоЗная Зля застройки нахоЗится В центральной части земельного участка.</w:t>
      </w:r>
    </w:p>
    <w:p>
      <w:pPr>
        <w:pStyle w:val="Style3"/>
        <w:framePr w:w="10334" w:h="14406" w:hRule="exact" w:wrap="none" w:vAnchor="page" w:hAnchor="page" w:x="1020" w:y="736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461" w:lineRule="exact"/>
        <w:ind w:left="34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Конфигурация земельного участка имеет неправильную форму В плане.</w:t>
      </w:r>
    </w:p>
    <w:p>
      <w:pPr>
        <w:pStyle w:val="Style3"/>
        <w:framePr w:w="10334" w:h="14406" w:hRule="exact" w:wrap="none" w:vAnchor="page" w:hAnchor="page" w:x="1020" w:y="736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461" w:lineRule="exact"/>
        <w:ind w:left="34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Ширина фасаЗа земельного участка со стороны улицы Большевистской составляет 14,30 м. ЗаЗняя граница земельного участка со стороны улицы Октябрьской, 53 имеет ширину - 11,1 м. ПерепаЗ составляет - 3,2 метра.</w:t>
      </w:r>
    </w:p>
    <w:p>
      <w:pPr>
        <w:pStyle w:val="Style3"/>
        <w:framePr w:w="10334" w:h="14406" w:hRule="exact" w:wrap="none" w:vAnchor="page" w:hAnchor="page" w:x="1020" w:y="736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461" w:lineRule="exact"/>
        <w:ind w:left="34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Дополнительно В центральной части рассматриваемого земельного участка, со стороны земельного участка по ул. Черныше&amp;ского, 67 А имеется изломанность границ. Ширина земельного участка В Занной части составляет - 10,1 метра.</w:t>
      </w:r>
    </w:p>
    <w:tbl>
      <w:tblPr>
        <w:tblOverlap w:val="never"/>
        <w:tblLayout w:type="fixed"/>
        <w:jc w:val="left"/>
      </w:tblPr>
      <w:tblGrid>
        <w:gridCol w:w="590"/>
        <w:gridCol w:w="566"/>
        <w:gridCol w:w="571"/>
        <w:gridCol w:w="566"/>
        <w:gridCol w:w="850"/>
        <w:gridCol w:w="590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4" w:h="888" w:wrap="none" w:vAnchor="page" w:hAnchor="page" w:x="1020" w:y="155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4" w:h="888" w:wrap="none" w:vAnchor="page" w:hAnchor="page" w:x="1020" w:y="155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4" w:h="888" w:wrap="none" w:vAnchor="page" w:hAnchor="page" w:x="1020" w:y="155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4" w:h="888" w:wrap="none" w:vAnchor="page" w:hAnchor="page" w:x="1020" w:y="155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4" w:h="888" w:wrap="none" w:vAnchor="page" w:hAnchor="page" w:x="1020" w:y="155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734" w:h="888" w:wrap="none" w:vAnchor="page" w:hAnchor="page" w:x="1020" w:y="155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4" w:h="888" w:wrap="none" w:vAnchor="page" w:hAnchor="page" w:x="1020" w:y="155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4" w:h="888" w:wrap="none" w:vAnchor="page" w:hAnchor="page" w:x="1020" w:y="155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4" w:h="888" w:wrap="none" w:vAnchor="page" w:hAnchor="page" w:x="1020" w:y="155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4" w:h="888" w:wrap="none" w:vAnchor="page" w:hAnchor="page" w:x="1020" w:y="155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4" w:h="888" w:wrap="none" w:vAnchor="page" w:hAnchor="page" w:x="1020" w:y="155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734" w:h="888" w:wrap="none" w:vAnchor="page" w:hAnchor="page" w:x="1020" w:y="155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34" w:h="888" w:wrap="none" w:vAnchor="page" w:hAnchor="page" w:x="1020" w:y="155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34" w:h="888" w:wrap="none" w:vAnchor="page" w:hAnchor="page" w:x="1020" w:y="155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Кол.уч.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34" w:h="888" w:wrap="none" w:vAnchor="page" w:hAnchor="page" w:x="1020" w:y="155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34" w:h="888" w:wrap="none" w:vAnchor="page" w:hAnchor="page" w:x="1020" w:y="155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№док.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34" w:h="888" w:wrap="none" w:vAnchor="page" w:hAnchor="page" w:x="1020" w:y="155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9"/>
                <w:b/>
                <w:bCs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34" w:h="888" w:wrap="none" w:vAnchor="page" w:hAnchor="page" w:x="1020" w:y="155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Дата</w:t>
            </w:r>
          </w:p>
        </w:tc>
      </w:tr>
    </w:tbl>
    <w:p>
      <w:pPr>
        <w:pStyle w:val="Style37"/>
        <w:framePr w:wrap="none" w:vAnchor="page" w:hAnchor="page" w:x="11019" w:y="1560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39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546" w:h="13867" w:hRule="exact" w:wrap="none" w:vAnchor="page" w:hAnchor="page" w:x="1029" w:y="753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456" w:lineRule="exact"/>
        <w:ind w:left="340" w:right="32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усло&amp;ии такой конфигурации минимальная ширина земельного участка 5 месте планируемого размещения объекта - 11,5 м, пригодная для застройки ширина составляет 5,5 м.</w:t>
      </w:r>
    </w:p>
    <w:p>
      <w:pPr>
        <w:pStyle w:val="Style3"/>
        <w:framePr w:w="10546" w:h="13867" w:hRule="exact" w:wrap="none" w:vAnchor="page" w:hAnchor="page" w:x="1029" w:y="753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456" w:lineRule="exact"/>
        <w:ind w:left="340" w:right="32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Конструкции наружных стен планируемого к строительству индивидуального жилого дома должны иметь толщину не менее 380 мм (1.5 кирпичей кладки), что отвечает действующим требованиям теплопроводности ограждающих конструкций.</w:t>
      </w:r>
    </w:p>
    <w:p>
      <w:pPr>
        <w:pStyle w:val="Style3"/>
        <w:framePr w:w="10546" w:h="13867" w:hRule="exact" w:wrap="none" w:vAnchor="page" w:hAnchor="page" w:x="1029" w:y="753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456" w:lineRule="exact"/>
        <w:ind w:left="340" w:right="320" w:firstLine="9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Таким образом, Внутренняя ширина составляет 4,74 м что позволяет Выполнить Внутреннюю планировку, состоящую из одной жилой комнаты, Ванной и кухни.</w:t>
      </w:r>
    </w:p>
    <w:p>
      <w:pPr>
        <w:pStyle w:val="Style3"/>
        <w:framePr w:w="10546" w:h="13867" w:hRule="exact" w:wrap="none" w:vAnchor="page" w:hAnchor="page" w:x="1029" w:y="753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456" w:lineRule="exact"/>
        <w:ind w:left="340" w:right="32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Такая конфигурация земельного участка является неблагоприятной для размещения индивидуального жилого дома, предназначенного для комфортного проживания семьи из 4 человек с учетом соблюдения требований СП 55.13130.2016.</w:t>
      </w:r>
    </w:p>
    <w:p>
      <w:pPr>
        <w:pStyle w:val="Style3"/>
        <w:framePr w:w="10546" w:h="13867" w:hRule="exact" w:wrap="none" w:vAnchor="page" w:hAnchor="page" w:x="1029" w:y="753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456" w:lineRule="exact"/>
        <w:ind w:left="340" w:right="32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с кадастровым номером 23-21:0401008^4603 расположен В Зоне с особыми условиями использования территории (23:21-6.1484) - зона затопления территории г. НоВокубанск НоВокубанского городского поселения, с. КоВалеВское КоВалеВского сельского поселения НоВокубанского района Краснодарского края при половодьях и пабодках р. Кубань 1% обеспеченности.</w:t>
      </w:r>
    </w:p>
    <w:p>
      <w:pPr>
        <w:pStyle w:val="Style3"/>
        <w:framePr w:w="10546" w:h="13867" w:hRule="exact" w:wrap="none" w:vAnchor="page" w:hAnchor="page" w:x="1029" w:y="753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456" w:lineRule="exact"/>
        <w:ind w:left="340" w:right="32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Инженерно-технические мероприятия по предупреждению чрезвычайных ситуаций природного и техногенного характера для защиты от затопления и подтопления предусмотрены В соответствии с проектной документацией А-08- 23-4603-ИТМ, подготовленной 000 Проектный Институт «ЦЕНТРЭКСПЕРТПРОЕКТ» В 2023 году.</w:t>
      </w:r>
    </w:p>
    <w:p>
      <w:pPr>
        <w:pStyle w:val="Style3"/>
        <w:framePr w:w="10546" w:h="13867" w:hRule="exact" w:wrap="none" w:vAnchor="page" w:hAnchor="page" w:x="1029" w:y="753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456" w:lineRule="exact"/>
        <w:ind w:left="340" w:right="32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действующими правилами землепользования и застройки НоВокубанского городского поселения земельный участок с кадастровым номером 23:21:0401008:4603 расположен В охранной зоне территории объекта культурного наследия (23:21-8.122) Территория объекта культурного наследия федерального значения «НоВокубанское городище», VIII—X ВВ.</w:t>
      </w:r>
    </w:p>
    <w:tbl>
      <w:tblPr>
        <w:tblOverlap w:val="never"/>
        <w:tblLayout w:type="fixed"/>
        <w:jc w:val="left"/>
      </w:tblPr>
      <w:tblGrid>
        <w:gridCol w:w="590"/>
        <w:gridCol w:w="566"/>
        <w:gridCol w:w="571"/>
        <w:gridCol w:w="566"/>
        <w:gridCol w:w="850"/>
        <w:gridCol w:w="566"/>
        <w:gridCol w:w="6240"/>
        <w:gridCol w:w="595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907" w:wrap="none" w:vAnchor="page" w:hAnchor="page" w:x="1029" w:y="155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907" w:wrap="none" w:vAnchor="page" w:hAnchor="page" w:x="1029" w:y="155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907" w:wrap="none" w:vAnchor="page" w:hAnchor="page" w:x="1029" w:y="155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907" w:wrap="none" w:vAnchor="page" w:hAnchor="page" w:x="1029" w:y="155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907" w:wrap="none" w:vAnchor="page" w:hAnchor="page" w:x="1029" w:y="155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907" w:wrap="none" w:vAnchor="page" w:hAnchor="page" w:x="1029" w:y="155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907" w:wrap="none" w:vAnchor="page" w:hAnchor="page" w:x="1029" w:y="155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546" w:h="907" w:wrap="none" w:vAnchor="page" w:hAnchor="page" w:x="1029" w:y="155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Лист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907" w:wrap="none" w:vAnchor="page" w:hAnchor="page" w:x="1029" w:y="155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907" w:wrap="none" w:vAnchor="page" w:hAnchor="page" w:x="1029" w:y="155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907" w:wrap="none" w:vAnchor="page" w:hAnchor="page" w:x="1029" w:y="155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907" w:wrap="none" w:vAnchor="page" w:hAnchor="page" w:x="1029" w:y="155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907" w:wrap="none" w:vAnchor="page" w:hAnchor="page" w:x="1029" w:y="155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907" w:wrap="none" w:vAnchor="page" w:hAnchor="page" w:x="1029" w:y="155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46" w:h="907" w:wrap="none" w:vAnchor="page" w:hAnchor="page" w:x="1029" w:y="15513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10546" w:h="907" w:wrap="none" w:vAnchor="page" w:hAnchor="page" w:x="1029" w:y="155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9"/>
                <w:b/>
                <w:bCs/>
              </w:rPr>
              <w:t>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46" w:h="907" w:wrap="none" w:vAnchor="page" w:hAnchor="page" w:x="1029" w:y="155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46" w:h="907" w:wrap="none" w:vAnchor="page" w:hAnchor="page" w:x="1029" w:y="155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Кол.уч.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46" w:h="907" w:wrap="none" w:vAnchor="page" w:hAnchor="page" w:x="1029" w:y="155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46" w:h="907" w:wrap="none" w:vAnchor="page" w:hAnchor="page" w:x="1029" w:y="155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0"/>
              </w:rPr>
              <w:t>№док.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46" w:h="907" w:wrap="none" w:vAnchor="page" w:hAnchor="page" w:x="1029" w:y="155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9"/>
                <w:b/>
                <w:bCs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46" w:h="907" w:wrap="none" w:vAnchor="page" w:hAnchor="page" w:x="1029" w:y="155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546" w:h="907" w:wrap="none" w:vAnchor="page" w:hAnchor="page" w:x="1029" w:y="1551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546" w:h="907" w:wrap="none" w:vAnchor="page" w:hAnchor="page" w:x="1029" w:y="15513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541" w:h="14294" w:hRule="exact" w:wrap="none" w:vAnchor="page" w:hAnchor="page" w:x="1031" w:y="763"/>
        <w:tabs>
          <w:tab w:leader="none" w:pos="1839" w:val="left"/>
          <w:tab w:leader="none" w:pos="5383" w:val="right"/>
          <w:tab w:leader="none" w:pos="5553" w:val="left"/>
          <w:tab w:leader="none" w:pos="1021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34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</w:t>
        <w:tab/>
      </w:r>
      <w:r>
        <w:rPr>
          <w:lang w:val="en-US" w:eastAsia="en-US" w:bidi="en-US"/>
          <w:w w:val="100"/>
          <w:spacing w:val="0"/>
          <w:color w:val="000000"/>
          <w:position w:val="0"/>
        </w:rPr>
        <w:t>coomBemcmBuu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 пунктом</w:t>
        <w:tab/>
        <w:t>■ 4.3 СП 4.13130.2013</w:t>
        <w:tab/>
        <w:t>«Системы</w:t>
      </w:r>
    </w:p>
    <w:p>
      <w:pPr>
        <w:pStyle w:val="Style3"/>
        <w:framePr w:w="10541" w:h="14294" w:hRule="exact" w:wrap="none" w:vAnchor="page" w:hAnchor="page" w:x="1031" w:y="763"/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340" w:right="3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противопожарной защиты. Ограничение распространения пожара на объектах защиты. Требования к объемно-планиробочным и конструктивным решениям» минимальные противопожарные расстояния (разрывы) межбу жилыми, общественными (В том числе абминистратиВными, бытоВыми) Золжны быть не менее 6,0 метроВ.</w:t>
      </w:r>
    </w:p>
    <w:p>
      <w:pPr>
        <w:pStyle w:val="Style3"/>
        <w:framePr w:w="10541" w:h="14294" w:hRule="exact" w:wrap="none" w:vAnchor="page" w:hAnchor="page" w:x="1031" w:y="763"/>
        <w:tabs>
          <w:tab w:leader="none" w:pos="1839" w:val="left"/>
          <w:tab w:leader="none" w:pos="5383" w:val="right"/>
          <w:tab w:leader="none" w:pos="55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340" w:right="32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планируемого объекта капитального строительства не нарушает</w:t>
        <w:tab/>
        <w:t>требований СП</w:t>
        <w:tab/>
        <w:t>4.13130.2013</w:t>
        <w:tab/>
        <w:t>«Системы противопожарной защиты.</w:t>
      </w:r>
    </w:p>
    <w:p>
      <w:pPr>
        <w:pStyle w:val="Style3"/>
        <w:framePr w:w="10541" w:h="14294" w:hRule="exact" w:wrap="none" w:vAnchor="page" w:hAnchor="page" w:x="1031" w:y="763"/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340" w:right="3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Ограничение распространения пожара на объектах защиты. Требования к объемно-планироВочным и конструктивным решениям».</w:t>
      </w:r>
    </w:p>
    <w:p>
      <w:pPr>
        <w:pStyle w:val="Style3"/>
        <w:framePr w:w="10541" w:h="14294" w:hRule="exact" w:wrap="none" w:vAnchor="page" w:hAnchor="page" w:x="1031" w:y="763"/>
        <w:tabs>
          <w:tab w:leader="none" w:pos="1839" w:val="left"/>
          <w:tab w:leader="none" w:pos="5523" w:val="left"/>
          <w:tab w:leader="none" w:pos="1021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1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</w:t>
        <w:tab/>
        <w:t>основании Вышеизложенного</w:t>
        <w:tab/>
        <w:t>объект инбиВиЗуального</w:t>
        <w:tab/>
        <w:t>жилищного</w:t>
      </w:r>
    </w:p>
    <w:p>
      <w:pPr>
        <w:pStyle w:val="Style3"/>
        <w:framePr w:w="10541" w:h="14294" w:hRule="exact" w:wrap="none" w:vAnchor="page" w:hAnchor="page" w:x="1031" w:y="763"/>
        <w:tabs>
          <w:tab w:leader="none" w:pos="5383" w:val="right"/>
          <w:tab w:leader="none" w:pos="5572" w:val="left"/>
          <w:tab w:leader="none" w:pos="1021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строительства Возможно</w:t>
        <w:tab/>
        <w:t>разместить</w:t>
        <w:tab/>
        <w:t>на земельном участке</w:t>
        <w:tab/>
        <w:t>по улице</w:t>
      </w:r>
    </w:p>
    <w:p>
      <w:pPr>
        <w:pStyle w:val="Style3"/>
        <w:framePr w:w="10541" w:h="14294" w:hRule="exact" w:wrap="none" w:vAnchor="page" w:hAnchor="page" w:x="1031" w:y="763"/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Большевистской, 52/1 В г.НоВокубанске с отступами:</w:t>
      </w:r>
    </w:p>
    <w:p>
      <w:pPr>
        <w:pStyle w:val="Style3"/>
        <w:numPr>
          <w:ilvl w:val="0"/>
          <w:numId w:val="5"/>
        </w:numPr>
        <w:framePr w:w="10541" w:h="14294" w:hRule="exact" w:wrap="none" w:vAnchor="page" w:hAnchor="page" w:x="1031" w:y="763"/>
        <w:tabs>
          <w:tab w:leader="none" w:pos="14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340" w:right="32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границы земельного участка со стороны улицы Большевистской - 9,75 метра (соответствует ЗейстВующим граЭостроительным регламентам),</w:t>
      </w:r>
    </w:p>
    <w:p>
      <w:pPr>
        <w:pStyle w:val="Style3"/>
        <w:numPr>
          <w:ilvl w:val="0"/>
          <w:numId w:val="5"/>
        </w:numPr>
        <w:framePr w:w="10541" w:h="14294" w:hRule="exact" w:wrap="none" w:vAnchor="page" w:hAnchor="page" w:x="1031" w:y="763"/>
        <w:tabs>
          <w:tab w:leader="none" w:pos="14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340" w:right="32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границы земельного участка по ул. Большевистской, 3. 50 - 0,5 метра (не соотВетст&amp;ует ЗейстВующим граЭостроительным регламентам),</w:t>
      </w:r>
    </w:p>
    <w:p>
      <w:pPr>
        <w:pStyle w:val="Style3"/>
        <w:numPr>
          <w:ilvl w:val="0"/>
          <w:numId w:val="5"/>
        </w:numPr>
        <w:framePr w:w="10541" w:h="14294" w:hRule="exact" w:wrap="none" w:vAnchor="page" w:hAnchor="page" w:x="1031" w:y="763"/>
        <w:tabs>
          <w:tab w:leader="none" w:pos="14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340" w:right="32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границы земельного участка по ул. Черныше&amp;ского, 67 А - 1,0 метра (не соответствует ЗейстВующим граЭостроительным регламентам),</w:t>
      </w:r>
    </w:p>
    <w:p>
      <w:pPr>
        <w:pStyle w:val="Style3"/>
        <w:numPr>
          <w:ilvl w:val="0"/>
          <w:numId w:val="5"/>
        </w:numPr>
        <w:framePr w:w="10541" w:h="14294" w:hRule="exact" w:wrap="none" w:vAnchor="page" w:hAnchor="page" w:x="1031" w:y="763"/>
        <w:tabs>
          <w:tab w:leader="none" w:pos="14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340" w:right="32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границы земельного участка по ул. Большевистской, 52 - 1,0 метра (не соответствует ЗейстВующим граЭостроительным регламентам),</w:t>
      </w:r>
    </w:p>
    <w:p>
      <w:pPr>
        <w:pStyle w:val="Style3"/>
        <w:numPr>
          <w:ilvl w:val="0"/>
          <w:numId w:val="5"/>
        </w:numPr>
        <w:framePr w:w="10541" w:h="14294" w:hRule="exact" w:wrap="none" w:vAnchor="page" w:hAnchor="page" w:x="1031" w:y="763"/>
        <w:tabs>
          <w:tab w:leader="none" w:pos="14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35" w:line="475" w:lineRule="exact"/>
        <w:ind w:left="340" w:right="32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границы земельного участка по ул. Октябрьской, 3. 53 - 35,0 м (соответствует ЗейстВующим граЭостроительным регламентам).</w:t>
      </w:r>
    </w:p>
    <w:p>
      <w:pPr>
        <w:pStyle w:val="Style3"/>
        <w:framePr w:w="10541" w:h="14294" w:hRule="exact" w:wrap="none" w:vAnchor="page" w:hAnchor="page" w:x="1031" w:y="763"/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340" w:right="32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со статьей 40 ГраЭостроительного коЭекса РФ ПраВооблаЭатели земельных участков, размеры которых меньше установленных граЭостроительным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Эля застройки, Вправе обратиться за разрешениями на отклонение от преЭельных параметров разрешенного строительства, реконструкции объектов капитального строительства.</w:t>
      </w:r>
    </w:p>
    <w:tbl>
      <w:tblPr>
        <w:tblOverlap w:val="never"/>
        <w:tblLayout w:type="fixed"/>
        <w:jc w:val="left"/>
      </w:tblPr>
      <w:tblGrid>
        <w:gridCol w:w="586"/>
        <w:gridCol w:w="566"/>
        <w:gridCol w:w="571"/>
        <w:gridCol w:w="566"/>
        <w:gridCol w:w="850"/>
        <w:gridCol w:w="566"/>
        <w:gridCol w:w="6235"/>
        <w:gridCol w:w="600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902" w:wrap="none" w:vAnchor="page" w:hAnchor="page" w:x="1031" w:y="155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902" w:wrap="none" w:vAnchor="page" w:hAnchor="page" w:x="1031" w:y="155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902" w:wrap="none" w:vAnchor="page" w:hAnchor="page" w:x="1031" w:y="155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902" w:wrap="none" w:vAnchor="page" w:hAnchor="page" w:x="1031" w:y="155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902" w:wrap="none" w:vAnchor="page" w:hAnchor="page" w:x="1031" w:y="155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902" w:wrap="none" w:vAnchor="page" w:hAnchor="page" w:x="1031" w:y="155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902" w:wrap="none" w:vAnchor="page" w:hAnchor="page" w:x="1031" w:y="155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541" w:h="902" w:wrap="none" w:vAnchor="page" w:hAnchor="page" w:x="1031" w:y="155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Лист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902" w:wrap="none" w:vAnchor="page" w:hAnchor="page" w:x="1031" w:y="155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902" w:wrap="none" w:vAnchor="page" w:hAnchor="page" w:x="1031" w:y="155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902" w:wrap="none" w:vAnchor="page" w:hAnchor="page" w:x="1031" w:y="155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902" w:wrap="none" w:vAnchor="page" w:hAnchor="page" w:x="1031" w:y="155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902" w:wrap="none" w:vAnchor="page" w:hAnchor="page" w:x="1031" w:y="155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902" w:wrap="none" w:vAnchor="page" w:hAnchor="page" w:x="1031" w:y="155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41" w:h="902" w:wrap="none" w:vAnchor="page" w:hAnchor="page" w:x="1031" w:y="15509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541" w:h="902" w:wrap="none" w:vAnchor="page" w:hAnchor="page" w:x="1031" w:y="155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47"/>
              </w:rPr>
              <w:t>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41" w:h="902" w:wrap="none" w:vAnchor="page" w:hAnchor="page" w:x="1031" w:y="155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41" w:h="902" w:wrap="none" w:vAnchor="page" w:hAnchor="page" w:x="1031" w:y="155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Кол.уч.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41" w:h="902" w:wrap="none" w:vAnchor="page" w:hAnchor="page" w:x="1031" w:y="155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41" w:h="902" w:wrap="none" w:vAnchor="page" w:hAnchor="page" w:x="1031" w:y="155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№док.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41" w:h="902" w:wrap="none" w:vAnchor="page" w:hAnchor="page" w:x="1031" w:y="155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9"/>
                <w:b/>
                <w:bCs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41" w:h="902" w:wrap="none" w:vAnchor="page" w:hAnchor="page" w:x="1031" w:y="155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541" w:h="902" w:wrap="none" w:vAnchor="page" w:hAnchor="page" w:x="1031" w:y="15509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541" w:h="902" w:wrap="none" w:vAnchor="page" w:hAnchor="page" w:x="1031" w:y="15509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262" w:h="12029" w:hRule="exact" w:wrap="none" w:vAnchor="page" w:hAnchor="page" w:x="1176" w:y="1595"/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0" w:right="28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 основании вышеизложенного, учитывая неблагоприятные </w:t>
      </w:r>
      <w:r>
        <w:rPr>
          <w:rStyle w:val="CharStyle50"/>
        </w:rPr>
        <w:t xml:space="preserve">характеристики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земельного участка б части конфигурации земельного участка, наличия на земельном участке зон с особыми условиями использования территорий, с учетом положений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решениям», СП 55.13130, можно сделать вывод, что при расположении объекта капитального строительства (индивидуальный жилой дом) на земельном участке по адресу: Краснодарский край, Новокубанский район, г. Новокубанск, ул. Большевистская, 52/1 с отступом:</w:t>
      </w:r>
    </w:p>
    <w:p>
      <w:pPr>
        <w:pStyle w:val="Style3"/>
        <w:numPr>
          <w:ilvl w:val="0"/>
          <w:numId w:val="5"/>
        </w:numPr>
        <w:framePr w:w="10262" w:h="12029" w:hRule="exact" w:wrap="none" w:vAnchor="page" w:hAnchor="page" w:x="1176" w:y="1595"/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0" w:right="28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9,75 метра от границы земельного участка со стороны улицы Большевистской,</w:t>
      </w:r>
    </w:p>
    <w:p>
      <w:pPr>
        <w:pStyle w:val="Style3"/>
        <w:numPr>
          <w:ilvl w:val="0"/>
          <w:numId w:val="5"/>
        </w:numPr>
        <w:framePr w:w="10262" w:h="12029" w:hRule="exact" w:wrap="none" w:vAnchor="page" w:hAnchor="page" w:x="1176" w:y="1595"/>
        <w:tabs>
          <w:tab w:leader="none" w:pos="12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0,5 метра от границы земельного участка по ул. Большевистской, 50,</w:t>
      </w:r>
    </w:p>
    <w:p>
      <w:pPr>
        <w:pStyle w:val="Style3"/>
        <w:numPr>
          <w:ilvl w:val="0"/>
          <w:numId w:val="5"/>
        </w:numPr>
        <w:framePr w:w="10262" w:h="12029" w:hRule="exact" w:wrap="none" w:vAnchor="page" w:hAnchor="page" w:x="1176" w:y="1595"/>
        <w:tabs>
          <w:tab w:leader="none" w:pos="12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1,0 метра от границы земельного участка по ул. Чернышевского, 67 А,</w:t>
      </w:r>
    </w:p>
    <w:p>
      <w:pPr>
        <w:pStyle w:val="Style3"/>
        <w:numPr>
          <w:ilvl w:val="0"/>
          <w:numId w:val="5"/>
        </w:numPr>
        <w:framePr w:w="10262" w:h="12029" w:hRule="exact" w:wrap="none" w:vAnchor="page" w:hAnchor="page" w:x="1176" w:y="1595"/>
        <w:tabs>
          <w:tab w:leader="none" w:pos="12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1,0 метра от границы земельного участка по ул. Большевистской, 52,</w:t>
      </w:r>
    </w:p>
    <w:p>
      <w:pPr>
        <w:pStyle w:val="Style3"/>
        <w:numPr>
          <w:ilvl w:val="0"/>
          <w:numId w:val="5"/>
        </w:numPr>
        <w:framePr w:w="10262" w:h="12029" w:hRule="exact" w:wrap="none" w:vAnchor="page" w:hAnchor="page" w:x="1176" w:y="1595"/>
        <w:tabs>
          <w:tab w:leader="none" w:pos="12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56" w:lineRule="exact"/>
        <w:ind w:left="106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35,0 м от границы земельного участка по ул. Октябрьской, д. 53 соблюдаются технические, в том числе требования пожарной</w:t>
      </w:r>
    </w:p>
    <w:p>
      <w:pPr>
        <w:pStyle w:val="Style3"/>
        <w:framePr w:w="10262" w:h="12029" w:hRule="exact" w:wrap="none" w:vAnchor="page" w:hAnchor="page" w:x="1176" w:y="1595"/>
        <w:widowControl w:val="0"/>
        <w:keepNext w:val="0"/>
        <w:keepLines w:val="0"/>
        <w:shd w:val="clear" w:color="auto" w:fill="auto"/>
        <w:bidi w:val="0"/>
        <w:jc w:val="both"/>
        <w:spacing w:before="0" w:after="420" w:line="45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безопасности, и санитарно-эпидемиологические регламенты.</w:t>
      </w:r>
    </w:p>
    <w:p>
      <w:pPr>
        <w:pStyle w:val="Style3"/>
        <w:framePr w:w="10262" w:h="12029" w:hRule="exact" w:wrap="none" w:vAnchor="page" w:hAnchor="page" w:x="1176" w:y="1595"/>
        <w:tabs>
          <w:tab w:leader="none" w:pos="20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0" w:right="28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Отступы от границ земельного участка является обоснованным и необходимым для строительства индивидуального жилого дома, предназначенного для удовлетворения гражданами бытовых и иных нужд, связанных с</w:t>
        <w:tab/>
        <w:t>их проживанием в таком здании, выращивания</w:t>
      </w:r>
    </w:p>
    <w:p>
      <w:pPr>
        <w:pStyle w:val="Style3"/>
        <w:framePr w:w="10262" w:h="12029" w:hRule="exact" w:wrap="none" w:vAnchor="page" w:hAnchor="page" w:x="1176" w:y="1595"/>
        <w:tabs>
          <w:tab w:leader="none" w:pos="4066" w:val="left"/>
          <w:tab w:leader="none" w:pos="6528" w:val="left"/>
          <w:tab w:leader="none" w:pos="95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0" w:right="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сельскохозяйственных культур, размещения индивидуальных гаражей и хозяйственных построек, указанных в описании вида разрешенного использования</w:t>
        <w:tab/>
        <w:t>с</w:t>
        <w:tab/>
        <w:t>кодом</w:t>
        <w:tab/>
        <w:t>2.1.</w:t>
      </w:r>
    </w:p>
    <w:tbl>
      <w:tblPr>
        <w:tblOverlap w:val="never"/>
        <w:tblLayout w:type="fixed"/>
        <w:jc w:val="left"/>
      </w:tblPr>
      <w:tblGrid>
        <w:gridCol w:w="586"/>
        <w:gridCol w:w="566"/>
        <w:gridCol w:w="571"/>
        <w:gridCol w:w="566"/>
        <w:gridCol w:w="845"/>
        <w:gridCol w:w="595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0" w:h="888" w:wrap="none" w:vAnchor="page" w:hAnchor="page" w:x="922" w:y="15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0" w:h="888" w:wrap="none" w:vAnchor="page" w:hAnchor="page" w:x="922" w:y="15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0" w:h="888" w:wrap="none" w:vAnchor="page" w:hAnchor="page" w:x="922" w:y="15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0" w:h="888" w:wrap="none" w:vAnchor="page" w:hAnchor="page" w:x="922" w:y="15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0" w:h="888" w:wrap="none" w:vAnchor="page" w:hAnchor="page" w:x="922" w:y="15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730" w:h="888" w:wrap="none" w:vAnchor="page" w:hAnchor="page" w:x="922" w:y="154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0" w:h="888" w:wrap="none" w:vAnchor="page" w:hAnchor="page" w:x="922" w:y="15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0" w:h="888" w:wrap="none" w:vAnchor="page" w:hAnchor="page" w:x="922" w:y="15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0" w:h="888" w:wrap="none" w:vAnchor="page" w:hAnchor="page" w:x="922" w:y="15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0" w:h="888" w:wrap="none" w:vAnchor="page" w:hAnchor="page" w:x="922" w:y="15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0" w:h="888" w:wrap="none" w:vAnchor="page" w:hAnchor="page" w:x="922" w:y="15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730" w:h="888" w:wrap="none" w:vAnchor="page" w:hAnchor="page" w:x="922" w:y="154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30" w:h="888" w:wrap="none" w:vAnchor="page" w:hAnchor="page" w:x="922" w:y="15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30" w:h="888" w:wrap="none" w:vAnchor="page" w:hAnchor="page" w:x="922" w:y="15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Кол.уч.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30" w:h="888" w:wrap="none" w:vAnchor="page" w:hAnchor="page" w:x="922" w:y="15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30" w:h="888" w:wrap="none" w:vAnchor="page" w:hAnchor="page" w:x="922" w:y="15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0"/>
              </w:rPr>
              <w:t>№док.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30" w:h="888" w:wrap="none" w:vAnchor="page" w:hAnchor="page" w:x="922" w:y="15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9"/>
                <w:b/>
                <w:bCs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30" w:h="888" w:wrap="none" w:vAnchor="page" w:hAnchor="page" w:x="922" w:y="15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Дата</w:t>
            </w:r>
          </w:p>
        </w:tc>
      </w:tr>
    </w:tbl>
    <w:p>
      <w:pPr>
        <w:pStyle w:val="Style51"/>
        <w:framePr w:w="10262" w:h="207" w:hRule="exact" w:wrap="none" w:vAnchor="page" w:hAnchor="page" w:x="1176" w:y="15568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0" w:firstLine="0"/>
      </w:pPr>
      <w:r>
        <w:rPr>
          <w:rStyle w:val="CharStyle53"/>
        </w:rPr>
        <w:t>Лист</w:t>
      </w:r>
    </w:p>
    <w:p>
      <w:pPr>
        <w:pStyle w:val="Style11"/>
        <w:framePr w:wrap="none" w:vAnchor="page" w:hAnchor="page" w:x="11016" w:y="1595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83.9pt;margin-top:674.05pt;width:58.3pt;height:24.7pt;z-index:-251658240;mso-position-horizontal-relative:page;mso-position-vertical-relative:page;z-index:-251658752" fillcolor="#454546" stroked="f"/>
        </w:pict>
      </w:r>
    </w:p>
    <w:p>
      <w:pPr>
        <w:pStyle w:val="Style51"/>
        <w:framePr w:w="202" w:h="4277" w:hRule="exact" w:wrap="none" w:vAnchor="page" w:hAnchor="page" w:x="517" w:y="12258"/>
        <w:tabs>
          <w:tab w:leader="none" w:pos="1584" w:val="left"/>
        </w:tabs>
        <w:widowControl w:val="0"/>
        <w:keepNext w:val="0"/>
        <w:keepLines w:val="0"/>
        <w:shd w:val="clear" w:color="auto" w:fill="auto"/>
        <w:bidi w:val="0"/>
        <w:jc w:val="both"/>
        <w:textDirection w:val="btLr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Инв.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подл.</w:t>
        <w:tab/>
        <w:t>Подпись и дата |Взамен инв.</w:t>
      </w:r>
    </w:p>
    <w:p>
      <w:pPr>
        <w:pStyle w:val="Style54"/>
        <w:framePr w:wrap="none" w:vAnchor="page" w:hAnchor="page" w:x="5591" w:y="121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56"/>
        </w:rPr>
        <w:t>СИТУАЦИОННЫЙ ПЛАН</w:t>
      </w:r>
    </w:p>
    <w:p>
      <w:pPr>
        <w:framePr w:wrap="none" w:vAnchor="page" w:hAnchor="page" w:x="176" w:y="1760"/>
        <w:widowControl w:val="0"/>
        <w:rPr>
          <w:sz w:val="2"/>
          <w:szCs w:val="2"/>
        </w:rPr>
      </w:pPr>
      <w:r>
        <w:pict>
          <v:shape id="_x0000_s1027" type="#_x0000_t75" style="width:513pt;height:524pt;">
            <v:imagedata r:id="rId7" r:href="rId8"/>
          </v:shape>
        </w:pict>
      </w:r>
    </w:p>
    <w:p>
      <w:pPr>
        <w:pStyle w:val="Style57"/>
        <w:framePr w:w="782" w:h="648" w:hRule="exact" w:wrap="none" w:vAnchor="page" w:hAnchor="page" w:x="11442" w:y="570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Озеленени Б граница: 6 т.ч. 6ыр| сельскохоз</w:t>
      </w:r>
    </w:p>
    <w:p>
      <w:pPr>
        <w:pStyle w:val="Style27"/>
        <w:framePr w:wrap="none" w:vAnchor="page" w:hAnchor="page" w:x="12090" w:y="836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</w:t>
      </w:r>
    </w:p>
    <w:p>
      <w:pPr>
        <w:framePr w:wrap="none" w:vAnchor="page" w:hAnchor="page" w:x="1664" w:y="13482"/>
        <w:widowControl w:val="0"/>
        <w:rPr>
          <w:sz w:val="2"/>
          <w:szCs w:val="2"/>
        </w:rPr>
      </w:pPr>
      <w:r>
        <w:pict>
          <v:shape id="_x0000_s1028" type="#_x0000_t75" style="width:59pt;height:26pt;">
            <v:imagedata r:id="rId9" r:href="rId10"/>
          </v:shape>
        </w:pict>
      </w:r>
    </w:p>
    <w:p>
      <w:pPr>
        <w:pStyle w:val="Style9"/>
        <w:framePr w:w="3293" w:h="909" w:hRule="exact" w:wrap="none" w:vAnchor="page" w:hAnchor="page" w:x="2908" w:y="12923"/>
        <w:widowControl w:val="0"/>
        <w:keepNext w:val="0"/>
        <w:keepLines w:val="0"/>
        <w:shd w:val="clear" w:color="auto" w:fill="auto"/>
        <w:bidi w:val="0"/>
        <w:jc w:val="left"/>
        <w:spacing w:before="0" w:after="246" w:line="320" w:lineRule="exact"/>
        <w:ind w:left="0" w:right="0" w:firstLine="0"/>
      </w:pPr>
      <w:r>
        <w:rPr>
          <w:rStyle w:val="CharStyle59"/>
          <w:b/>
          <w:bCs/>
        </w:rPr>
        <w:t>Услобные обозначения:</w:t>
      </w:r>
    </w:p>
    <w:p>
      <w:pPr>
        <w:pStyle w:val="Style5"/>
        <w:framePr w:w="3293" w:h="909" w:hRule="exact" w:wrap="none" w:vAnchor="page" w:hAnchor="page" w:x="2908" w:y="1292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340" w:right="0" w:firstLine="0"/>
      </w:pPr>
      <w:r>
        <w:rPr>
          <w:rStyle w:val="CharStyle60"/>
          <w:b/>
          <w:bCs/>
        </w:rPr>
        <w:t>Планируемый объект</w:t>
      </w:r>
    </w:p>
    <w:p>
      <w:pPr>
        <w:pStyle w:val="Style5"/>
        <w:framePr w:wrap="none" w:vAnchor="page" w:hAnchor="page" w:x="3258" w:y="1428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60"/>
          <w:b/>
          <w:bCs/>
        </w:rPr>
        <w:t>Границы земельного участка</w:t>
      </w:r>
    </w:p>
    <w:p>
      <w:pPr>
        <w:framePr w:wrap="none" w:vAnchor="page" w:hAnchor="page" w:x="1674" w:y="14946"/>
        <w:widowControl w:val="0"/>
        <w:rPr>
          <w:sz w:val="2"/>
          <w:szCs w:val="2"/>
        </w:rPr>
      </w:pPr>
      <w:r>
        <w:pict>
          <v:shape id="_x0000_s1029" type="#_x0000_t75" style="width:60pt;height:26pt;">
            <v:imagedata r:id="rId11" r:href="rId12"/>
          </v:shape>
        </w:pict>
      </w:r>
    </w:p>
    <w:p>
      <w:pPr>
        <w:pStyle w:val="Style15"/>
        <w:framePr w:wrap="none" w:vAnchor="page" w:hAnchor="page" w:x="3282" w:y="1504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61"/>
          <w:b/>
          <w:bCs/>
        </w:rPr>
        <w:t>Планируемая хоз.постройка</w:t>
      </w:r>
    </w:p>
    <w:p>
      <w:pPr>
        <w:framePr w:wrap="none" w:vAnchor="page" w:hAnchor="page" w:x="6872" w:y="13477"/>
        <w:widowControl w:val="0"/>
        <w:rPr>
          <w:sz w:val="2"/>
          <w:szCs w:val="2"/>
        </w:rPr>
      </w:pPr>
      <w:r>
        <w:pict>
          <v:shape id="_x0000_s1030" type="#_x0000_t75" style="width:58pt;height:25pt;">
            <v:imagedata r:id="rId13" r:href="rId14"/>
          </v:shape>
        </w:pict>
      </w:r>
    </w:p>
    <w:p>
      <w:pPr>
        <w:pStyle w:val="Style15"/>
        <w:framePr w:wrap="none" w:vAnchor="page" w:hAnchor="page" w:x="8317" w:y="1356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61"/>
          <w:b/>
          <w:bCs/>
        </w:rPr>
        <w:t>Мощение плиткой</w:t>
      </w:r>
    </w:p>
    <w:p>
      <w:pPr>
        <w:pStyle w:val="Style5"/>
        <w:framePr w:wrap="none" w:vAnchor="page" w:hAnchor="page" w:x="8341" w:y="1436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60"/>
          <w:b/>
          <w:bCs/>
        </w:rPr>
        <w:t>Озеленение участка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93" w:h="17016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6.6pt;margin-top:829.1pt;width:594.75pt;height:0;z-index:-251658240;mso-position-horizontal-relative:page;mso-position-vertical-relative:page">
            <v:stroke weight="2.65pt"/>
          </v:shape>
        </w:pict>
      </w:r>
    </w:p>
    <w:p>
      <w:pPr>
        <w:pStyle w:val="Style22"/>
        <w:framePr w:w="10541" w:h="645" w:hRule="exact" w:wrap="none" w:vAnchor="page" w:hAnchor="page" w:x="1506" w:y="1093"/>
        <w:widowControl w:val="0"/>
        <w:keepNext w:val="0"/>
        <w:keepLines w:val="0"/>
        <w:shd w:val="clear" w:color="auto" w:fill="auto"/>
        <w:bidi w:val="0"/>
        <w:jc w:val="left"/>
        <w:spacing w:before="0" w:after="98" w:line="200" w:lineRule="exact"/>
        <w:ind w:left="1120" w:right="0" w:firstLine="0"/>
      </w:pPr>
      <w:r>
        <w:rPr>
          <w:rStyle w:val="CharStyle62"/>
          <w:b/>
          <w:bCs/>
        </w:rPr>
        <w:t>СХЕМА ПЛАНИРОВОЧНОЙ ОРГАНИЗАЦИИ ЗЕМЕЛЬНОГО УЧАСТКА.</w:t>
      </w:r>
    </w:p>
    <w:p>
      <w:pPr>
        <w:pStyle w:val="Style22"/>
        <w:framePr w:w="10541" w:h="645" w:hRule="exact" w:wrap="none" w:vAnchor="page" w:hAnchor="page" w:x="1506" w:y="109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4140" w:right="0" w:firstLine="0"/>
      </w:pPr>
      <w:r>
        <w:rPr>
          <w:rStyle w:val="CharStyle62"/>
          <w:b/>
          <w:bCs/>
        </w:rPr>
        <w:t>М 1:500.</w:t>
      </w:r>
    </w:p>
    <w:p>
      <w:pPr>
        <w:framePr w:wrap="none" w:vAnchor="page" w:hAnchor="page" w:x="128" w:y="2111"/>
        <w:widowControl w:val="0"/>
        <w:rPr>
          <w:sz w:val="2"/>
          <w:szCs w:val="2"/>
        </w:rPr>
      </w:pPr>
      <w:r>
        <w:pict>
          <v:shape id="_x0000_s1031" type="#_x0000_t75" style="width:559pt;height:454pt;">
            <v:imagedata r:id="rId15" r:href="rId16"/>
          </v:shape>
        </w:pict>
      </w:r>
    </w:p>
    <w:tbl>
      <w:tblPr>
        <w:tblOverlap w:val="never"/>
        <w:tblLayout w:type="fixed"/>
        <w:jc w:val="left"/>
      </w:tblPr>
      <w:tblGrid>
        <w:gridCol w:w="2539"/>
        <w:gridCol w:w="1459"/>
      </w:tblGrid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3998" w:h="1354" w:wrap="none" w:vAnchor="page" w:hAnchor="page" w:x="4549" w:y="113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3"/>
              </w:rPr>
              <w:t>Этажность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3998" w:h="1354" w:wrap="none" w:vAnchor="page" w:hAnchor="page" w:x="4549" w:y="113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63"/>
              </w:rPr>
              <w:t>1 этаж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3998" w:h="1354" w:wrap="none" w:vAnchor="page" w:hAnchor="page" w:x="4549" w:y="113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3"/>
              </w:rPr>
              <w:t>Площадь застройки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3998" w:h="1354" w:wrap="none" w:vAnchor="page" w:hAnchor="page" w:x="4549" w:y="113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63"/>
              </w:rPr>
              <w:t>165,70 м</w:t>
            </w:r>
            <w:r>
              <w:rPr>
                <w:rStyle w:val="CharStyle63"/>
                <w:vertAlign w:val="superscript"/>
              </w:rPr>
              <w:t>: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3998" w:h="1354" w:wrap="none" w:vAnchor="page" w:hAnchor="page" w:x="4549" w:y="113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3"/>
              </w:rPr>
              <w:t>Высота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3998" w:h="1354" w:wrap="none" w:vAnchor="page" w:hAnchor="page" w:x="4549" w:y="113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63"/>
              </w:rPr>
              <w:t>10,0 м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3998" w:h="1354" w:wrap="none" w:vAnchor="page" w:hAnchor="page" w:x="4549" w:y="113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3"/>
              </w:rPr>
              <w:t>Процент застройки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3998" w:h="1354" w:wrap="none" w:vAnchor="page" w:hAnchor="page" w:x="4549" w:y="113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63"/>
              </w:rPr>
              <w:t>22,5%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3998" w:h="1354" w:wrap="none" w:vAnchor="page" w:hAnchor="page" w:x="4549" w:y="113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3"/>
              </w:rPr>
              <w:t>Процент озеленения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3998" w:h="1354" w:wrap="none" w:vAnchor="page" w:hAnchor="page" w:x="4549" w:y="113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63"/>
              </w:rPr>
              <w:t>29 %</w:t>
            </w:r>
          </w:p>
        </w:tc>
      </w:tr>
    </w:tbl>
    <w:tbl>
      <w:tblPr>
        <w:tblOverlap w:val="never"/>
        <w:tblLayout w:type="fixed"/>
        <w:jc w:val="left"/>
      </w:tblPr>
      <w:tblGrid>
        <w:gridCol w:w="590"/>
        <w:gridCol w:w="566"/>
        <w:gridCol w:w="706"/>
        <w:gridCol w:w="706"/>
        <w:gridCol w:w="850"/>
        <w:gridCol w:w="845"/>
        <w:gridCol w:w="3394"/>
        <w:gridCol w:w="854"/>
        <w:gridCol w:w="854"/>
        <w:gridCol w:w="1176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541" w:h="3173" w:wrap="none" w:vAnchor="page" w:hAnchor="page" w:x="1506" w:y="13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920" w:right="0" w:firstLine="0"/>
            </w:pPr>
            <w:r>
              <w:rPr>
                <w:rStyle w:val="CharStyle63"/>
              </w:rPr>
              <w:t>Заказ: ИП 31-03-23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541" w:h="3173" w:wrap="none" w:vAnchor="page" w:hAnchor="page" w:x="1506" w:y="13443"/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541" w:h="3173" w:wrap="none" w:vAnchor="page" w:hAnchor="page" w:x="1506" w:y="134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63"/>
              </w:rPr>
              <w:t>Обоснование Возможности отклонения от предельных параметров разрешенного строительства по адресу: НоВокубанский район, г. НоВокибанск, ул. Большевистская, 52/1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0541" w:h="3173" w:wrap="none" w:vAnchor="page" w:hAnchor="page" w:x="1506" w:y="13443"/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541" w:h="3173" w:wrap="none" w:vAnchor="page" w:hAnchor="page" w:x="1506" w:y="13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3"/>
              </w:rPr>
              <w:t>изм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541" w:h="3173" w:wrap="none" w:vAnchor="page" w:hAnchor="page" w:x="1506" w:y="13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64"/>
              </w:rPr>
              <w:t>N*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541" w:h="3173" w:wrap="none" w:vAnchor="page" w:hAnchor="page" w:x="1506" w:y="13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541" w:h="3173" w:wrap="none" w:vAnchor="page" w:hAnchor="page" w:x="1506" w:y="13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</w:rPr>
              <w:t>0ОК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541" w:h="3173" w:wrap="none" w:vAnchor="page" w:hAnchor="page" w:x="1506" w:y="13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3"/>
              </w:rPr>
              <w:t>подпи^у^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541" w:h="3173" w:wrap="none" w:vAnchor="page" w:hAnchor="page" w:x="1506" w:y="13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7"/>
              </w:rPr>
              <w:t>*</w:t>
            </w:r>
            <w:r>
              <w:rPr>
                <w:rStyle w:val="CharStyle68"/>
              </w:rPr>
              <w:t xml:space="preserve"> </w:t>
            </w:r>
            <w:r>
              <w:rPr>
                <w:rStyle w:val="CharStyle65"/>
              </w:rPr>
              <w:t>Зато</w:t>
            </w: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0541" w:h="3173" w:wrap="none" w:vAnchor="page" w:hAnchor="page" w:x="1506" w:y="13443"/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541" w:h="3173" w:wrap="none" w:vAnchor="page" w:hAnchor="page" w:x="1506" w:y="13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5"/>
              </w:rPr>
              <w:t>стаЗия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541" w:h="3173" w:wrap="none" w:vAnchor="page" w:hAnchor="page" w:x="1506" w:y="13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6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541" w:h="3173" w:wrap="none" w:vAnchor="page" w:hAnchor="page" w:x="1506" w:y="13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65"/>
              </w:rPr>
              <w:t>листов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541" w:h="3173" w:wrap="none" w:vAnchor="page" w:hAnchor="page" w:x="1506" w:y="134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63"/>
              </w:rPr>
              <w:t>ГИП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541" w:h="3173" w:wrap="none" w:vAnchor="page" w:hAnchor="page" w:x="1506" w:y="13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63"/>
              </w:rPr>
              <w:t>Антюшин 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541" w:h="3173" w:wrap="none" w:vAnchor="page" w:hAnchor="page" w:x="1506" w:y="13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0" w:right="0" w:firstLine="0"/>
            </w:pPr>
            <w:r>
              <w:rPr>
                <w:rStyle w:val="CharStyle69"/>
                <w:b/>
                <w:bCs/>
              </w:rPr>
              <w:t>W?r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41" w:h="3173" w:wrap="none" w:vAnchor="page" w:hAnchor="page" w:x="1506" w:y="13443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541" w:h="3173" w:wrap="none" w:vAnchor="page" w:hAnchor="page" w:x="1506" w:y="134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70"/>
              </w:rPr>
              <w:t>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41" w:h="3173" w:wrap="none" w:vAnchor="page" w:hAnchor="page" w:x="1506" w:y="134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41" w:h="3173" w:wrap="none" w:vAnchor="page" w:hAnchor="page" w:x="1506" w:y="134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41" w:h="3173" w:wrap="none" w:vAnchor="page" w:hAnchor="page" w:x="1506" w:y="1344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541" w:h="3173" w:wrap="none" w:vAnchor="page" w:hAnchor="page" w:x="1506" w:y="13443"/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541" w:h="3173" w:wrap="none" w:vAnchor="page" w:hAnchor="page" w:x="1506" w:y="13443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63"/>
              </w:rPr>
              <w:t>Ситуационный план.</w:t>
            </w:r>
          </w:p>
          <w:p>
            <w:pPr>
              <w:pStyle w:val="Style3"/>
              <w:framePr w:w="10541" w:h="3173" w:wrap="none" w:vAnchor="page" w:hAnchor="page" w:x="1506" w:y="13443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7" w:lineRule="exact"/>
              <w:ind w:left="0" w:right="0" w:firstLine="0"/>
            </w:pPr>
            <w:r>
              <w:rPr>
                <w:rStyle w:val="CharStyle63"/>
              </w:rPr>
              <w:t>Схема планировочной организации земельного участка</w:t>
            </w: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541" w:h="3173" w:wrap="none" w:vAnchor="page" w:hAnchor="page" w:x="1506" w:y="134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65"/>
              </w:rPr>
              <w:t>ИП Антюшин И В.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41" w:h="3173" w:wrap="none" w:vAnchor="page" w:hAnchor="page" w:x="1506" w:y="13443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541" w:h="3173" w:wrap="none" w:vAnchor="page" w:hAnchor="page" w:x="1506" w:y="13443"/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41" w:h="3173" w:wrap="none" w:vAnchor="page" w:hAnchor="page" w:x="1506" w:y="1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0541" w:h="3173" w:wrap="none" w:vAnchor="page" w:hAnchor="page" w:x="1506" w:y="13443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541" w:h="3173" w:wrap="none" w:vAnchor="page" w:hAnchor="page" w:x="1506" w:y="13443"/>
            </w:pP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93" w:h="17016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1"/>
        <w:szCs w:val="21"/>
        <w:rFonts w:ascii="Arial Narrow" w:eastAsia="Arial Narrow" w:hAnsi="Arial Narrow" w:cs="Arial Narrow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1"/>
        <w:szCs w:val="21"/>
        <w:rFonts w:ascii="Arial Narrow" w:eastAsia="Arial Narrow" w:hAnsi="Arial Narrow" w:cs="Arial Narrow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Arial Narrow" w:eastAsia="Arial Narrow" w:hAnsi="Arial Narrow" w:cs="Arial Narrow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Arial Narrow" w:eastAsia="Arial Narrow" w:hAnsi="Arial Narrow" w:cs="Arial Narrow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1"/>
      <w:szCs w:val="21"/>
      <w:rFonts w:ascii="Arial Narrow" w:eastAsia="Arial Narrow" w:hAnsi="Arial Narrow" w:cs="Arial Narrow"/>
    </w:rPr>
  </w:style>
  <w:style w:type="character" w:customStyle="1" w:styleId="CharStyle8">
    <w:name w:val="Заголовок №1_"/>
    <w:basedOn w:val="DefaultParagraphFont"/>
    <w:link w:val="Style7"/>
    <w:rPr>
      <w:b/>
      <w:bCs/>
      <w:i w:val="0"/>
      <w:iCs w:val="0"/>
      <w:u w:val="none"/>
      <w:strike w:val="0"/>
      <w:smallCaps w:val="0"/>
      <w:sz w:val="62"/>
      <w:szCs w:val="62"/>
      <w:rFonts w:ascii="Arial Narrow" w:eastAsia="Arial Narrow" w:hAnsi="Arial Narrow" w:cs="Arial Narrow"/>
      <w:spacing w:val="0"/>
    </w:rPr>
  </w:style>
  <w:style w:type="character" w:customStyle="1" w:styleId="CharStyle10">
    <w:name w:val="Основной текст (4)_"/>
    <w:basedOn w:val="DefaultParagraphFont"/>
    <w:link w:val="Style9"/>
    <w:rPr>
      <w:b/>
      <w:bCs/>
      <w:i w:val="0"/>
      <w:iCs w:val="0"/>
      <w:u w:val="none"/>
      <w:strike w:val="0"/>
      <w:smallCaps w:val="0"/>
      <w:sz w:val="32"/>
      <w:szCs w:val="32"/>
      <w:rFonts w:ascii="Arial Narrow" w:eastAsia="Arial Narrow" w:hAnsi="Arial Narrow" w:cs="Arial Narrow"/>
    </w:rPr>
  </w:style>
  <w:style w:type="character" w:customStyle="1" w:styleId="CharStyle12">
    <w:name w:val="Колонтитул_"/>
    <w:basedOn w:val="DefaultParagraphFont"/>
    <w:link w:val="Style11"/>
    <w:rPr>
      <w:b/>
      <w:bCs/>
      <w:i w:val="0"/>
      <w:iCs w:val="0"/>
      <w:u w:val="none"/>
      <w:strike w:val="0"/>
      <w:smallCaps w:val="0"/>
      <w:sz w:val="26"/>
      <w:szCs w:val="26"/>
      <w:rFonts w:ascii="Arial Narrow" w:eastAsia="Arial Narrow" w:hAnsi="Arial Narrow" w:cs="Arial Narrow"/>
      <w:spacing w:val="10"/>
    </w:rPr>
  </w:style>
  <w:style w:type="character" w:customStyle="1" w:styleId="CharStyle13">
    <w:name w:val="Колонтитул + Не полужирный,Интервал 0 pt"/>
    <w:basedOn w:val="CharStyle12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4">
    <w:name w:val="Колонтитул + Consolas,Не полужирный,Интервал -2 pt"/>
    <w:basedOn w:val="CharStyle12"/>
    <w:rPr>
      <w:lang w:val="ru-RU" w:eastAsia="ru-RU" w:bidi="ru-RU"/>
      <w:b/>
      <w:bCs/>
      <w:rFonts w:ascii="Consolas" w:eastAsia="Consolas" w:hAnsi="Consolas" w:cs="Consolas"/>
      <w:w w:val="100"/>
      <w:spacing w:val="-40"/>
      <w:color w:val="000000"/>
      <w:position w:val="0"/>
    </w:rPr>
  </w:style>
  <w:style w:type="character" w:customStyle="1" w:styleId="CharStyle16">
    <w:name w:val="Подпись к картинке_"/>
    <w:basedOn w:val="DefaultParagraphFont"/>
    <w:link w:val="Style15"/>
    <w:rPr>
      <w:b/>
      <w:bCs/>
      <w:i w:val="0"/>
      <w:iCs w:val="0"/>
      <w:u w:val="none"/>
      <w:strike w:val="0"/>
      <w:smallCaps w:val="0"/>
      <w:sz w:val="21"/>
      <w:szCs w:val="21"/>
      <w:rFonts w:ascii="Arial Narrow" w:eastAsia="Arial Narrow" w:hAnsi="Arial Narrow" w:cs="Arial Narrow"/>
    </w:rPr>
  </w:style>
  <w:style w:type="character" w:customStyle="1" w:styleId="CharStyle18">
    <w:name w:val="Подпись к картинке (2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8"/>
      <w:szCs w:val="28"/>
      <w:rFonts w:ascii="Arial Narrow" w:eastAsia="Arial Narrow" w:hAnsi="Arial Narrow" w:cs="Arial Narrow"/>
    </w:rPr>
  </w:style>
  <w:style w:type="character" w:customStyle="1" w:styleId="CharStyle19">
    <w:name w:val="Основной текст (2) + Times New Roman,8,5 pt,Полужирный"/>
    <w:basedOn w:val="CharStyle4"/>
    <w:rPr>
      <w:lang w:val="ru-RU" w:eastAsia="ru-RU" w:bidi="ru-RU"/>
      <w:b/>
      <w:bCs/>
      <w:sz w:val="17"/>
      <w:szCs w:val="17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0">
    <w:name w:val="Основной текст (2) + Times New Roman,8,5 pt,Малые прописные"/>
    <w:basedOn w:val="CharStyle4"/>
    <w:rPr>
      <w:lang w:val="ru-RU" w:eastAsia="ru-RU" w:bidi="ru-RU"/>
      <w:smallCaps/>
      <w:sz w:val="17"/>
      <w:szCs w:val="17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1">
    <w:name w:val="Основной текст (2) + Times New Roman,11,5 pt,Полужирный"/>
    <w:basedOn w:val="CharStyle4"/>
    <w:rPr>
      <w:lang w:val="ru-RU" w:eastAsia="ru-RU" w:bidi="ru-RU"/>
      <w:b/>
      <w:bCs/>
      <w:sz w:val="23"/>
      <w:szCs w:val="2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3">
    <w:name w:val="Основной текст (5)_"/>
    <w:basedOn w:val="DefaultParagraphFont"/>
    <w:link w:val="Style22"/>
    <w:rPr>
      <w:b/>
      <w:bCs/>
      <w:i w:val="0"/>
      <w:iCs w:val="0"/>
      <w:u w:val="none"/>
      <w:strike w:val="0"/>
      <w:smallCaps w:val="0"/>
      <w:sz w:val="20"/>
      <w:szCs w:val="20"/>
      <w:rFonts w:ascii="Arial Narrow" w:eastAsia="Arial Narrow" w:hAnsi="Arial Narrow" w:cs="Arial Narrow"/>
    </w:rPr>
  </w:style>
  <w:style w:type="character" w:customStyle="1" w:styleId="CharStyle25">
    <w:name w:val="Основной текст (6)_"/>
    <w:basedOn w:val="DefaultParagraphFont"/>
    <w:link w:val="Style24"/>
    <w:rPr>
      <w:b/>
      <w:bCs/>
      <w:i/>
      <w:iCs/>
      <w:u w:val="none"/>
      <w:strike w:val="0"/>
      <w:smallCaps w:val="0"/>
      <w:sz w:val="21"/>
      <w:szCs w:val="21"/>
      <w:rFonts w:ascii="Arial Narrow" w:eastAsia="Arial Narrow" w:hAnsi="Arial Narrow" w:cs="Arial Narrow"/>
    </w:rPr>
  </w:style>
  <w:style w:type="character" w:customStyle="1" w:styleId="CharStyle26">
    <w:name w:val="Основной текст (3)"/>
    <w:basedOn w:val="CharStyle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8">
    <w:name w:val="Основной текст (7)_"/>
    <w:basedOn w:val="DefaultParagraphFont"/>
    <w:link w:val="Style27"/>
    <w:rPr>
      <w:b/>
      <w:bCs/>
      <w:i/>
      <w:iCs/>
      <w:u w:val="none"/>
      <w:strike w:val="0"/>
      <w:smallCaps w:val="0"/>
      <w:sz w:val="18"/>
      <w:szCs w:val="18"/>
      <w:rFonts w:ascii="Arial Narrow" w:eastAsia="Arial Narrow" w:hAnsi="Arial Narrow" w:cs="Arial Narrow"/>
    </w:rPr>
  </w:style>
  <w:style w:type="character" w:customStyle="1" w:styleId="CharStyle30">
    <w:name w:val="Основной текст (8)_"/>
    <w:basedOn w:val="DefaultParagraphFont"/>
    <w:link w:val="Style29"/>
    <w:rPr>
      <w:b/>
      <w:bCs/>
      <w:i w:val="0"/>
      <w:iCs w:val="0"/>
      <w:u w:val="none"/>
      <w:strike w:val="0"/>
      <w:smallCaps w:val="0"/>
      <w:sz w:val="21"/>
      <w:szCs w:val="21"/>
      <w:rFonts w:ascii="Arial Narrow" w:eastAsia="Arial Narrow" w:hAnsi="Arial Narrow" w:cs="Arial Narrow"/>
      <w:w w:val="100"/>
    </w:rPr>
  </w:style>
  <w:style w:type="character" w:customStyle="1" w:styleId="CharStyle32">
    <w:name w:val="Основной текст (9)_"/>
    <w:basedOn w:val="DefaultParagraphFont"/>
    <w:link w:val="Style31"/>
    <w:rPr>
      <w:b/>
      <w:bCs/>
      <w:i w:val="0"/>
      <w:iCs w:val="0"/>
      <w:u w:val="none"/>
      <w:strike w:val="0"/>
      <w:smallCaps w:val="0"/>
      <w:sz w:val="21"/>
      <w:szCs w:val="21"/>
      <w:rFonts w:ascii="Arial Narrow" w:eastAsia="Arial Narrow" w:hAnsi="Arial Narrow" w:cs="Arial Narrow"/>
      <w:w w:val="100"/>
    </w:rPr>
  </w:style>
  <w:style w:type="character" w:customStyle="1" w:styleId="CharStyle34">
    <w:name w:val="Основной текст (10)_"/>
    <w:basedOn w:val="DefaultParagraphFont"/>
    <w:link w:val="Style33"/>
    <w:rPr>
      <w:b/>
      <w:bCs/>
      <w:i w:val="0"/>
      <w:iCs w:val="0"/>
      <w:u w:val="none"/>
      <w:strike w:val="0"/>
      <w:smallCaps w:val="0"/>
      <w:sz w:val="21"/>
      <w:szCs w:val="21"/>
      <w:rFonts w:ascii="Arial Narrow" w:eastAsia="Arial Narrow" w:hAnsi="Arial Narrow" w:cs="Arial Narrow"/>
      <w:w w:val="100"/>
    </w:rPr>
  </w:style>
  <w:style w:type="character" w:customStyle="1" w:styleId="CharStyle35">
    <w:name w:val="Основной текст (2) + 10,5 pt,Полужирный"/>
    <w:basedOn w:val="CharStyle4"/>
    <w:rPr>
      <w:lang w:val="ru-RU" w:eastAsia="ru-RU" w:bidi="ru-RU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36">
    <w:name w:val="Основной текст (2) + Times New Roman,6 pt,Малые прописные"/>
    <w:basedOn w:val="CharStyle4"/>
    <w:rPr>
      <w:lang w:val="ru-RU" w:eastAsia="ru-RU" w:bidi="ru-RU"/>
      <w:smallCaps/>
      <w:sz w:val="12"/>
      <w:szCs w:val="1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8">
    <w:name w:val="Колонтитул (2)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39">
    <w:name w:val="Колонтитул (2) + Малые прописные"/>
    <w:basedOn w:val="CharStyle38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40">
    <w:name w:val="Основной текст (3) + 10 pt"/>
    <w:basedOn w:val="CharStyle6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42">
    <w:name w:val="Основной текст (11)_"/>
    <w:basedOn w:val="DefaultParagraphFont"/>
    <w:link w:val="Style41"/>
    <w:rPr>
      <w:b/>
      <w:bCs/>
      <w:i/>
      <w:iCs/>
      <w:u w:val="none"/>
      <w:strike w:val="0"/>
      <w:smallCaps w:val="0"/>
      <w:sz w:val="24"/>
      <w:szCs w:val="24"/>
      <w:rFonts w:ascii="Arial Narrow" w:eastAsia="Arial Narrow" w:hAnsi="Arial Narrow" w:cs="Arial Narrow"/>
      <w:w w:val="70"/>
    </w:rPr>
  </w:style>
  <w:style w:type="character" w:customStyle="1" w:styleId="CharStyle43">
    <w:name w:val="Основной текст (11) + 10 pt,Не курсив,Масштаб 100%"/>
    <w:basedOn w:val="CharStyle42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44">
    <w:name w:val="Основной текст (3) + Курсив"/>
    <w:basedOn w:val="CharStyle6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45">
    <w:name w:val="Основной текст (2) + Times New Roman,6 pt,Малые прописные"/>
    <w:basedOn w:val="CharStyle4"/>
    <w:rPr>
      <w:lang w:val="ru-RU" w:eastAsia="ru-RU" w:bidi="ru-RU"/>
      <w:smallCaps/>
      <w:sz w:val="12"/>
      <w:szCs w:val="1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46">
    <w:name w:val="Основной текст (2) + Times New Roman,8 pt"/>
    <w:basedOn w:val="CharStyle4"/>
    <w:rPr>
      <w:lang w:val="ru-RU" w:eastAsia="ru-RU" w:bidi="ru-RU"/>
      <w:sz w:val="16"/>
      <w:szCs w:val="16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47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8">
    <w:name w:val="Основной текст (2) + Times New Roman,8 pt,Малые прописные"/>
    <w:basedOn w:val="CharStyle4"/>
    <w:rPr>
      <w:lang w:val="ru-RU" w:eastAsia="ru-RU" w:bidi="ru-RU"/>
      <w:smallCaps/>
      <w:sz w:val="16"/>
      <w:szCs w:val="16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49">
    <w:name w:val="Основной текст (2) + 9 pt,Полужирный,Курсив"/>
    <w:basedOn w:val="CharStyle4"/>
    <w:rPr>
      <w:lang w:val="ru-RU" w:eastAsia="ru-RU" w:bidi="ru-RU"/>
      <w:b/>
      <w:bCs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50">
    <w:name w:val="Основной текст (2) + 13 pt,Полужирный"/>
    <w:basedOn w:val="CharStyle4"/>
    <w:rPr>
      <w:lang w:val="ru-RU" w:eastAsia="ru-RU" w:bidi="ru-RU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52">
    <w:name w:val="Основной текст (12)_"/>
    <w:basedOn w:val="DefaultParagraphFont"/>
    <w:link w:val="Style51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53">
    <w:name w:val="Основной текст (12) + Малые прописные"/>
    <w:basedOn w:val="CharStyle52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55">
    <w:name w:val="Колонтитул (3)_"/>
    <w:basedOn w:val="DefaultParagraphFont"/>
    <w:link w:val="Style54"/>
    <w:rPr>
      <w:b w:val="0"/>
      <w:bCs w:val="0"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  <w:spacing w:val="10"/>
    </w:rPr>
  </w:style>
  <w:style w:type="character" w:customStyle="1" w:styleId="CharStyle56">
    <w:name w:val="Колонтитул (3)"/>
    <w:basedOn w:val="CharStyle55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58">
    <w:name w:val="Основной текст (13)_"/>
    <w:basedOn w:val="DefaultParagraphFont"/>
    <w:link w:val="Style57"/>
    <w:rPr>
      <w:b w:val="0"/>
      <w:bCs w:val="0"/>
      <w:i w:val="0"/>
      <w:iCs w:val="0"/>
      <w:u w:val="none"/>
      <w:strike w:val="0"/>
      <w:smallCaps w:val="0"/>
      <w:sz w:val="12"/>
      <w:szCs w:val="12"/>
      <w:rFonts w:ascii="Consolas" w:eastAsia="Consolas" w:hAnsi="Consolas" w:cs="Consolas"/>
    </w:rPr>
  </w:style>
  <w:style w:type="character" w:customStyle="1" w:styleId="CharStyle59">
    <w:name w:val="Основной текст (4)"/>
    <w:basedOn w:val="CharStyle1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60">
    <w:name w:val="Основной текст (3) + Интервал 0 pt"/>
    <w:basedOn w:val="CharStyle6"/>
    <w:rPr>
      <w:lang w:val="ru-RU" w:eastAsia="ru-RU" w:bidi="ru-RU"/>
      <w:w w:val="100"/>
      <w:spacing w:val="10"/>
      <w:color w:val="000000"/>
      <w:position w:val="0"/>
    </w:rPr>
  </w:style>
  <w:style w:type="character" w:customStyle="1" w:styleId="CharStyle61">
    <w:name w:val="Подпись к картинке + Интервал 0 pt"/>
    <w:basedOn w:val="CharStyle16"/>
    <w:rPr>
      <w:lang w:val="ru-RU" w:eastAsia="ru-RU" w:bidi="ru-RU"/>
      <w:w w:val="100"/>
      <w:spacing w:val="10"/>
      <w:color w:val="000000"/>
      <w:position w:val="0"/>
    </w:rPr>
  </w:style>
  <w:style w:type="character" w:customStyle="1" w:styleId="CharStyle62">
    <w:name w:val="Основной текст (5) + Интервал 0 pt"/>
    <w:basedOn w:val="CharStyle23"/>
    <w:rPr>
      <w:lang w:val="ru-RU" w:eastAsia="ru-RU" w:bidi="ru-RU"/>
      <w:u w:val="single"/>
      <w:w w:val="100"/>
      <w:spacing w:val="10"/>
      <w:color w:val="000000"/>
      <w:position w:val="0"/>
    </w:rPr>
  </w:style>
  <w:style w:type="character" w:customStyle="1" w:styleId="CharStyle63">
    <w:name w:val="Основной текст (2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64">
    <w:name w:val="Основной текст (2) + 11,5 pt"/>
    <w:basedOn w:val="CharStyle4"/>
    <w:rPr>
      <w:lang w:val="en-US" w:eastAsia="en-US" w:bidi="en-US"/>
      <w:sz w:val="23"/>
      <w:szCs w:val="23"/>
      <w:w w:val="100"/>
      <w:spacing w:val="0"/>
      <w:color w:val="000000"/>
      <w:position w:val="0"/>
    </w:rPr>
  </w:style>
  <w:style w:type="character" w:customStyle="1" w:styleId="CharStyle65">
    <w:name w:val="Основной текст (2) + 10 pt,Полужирный,Интервал 0 pt"/>
    <w:basedOn w:val="CharStyle4"/>
    <w:rPr>
      <w:lang w:val="ru-RU" w:eastAsia="ru-RU" w:bidi="ru-RU"/>
      <w:b/>
      <w:bCs/>
      <w:sz w:val="20"/>
      <w:szCs w:val="20"/>
      <w:w w:val="100"/>
      <w:spacing w:val="10"/>
      <w:color w:val="000000"/>
      <w:position w:val="0"/>
    </w:rPr>
  </w:style>
  <w:style w:type="character" w:customStyle="1" w:styleId="CharStyle66">
    <w:name w:val="Основной текст (2) + Consolas,8,5 pt,Интервал 0 pt"/>
    <w:basedOn w:val="CharStyle4"/>
    <w:rPr>
      <w:lang w:val="ru-RU" w:eastAsia="ru-RU" w:bidi="ru-RU"/>
      <w:sz w:val="17"/>
      <w:szCs w:val="17"/>
      <w:rFonts w:ascii="Consolas" w:eastAsia="Consolas" w:hAnsi="Consolas" w:cs="Consolas"/>
      <w:w w:val="100"/>
      <w:spacing w:val="10"/>
      <w:color w:val="000000"/>
      <w:position w:val="0"/>
    </w:rPr>
  </w:style>
  <w:style w:type="character" w:customStyle="1" w:styleId="CharStyle67">
    <w:name w:val="Основной текст (2) + 12 pt,Полужирный,Курсив,Масштаб 70%"/>
    <w:basedOn w:val="CharStyle4"/>
    <w:rPr>
      <w:lang w:val="ru-RU" w:eastAsia="ru-RU" w:bidi="ru-RU"/>
      <w:b/>
      <w:bCs/>
      <w:i/>
      <w:iCs/>
      <w:sz w:val="24"/>
      <w:szCs w:val="24"/>
      <w:w w:val="70"/>
      <w:spacing w:val="0"/>
      <w:color w:val="000000"/>
      <w:position w:val="0"/>
    </w:rPr>
  </w:style>
  <w:style w:type="character" w:customStyle="1" w:styleId="CharStyle68">
    <w:name w:val="Основной текст (2) + 10 pt,Полужирный,Интервал 0 pt"/>
    <w:basedOn w:val="CharStyle4"/>
    <w:rPr>
      <w:lang w:val="ru-RU" w:eastAsia="ru-RU" w:bidi="ru-RU"/>
      <w:b/>
      <w:bCs/>
      <w:sz w:val="20"/>
      <w:szCs w:val="20"/>
      <w:w w:val="100"/>
      <w:spacing w:val="10"/>
      <w:color w:val="000000"/>
      <w:position w:val="0"/>
    </w:rPr>
  </w:style>
  <w:style w:type="character" w:customStyle="1" w:styleId="CharStyle69">
    <w:name w:val="Основной текст (2) + Georgia,20 pt,Полужирный,Курсив,Интервал -4 pt"/>
    <w:basedOn w:val="CharStyle4"/>
    <w:rPr>
      <w:lang w:val="en-US" w:eastAsia="en-US" w:bidi="en-US"/>
      <w:b/>
      <w:bCs/>
      <w:i/>
      <w:iCs/>
      <w:sz w:val="40"/>
      <w:szCs w:val="40"/>
      <w:rFonts w:ascii="Georgia" w:eastAsia="Georgia" w:hAnsi="Georgia" w:cs="Georgia"/>
      <w:w w:val="100"/>
      <w:spacing w:val="-80"/>
      <w:color w:val="000000"/>
      <w:position w:val="0"/>
    </w:rPr>
  </w:style>
  <w:style w:type="character" w:customStyle="1" w:styleId="CharStyle70">
    <w:name w:val="Основной текст (2) + 4 pt,Курсив"/>
    <w:basedOn w:val="CharStyle4"/>
    <w:rPr>
      <w:lang w:val="ru-RU" w:eastAsia="ru-RU" w:bidi="ru-RU"/>
      <w:i/>
      <w:iCs/>
      <w:sz w:val="8"/>
      <w:szCs w:val="8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302" w:lineRule="exact"/>
      <w:ind w:hanging="12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 Narrow" w:eastAsia="Arial Narrow" w:hAnsi="Arial Narrow" w:cs="Arial Narrow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line="264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 Narrow" w:eastAsia="Arial Narrow" w:hAnsi="Arial Narrow" w:cs="Arial Narrow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jc w:val="center"/>
      <w:outlineLvl w:val="0"/>
      <w:spacing w:before="1740" w:after="900" w:line="0" w:lineRule="exact"/>
    </w:pPr>
    <w:rPr>
      <w:b/>
      <w:bCs/>
      <w:i w:val="0"/>
      <w:iCs w:val="0"/>
      <w:u w:val="none"/>
      <w:strike w:val="0"/>
      <w:smallCaps w:val="0"/>
      <w:sz w:val="62"/>
      <w:szCs w:val="62"/>
      <w:rFonts w:ascii="Arial Narrow" w:eastAsia="Arial Narrow" w:hAnsi="Arial Narrow" w:cs="Arial Narrow"/>
      <w:spacing w:val="0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jc w:val="center"/>
      <w:spacing w:before="900" w:after="24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Arial Narrow" w:eastAsia="Arial Narrow" w:hAnsi="Arial Narrow" w:cs="Arial Narrow"/>
    </w:rPr>
  </w:style>
  <w:style w:type="paragraph" w:customStyle="1" w:styleId="Style11">
    <w:name w:val="Колонтитул"/>
    <w:basedOn w:val="Normal"/>
    <w:link w:val="CharStyle1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 Narrow" w:eastAsia="Arial Narrow" w:hAnsi="Arial Narrow" w:cs="Arial Narrow"/>
      <w:spacing w:val="10"/>
    </w:rPr>
  </w:style>
  <w:style w:type="paragraph" w:customStyle="1" w:styleId="Style15">
    <w:name w:val="Подпись к картинке"/>
    <w:basedOn w:val="Normal"/>
    <w:link w:val="CharStyle1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 Narrow" w:eastAsia="Arial Narrow" w:hAnsi="Arial Narrow" w:cs="Arial Narrow"/>
    </w:rPr>
  </w:style>
  <w:style w:type="paragraph" w:customStyle="1" w:styleId="Style17">
    <w:name w:val="Подпись к картинке (2)"/>
    <w:basedOn w:val="Normal"/>
    <w:link w:val="CharStyle1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 Narrow" w:eastAsia="Arial Narrow" w:hAnsi="Arial Narrow" w:cs="Arial Narrow"/>
    </w:rPr>
  </w:style>
  <w:style w:type="paragraph" w:customStyle="1" w:styleId="Style22">
    <w:name w:val="Основной текст (5)"/>
    <w:basedOn w:val="Normal"/>
    <w:link w:val="CharStyle23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 Narrow" w:eastAsia="Arial Narrow" w:hAnsi="Arial Narrow" w:cs="Arial Narrow"/>
    </w:rPr>
  </w:style>
  <w:style w:type="paragraph" w:customStyle="1" w:styleId="Style24">
    <w:name w:val="Основной текст (6)"/>
    <w:basedOn w:val="Normal"/>
    <w:link w:val="CharStyle25"/>
    <w:pPr>
      <w:widowControl w:val="0"/>
      <w:shd w:val="clear" w:color="auto" w:fill="FFFFFF"/>
      <w:spacing w:line="240" w:lineRule="exact"/>
    </w:pPr>
    <w:rPr>
      <w:b/>
      <w:bCs/>
      <w:i/>
      <w:iCs/>
      <w:u w:val="none"/>
      <w:strike w:val="0"/>
      <w:smallCaps w:val="0"/>
      <w:sz w:val="21"/>
      <w:szCs w:val="21"/>
      <w:rFonts w:ascii="Arial Narrow" w:eastAsia="Arial Narrow" w:hAnsi="Arial Narrow" w:cs="Arial Narrow"/>
    </w:rPr>
  </w:style>
  <w:style w:type="paragraph" w:customStyle="1" w:styleId="Style27">
    <w:name w:val="Основной текст (7)"/>
    <w:basedOn w:val="Normal"/>
    <w:link w:val="CharStyle28"/>
    <w:pPr>
      <w:widowControl w:val="0"/>
      <w:shd w:val="clear" w:color="auto" w:fill="FFFFFF"/>
      <w:spacing w:line="240" w:lineRule="exact"/>
    </w:pPr>
    <w:rPr>
      <w:b/>
      <w:bCs/>
      <w:i/>
      <w:iCs/>
      <w:u w:val="none"/>
      <w:strike w:val="0"/>
      <w:smallCaps w:val="0"/>
      <w:sz w:val="18"/>
      <w:szCs w:val="18"/>
      <w:rFonts w:ascii="Arial Narrow" w:eastAsia="Arial Narrow" w:hAnsi="Arial Narrow" w:cs="Arial Narrow"/>
    </w:rPr>
  </w:style>
  <w:style w:type="paragraph" w:customStyle="1" w:styleId="Style29">
    <w:name w:val="Основной текст (8)"/>
    <w:basedOn w:val="Normal"/>
    <w:link w:val="CharStyle3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 Narrow" w:eastAsia="Arial Narrow" w:hAnsi="Arial Narrow" w:cs="Arial Narrow"/>
      <w:w w:val="100"/>
    </w:rPr>
  </w:style>
  <w:style w:type="paragraph" w:customStyle="1" w:styleId="Style31">
    <w:name w:val="Основной текст (9)"/>
    <w:basedOn w:val="Normal"/>
    <w:link w:val="CharStyle3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 Narrow" w:eastAsia="Arial Narrow" w:hAnsi="Arial Narrow" w:cs="Arial Narrow"/>
      <w:w w:val="100"/>
    </w:rPr>
  </w:style>
  <w:style w:type="paragraph" w:customStyle="1" w:styleId="Style33">
    <w:name w:val="Основной текст (10)"/>
    <w:basedOn w:val="Normal"/>
    <w:link w:val="CharStyle3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 Narrow" w:eastAsia="Arial Narrow" w:hAnsi="Arial Narrow" w:cs="Arial Narrow"/>
      <w:w w:val="100"/>
    </w:rPr>
  </w:style>
  <w:style w:type="paragraph" w:customStyle="1" w:styleId="Style37">
    <w:name w:val="Колонтитул (2)"/>
    <w:basedOn w:val="Normal"/>
    <w:link w:val="CharStyle3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41">
    <w:name w:val="Основной текст (11)"/>
    <w:basedOn w:val="Normal"/>
    <w:link w:val="CharStyle42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24"/>
      <w:szCs w:val="24"/>
      <w:rFonts w:ascii="Arial Narrow" w:eastAsia="Arial Narrow" w:hAnsi="Arial Narrow" w:cs="Arial Narrow"/>
      <w:w w:val="70"/>
    </w:rPr>
  </w:style>
  <w:style w:type="paragraph" w:customStyle="1" w:styleId="Style51">
    <w:name w:val="Основной текст (12)"/>
    <w:basedOn w:val="Normal"/>
    <w:link w:val="CharStyle52"/>
    <w:pPr>
      <w:widowControl w:val="0"/>
      <w:shd w:val="clear" w:color="auto" w:fill="FFFFFF"/>
      <w:jc w:val="right"/>
      <w:spacing w:before="168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54">
    <w:name w:val="Колонтитул (3)"/>
    <w:basedOn w:val="Normal"/>
    <w:link w:val="CharStyle5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  <w:spacing w:val="10"/>
    </w:rPr>
  </w:style>
  <w:style w:type="paragraph" w:customStyle="1" w:styleId="Style57">
    <w:name w:val="Основной текст (13)"/>
    <w:basedOn w:val="Normal"/>
    <w:link w:val="CharStyle58"/>
    <w:pPr>
      <w:widowControl w:val="0"/>
      <w:shd w:val="clear" w:color="auto" w:fill="FFFFFF"/>
      <w:jc w:val="both"/>
      <w:spacing w:line="144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Consolas" w:eastAsia="Consolas" w:hAnsi="Consolas" w:cs="Consola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