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422C9F">
              <w:rPr>
                <w:rFonts w:ascii="Arial" w:hAnsi="Arial" w:cs="Arial"/>
                <w:sz w:val="16"/>
                <w:szCs w:val="16"/>
              </w:rPr>
              <w:t>2</w:t>
            </w:r>
            <w:r w:rsidR="00F00FA2">
              <w:rPr>
                <w:rFonts w:ascii="Arial" w:hAnsi="Arial" w:cs="Arial"/>
                <w:sz w:val="16"/>
                <w:szCs w:val="16"/>
              </w:rPr>
              <w:t>9</w:t>
            </w:r>
            <w:r w:rsidR="00930821">
              <w:rPr>
                <w:rFonts w:ascii="Arial" w:hAnsi="Arial" w:cs="Arial"/>
                <w:sz w:val="16"/>
                <w:szCs w:val="16"/>
              </w:rPr>
              <w:t xml:space="preserve"> </w:t>
            </w:r>
            <w:r w:rsidRPr="00B82247">
              <w:rPr>
                <w:rFonts w:ascii="Arial" w:hAnsi="Arial" w:cs="Arial"/>
                <w:sz w:val="16"/>
                <w:szCs w:val="16"/>
              </w:rPr>
              <w:t xml:space="preserve">от </w:t>
            </w:r>
            <w:r w:rsidR="00F00FA2">
              <w:rPr>
                <w:rFonts w:ascii="Arial" w:hAnsi="Arial" w:cs="Arial"/>
                <w:sz w:val="16"/>
                <w:szCs w:val="16"/>
              </w:rPr>
              <w:t>04</w:t>
            </w:r>
            <w:r w:rsidR="00401D43">
              <w:rPr>
                <w:rFonts w:ascii="Arial" w:hAnsi="Arial" w:cs="Arial"/>
                <w:sz w:val="16"/>
                <w:szCs w:val="16"/>
              </w:rPr>
              <w:t>.0</w:t>
            </w:r>
            <w:r w:rsidR="00F00FA2">
              <w:rPr>
                <w:rFonts w:ascii="Arial" w:hAnsi="Arial" w:cs="Arial"/>
                <w:sz w:val="16"/>
                <w:szCs w:val="16"/>
              </w:rPr>
              <w:t>5</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22C9F" w:rsidRPr="00B6394F" w:rsidRDefault="00422C9F" w:rsidP="00422C9F">
      <w:pPr>
        <w:tabs>
          <w:tab w:val="left" w:pos="5387"/>
        </w:tabs>
        <w:jc w:val="center"/>
        <w:rPr>
          <w:rFonts w:ascii="Arial" w:hAnsi="Arial" w:cs="Arial"/>
          <w:sz w:val="16"/>
          <w:szCs w:val="16"/>
        </w:rPr>
      </w:pPr>
      <w:r w:rsidRPr="00B6394F">
        <w:rPr>
          <w:rFonts w:ascii="Arial" w:hAnsi="Arial" w:cs="Arial"/>
          <w:noProof/>
          <w:sz w:val="16"/>
          <w:szCs w:val="16"/>
        </w:rPr>
        <w:drawing>
          <wp:inline distT="0" distB="0" distL="0" distR="0" wp14:anchorId="59459F02" wp14:editId="5EF1F4E1">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22C9F" w:rsidRPr="00B6394F" w:rsidRDefault="00422C9F" w:rsidP="00422C9F">
      <w:pPr>
        <w:jc w:val="center"/>
        <w:rPr>
          <w:rFonts w:ascii="Arial" w:hAnsi="Arial" w:cs="Arial"/>
          <w:sz w:val="16"/>
          <w:szCs w:val="16"/>
        </w:rPr>
      </w:pP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АДМИНИСТРАЦИЯ   НОВОКУБАНСКОГО </w:t>
      </w:r>
      <w:proofErr w:type="gramStart"/>
      <w:r w:rsidRPr="00B6394F">
        <w:rPr>
          <w:rFonts w:ascii="Arial" w:hAnsi="Arial" w:cs="Arial"/>
          <w:b/>
          <w:sz w:val="16"/>
          <w:szCs w:val="16"/>
        </w:rPr>
        <w:t>ГОРОДСКОГО</w:t>
      </w:r>
      <w:proofErr w:type="gramEnd"/>
      <w:r w:rsidRPr="00B6394F">
        <w:rPr>
          <w:rFonts w:ascii="Arial" w:hAnsi="Arial" w:cs="Arial"/>
          <w:b/>
          <w:sz w:val="16"/>
          <w:szCs w:val="16"/>
        </w:rPr>
        <w:t xml:space="preserve">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ПОСЕЛЕНИЯ НОВОКУБАНСКОГО  РАЙОНА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ПОСТАНОВЛЕНИЕ</w:t>
      </w:r>
    </w:p>
    <w:p w:rsidR="00422C9F" w:rsidRPr="00B6394F" w:rsidRDefault="00422C9F" w:rsidP="00422C9F">
      <w:pPr>
        <w:jc w:val="center"/>
        <w:rPr>
          <w:rFonts w:ascii="Arial" w:hAnsi="Arial" w:cs="Arial"/>
          <w:b/>
          <w:sz w:val="16"/>
          <w:szCs w:val="16"/>
        </w:rPr>
      </w:pPr>
    </w:p>
    <w:p w:rsidR="00422C9F" w:rsidRPr="00B6394F" w:rsidRDefault="00422C9F" w:rsidP="00422C9F">
      <w:pPr>
        <w:rPr>
          <w:rFonts w:ascii="Arial" w:hAnsi="Arial" w:cs="Arial"/>
          <w:b/>
          <w:sz w:val="16"/>
          <w:szCs w:val="16"/>
        </w:rPr>
      </w:pPr>
      <w:r w:rsidRPr="00B6394F">
        <w:rPr>
          <w:rFonts w:ascii="Arial" w:hAnsi="Arial" w:cs="Arial"/>
          <w:sz w:val="16"/>
          <w:szCs w:val="16"/>
        </w:rPr>
        <w:t xml:space="preserve"> от __</w:t>
      </w:r>
      <w:r w:rsidR="00F00FA2">
        <w:rPr>
          <w:rFonts w:ascii="Arial" w:hAnsi="Arial" w:cs="Arial"/>
          <w:sz w:val="16"/>
          <w:szCs w:val="16"/>
          <w:u w:val="single"/>
        </w:rPr>
        <w:t>04.05</w:t>
      </w:r>
      <w:r w:rsidRPr="00B6394F">
        <w:rPr>
          <w:rFonts w:ascii="Arial" w:hAnsi="Arial" w:cs="Arial"/>
          <w:sz w:val="16"/>
          <w:szCs w:val="16"/>
          <w:u w:val="single"/>
        </w:rPr>
        <w:t>.2022__</w:t>
      </w:r>
      <w:r w:rsidRPr="00B6394F">
        <w:rPr>
          <w:rFonts w:ascii="Arial" w:hAnsi="Arial" w:cs="Arial"/>
          <w:sz w:val="16"/>
          <w:szCs w:val="16"/>
        </w:rPr>
        <w:t xml:space="preserve">         </w:t>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t xml:space="preserve">  № _</w:t>
      </w:r>
      <w:r w:rsidR="00F96819">
        <w:rPr>
          <w:rFonts w:ascii="Arial" w:hAnsi="Arial" w:cs="Arial"/>
          <w:sz w:val="16"/>
          <w:szCs w:val="16"/>
          <w:u w:val="single"/>
        </w:rPr>
        <w:t>4</w:t>
      </w:r>
      <w:r w:rsidR="00F00FA2">
        <w:rPr>
          <w:rFonts w:ascii="Arial" w:hAnsi="Arial" w:cs="Arial"/>
          <w:sz w:val="16"/>
          <w:szCs w:val="16"/>
          <w:u w:val="single"/>
        </w:rPr>
        <w:t>41</w:t>
      </w:r>
      <w:r w:rsidRPr="00B6394F">
        <w:rPr>
          <w:rFonts w:ascii="Arial" w:hAnsi="Arial" w:cs="Arial"/>
          <w:sz w:val="16"/>
          <w:szCs w:val="16"/>
          <w:u w:val="single"/>
        </w:rPr>
        <w:t>_</w:t>
      </w:r>
    </w:p>
    <w:p w:rsidR="00422C9F" w:rsidRDefault="00422C9F" w:rsidP="00422C9F">
      <w:pPr>
        <w:jc w:val="center"/>
        <w:rPr>
          <w:rFonts w:ascii="Arial" w:hAnsi="Arial" w:cs="Arial"/>
          <w:sz w:val="16"/>
          <w:szCs w:val="16"/>
        </w:rPr>
      </w:pPr>
      <w:r w:rsidRPr="00B6394F">
        <w:rPr>
          <w:rFonts w:ascii="Arial" w:hAnsi="Arial" w:cs="Arial"/>
          <w:sz w:val="16"/>
          <w:szCs w:val="16"/>
        </w:rPr>
        <w:t>г. Новокубанск</w:t>
      </w:r>
    </w:p>
    <w:p w:rsidR="00BE668C" w:rsidRPr="00B6394F" w:rsidRDefault="00BE668C" w:rsidP="00422C9F">
      <w:pPr>
        <w:jc w:val="center"/>
        <w:rPr>
          <w:rFonts w:ascii="Arial" w:hAnsi="Arial" w:cs="Arial"/>
          <w:b/>
          <w:sz w:val="16"/>
          <w:szCs w:val="16"/>
        </w:rPr>
      </w:pPr>
    </w:p>
    <w:tbl>
      <w:tblPr>
        <w:tblpPr w:leftFromText="180" w:rightFromText="180" w:vertAnchor="page" w:horzAnchor="margin" w:tblpXSpec="center" w:tblpY="271"/>
        <w:tblW w:w="10060" w:type="dxa"/>
        <w:tblLook w:val="0000" w:firstRow="0" w:lastRow="0" w:firstColumn="0" w:lastColumn="0" w:noHBand="0" w:noVBand="0"/>
      </w:tblPr>
      <w:tblGrid>
        <w:gridCol w:w="10060"/>
      </w:tblGrid>
      <w:tr w:rsidR="00BE668C" w:rsidRPr="00BE668C" w:rsidTr="00D6674E">
        <w:trPr>
          <w:trHeight w:val="673"/>
        </w:trPr>
        <w:tc>
          <w:tcPr>
            <w:tcW w:w="10060" w:type="dxa"/>
            <w:vAlign w:val="bottom"/>
          </w:tcPr>
          <w:p w:rsidR="00BE668C" w:rsidRPr="00BE668C" w:rsidRDefault="00BE668C" w:rsidP="00BE668C">
            <w:pPr>
              <w:keepNext/>
              <w:keepLines/>
              <w:spacing w:before="240" w:line="259" w:lineRule="auto"/>
              <w:jc w:val="center"/>
              <w:outlineLvl w:val="0"/>
              <w:rPr>
                <w:rFonts w:ascii="Arial" w:hAnsi="Arial" w:cs="Arial"/>
                <w:color w:val="2E74B5"/>
                <w:sz w:val="16"/>
                <w:szCs w:val="16"/>
                <w:lang w:eastAsia="en-US"/>
              </w:rPr>
            </w:pPr>
          </w:p>
          <w:p w:rsidR="00BE668C" w:rsidRPr="00BE668C" w:rsidRDefault="00BE668C" w:rsidP="00BE668C">
            <w:pPr>
              <w:spacing w:line="259" w:lineRule="auto"/>
              <w:rPr>
                <w:rFonts w:ascii="Arial" w:eastAsia="Calibri" w:hAnsi="Arial" w:cs="Arial"/>
                <w:sz w:val="16"/>
                <w:szCs w:val="16"/>
                <w:lang w:eastAsia="en-US"/>
              </w:rPr>
            </w:pPr>
            <w:r w:rsidRPr="00BE668C">
              <w:rPr>
                <w:rFonts w:ascii="Arial" w:eastAsia="Calibri" w:hAnsi="Arial" w:cs="Arial"/>
                <w:sz w:val="16"/>
                <w:szCs w:val="16"/>
                <w:lang w:eastAsia="en-US"/>
              </w:rPr>
              <w:t xml:space="preserve">                                                                                  </w:t>
            </w:r>
          </w:p>
          <w:p w:rsidR="00BE668C" w:rsidRPr="00BE668C" w:rsidRDefault="00BE668C" w:rsidP="00BE668C">
            <w:pPr>
              <w:spacing w:after="160" w:line="259" w:lineRule="auto"/>
              <w:rPr>
                <w:rFonts w:ascii="Arial" w:eastAsia="Calibri" w:hAnsi="Arial" w:cs="Arial"/>
                <w:sz w:val="16"/>
                <w:szCs w:val="16"/>
                <w:lang w:eastAsia="en-US"/>
              </w:rPr>
            </w:pPr>
          </w:p>
        </w:tc>
      </w:tr>
    </w:tbl>
    <w:p w:rsidR="00F96819" w:rsidRPr="00F96819" w:rsidRDefault="00F96819" w:rsidP="00F96819">
      <w:pPr>
        <w:suppressAutoHyphens/>
        <w:autoSpaceDE w:val="0"/>
        <w:rPr>
          <w:rFonts w:ascii="Arial" w:eastAsia="Arial" w:hAnsi="Arial" w:cs="Arial"/>
          <w:b/>
          <w:bCs/>
          <w:sz w:val="16"/>
          <w:szCs w:val="16"/>
          <w:lang w:eastAsia="ar-SA"/>
        </w:rPr>
      </w:pPr>
    </w:p>
    <w:p w:rsidR="00F00FA2" w:rsidRPr="00F00FA2" w:rsidRDefault="00F00FA2" w:rsidP="00F00FA2">
      <w:pPr>
        <w:widowControl w:val="0"/>
        <w:autoSpaceDE w:val="0"/>
        <w:autoSpaceDN w:val="0"/>
        <w:adjustRightInd w:val="0"/>
        <w:jc w:val="center"/>
        <w:outlineLvl w:val="0"/>
        <w:rPr>
          <w:rFonts w:ascii="Arial" w:eastAsiaTheme="minorEastAsia" w:hAnsi="Arial" w:cs="Arial"/>
          <w:b/>
          <w:bCs/>
          <w:color w:val="26282F"/>
          <w:sz w:val="16"/>
          <w:szCs w:val="16"/>
        </w:rPr>
      </w:pPr>
      <w:r w:rsidRPr="00F00FA2">
        <w:rPr>
          <w:rFonts w:ascii="Arial" w:eastAsiaTheme="minorEastAsia" w:hAnsi="Arial" w:cs="Arial"/>
          <w:b/>
          <w:bCs/>
          <w:color w:val="26282F"/>
          <w:sz w:val="16"/>
          <w:szCs w:val="16"/>
        </w:rPr>
        <w:t>Об Общественном совете 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roofErr w:type="gramStart"/>
      <w:r w:rsidRPr="00F00FA2">
        <w:rPr>
          <w:rFonts w:ascii="Arial" w:eastAsiaTheme="minorEastAsia" w:hAnsi="Arial" w:cs="Arial"/>
          <w:sz w:val="16"/>
          <w:szCs w:val="16"/>
        </w:rPr>
        <w:t>В целях обеспечения взаимодействия между администрацией и общественными объединениями, правозащитных, религиозных и иных организаций при общественной оценке деятельности администрации Новокубанского городского поселения Новокубанского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 с Федеральным законом от 21 июля 2014 года № 212-ФЗ «Об основах общественного контроля в Российской</w:t>
      </w:r>
      <w:proofErr w:type="gramEnd"/>
      <w:r w:rsidRPr="00F00FA2">
        <w:rPr>
          <w:rFonts w:ascii="Arial" w:eastAsiaTheme="minorEastAsia" w:hAnsi="Arial" w:cs="Arial"/>
          <w:sz w:val="16"/>
          <w:szCs w:val="16"/>
        </w:rPr>
        <w:t xml:space="preserve"> Федерации», постановляю: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 Утвердить Положение об Общественном совете при администрации Новокубанского городского поселения Новокубанского района, согласно приложению к настоящему постановлению (прилагается).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F00FA2">
        <w:rPr>
          <w:rFonts w:ascii="Arial" w:eastAsiaTheme="minorEastAsia" w:hAnsi="Arial" w:cs="Arial"/>
          <w:sz w:val="16"/>
          <w:szCs w:val="16"/>
        </w:rPr>
        <w:t>разместить</w:t>
      </w:r>
      <w:proofErr w:type="gramEnd"/>
      <w:r w:rsidRPr="00F00FA2">
        <w:rPr>
          <w:rFonts w:ascii="Arial" w:eastAsiaTheme="minorEastAsia" w:hAnsi="Arial" w:cs="Arial"/>
          <w:sz w:val="16"/>
          <w:szCs w:val="16"/>
        </w:rPr>
        <w:t xml:space="preserve"> настоящее постановление на официальном сайте администрации Новокубанского городского поселения Новокубанского района http://</w:t>
      </w:r>
      <w:proofErr w:type="spellStart"/>
      <w:r w:rsidRPr="00F00FA2">
        <w:rPr>
          <w:rFonts w:ascii="Arial" w:eastAsiaTheme="minorEastAsia" w:hAnsi="Arial" w:cs="Arial"/>
          <w:sz w:val="16"/>
          <w:szCs w:val="16"/>
          <w:lang w:val="en-US"/>
        </w:rPr>
        <w:t>ngpnr</w:t>
      </w:r>
      <w:proofErr w:type="spellEnd"/>
      <w:r w:rsidRPr="00F00FA2">
        <w:rPr>
          <w:rFonts w:ascii="Arial" w:eastAsiaTheme="minorEastAsia" w:hAnsi="Arial" w:cs="Arial"/>
          <w:sz w:val="16"/>
          <w:szCs w:val="16"/>
        </w:rPr>
        <w:t>.</w:t>
      </w:r>
      <w:proofErr w:type="spellStart"/>
      <w:r w:rsidRPr="00F00FA2">
        <w:rPr>
          <w:rFonts w:ascii="Arial" w:eastAsiaTheme="minorEastAsia" w:hAnsi="Arial" w:cs="Arial"/>
          <w:sz w:val="16"/>
          <w:szCs w:val="16"/>
        </w:rPr>
        <w:t>ru</w:t>
      </w:r>
      <w:proofErr w:type="spellEnd"/>
      <w:r w:rsidRPr="00F00FA2">
        <w:rPr>
          <w:rFonts w:ascii="Arial" w:eastAsiaTheme="minorEastAsia" w:hAnsi="Arial" w:cs="Arial"/>
          <w:sz w:val="16"/>
          <w:szCs w:val="16"/>
        </w:rPr>
        <w:t xml:space="preserve"> в информационно-телекоммуникационной сети «Интернет».</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3. </w:t>
      </w:r>
      <w:proofErr w:type="gramStart"/>
      <w:r w:rsidRPr="00F00FA2">
        <w:rPr>
          <w:rFonts w:ascii="Arial" w:eastAsiaTheme="minorEastAsia" w:hAnsi="Arial" w:cs="Arial"/>
          <w:sz w:val="16"/>
          <w:szCs w:val="16"/>
        </w:rPr>
        <w:t>Контроль за</w:t>
      </w:r>
      <w:proofErr w:type="gramEnd"/>
      <w:r w:rsidRPr="00F00FA2">
        <w:rPr>
          <w:rFonts w:ascii="Arial" w:eastAsiaTheme="minorEastAsia"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отделка муниципального контроля А.Е. Ворожко.</w:t>
      </w:r>
    </w:p>
    <w:p w:rsidR="00F00FA2" w:rsidRPr="00F00FA2" w:rsidRDefault="00F00FA2" w:rsidP="00F00FA2">
      <w:pPr>
        <w:widowControl w:val="0"/>
        <w:tabs>
          <w:tab w:val="left" w:pos="1134"/>
        </w:tabs>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4.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tabs>
          <w:tab w:val="left" w:pos="1141"/>
        </w:tabs>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ab/>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 xml:space="preserve">Глава </w:t>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w:t>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поселения Новокубанского района</w:t>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П.В. Манаков</w:t>
      </w:r>
    </w:p>
    <w:p w:rsidR="00F00FA2" w:rsidRPr="00F00FA2" w:rsidRDefault="00F00FA2" w:rsidP="00F00FA2">
      <w:pPr>
        <w:widowControl w:val="0"/>
        <w:autoSpaceDE w:val="0"/>
        <w:autoSpaceDN w:val="0"/>
        <w:adjustRightInd w:val="0"/>
        <w:ind w:left="567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Приложение</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УТВЕРЖДЕНО</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постановлением администрации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поселения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от 12.05.2022 г. № 468</w:t>
      </w: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ПОЛОЖЕНИЕ</w:t>
      </w: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об Общественном совете при администрации Новокубанского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Глава 1. Общие положения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1.1. Настоящее Положение определяет задачи, функции, права, срок полномочий и порядок деятельности Общественного совета при администрации Новокубанского городского поселения Новокубанского района (далее - Общественный совет).</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1.2. Общественный совет является постоянно действующим консультативно-совещательным органом при администрации Новокубанского городского поселения Новокубанского района (далее - местная администрация) и работает на общественных началах.</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1.3. Решения Общественного совета носят рекомендательный характер.</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1.4. Для осуществления возложенных полномочий Общественный совет имеет бланк установленного образца со своим наименованием                    (приложение № 1).</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1.5.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Краснодарского края, иными нормативными правовыми актами Краснодарского края, Новокубанского городского поселения Новокубанского района и настоящим Положением.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1.6. Внесение изменений в настоящее Положение осуществляется решением Общественного </w:t>
      </w:r>
      <w:proofErr w:type="gramStart"/>
      <w:r w:rsidRPr="00F00FA2">
        <w:rPr>
          <w:rFonts w:ascii="Arial" w:eastAsiaTheme="minorEastAsia" w:hAnsi="Arial" w:cs="Arial"/>
          <w:sz w:val="16"/>
          <w:szCs w:val="16"/>
        </w:rPr>
        <w:t>совета</w:t>
      </w:r>
      <w:proofErr w:type="gramEnd"/>
      <w:r w:rsidRPr="00F00FA2">
        <w:rPr>
          <w:rFonts w:ascii="Arial" w:eastAsiaTheme="minorEastAsia" w:hAnsi="Arial" w:cs="Arial"/>
          <w:sz w:val="16"/>
          <w:szCs w:val="16"/>
        </w:rPr>
        <w:t xml:space="preserve"> и состав </w:t>
      </w:r>
      <w:r w:rsidRPr="00F00FA2">
        <w:rPr>
          <w:rFonts w:ascii="Arial" w:eastAsiaTheme="minorEastAsia" w:hAnsi="Arial" w:cs="Arial"/>
          <w:sz w:val="16"/>
          <w:szCs w:val="16"/>
        </w:rPr>
        <w:lastRenderedPageBreak/>
        <w:t>Общественного совета утверждается постановлением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Глава 2. Основные задачи и функции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b/>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2.1. Основными задачами Общественного совета являются: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обеспечение взаимодействия местной администрацией с общественными объединениями (за исключением политических партий), правозащитными, религиозными и иными организациями, осуществляющими деятельность на территории Новокубанского городского поселения Новокубанского района (далее - общественные объединения, Новокубанского городского поселение Новокубанского района), жителями Новокубанского городского поселения Новокубанского района (далее - жители);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учет потребностей и интересов жителей, общественных объединений при реализации полномочий местной администрации по решению вопросов местного значения;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привлечение жителей и представителей общественных объединений к решению вопросов местного значения;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обеспечение учета общественного мнения, предложений и рекомендаций жителей, общественных объединений при принятии решений местной администрации;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выработка рекомендаций по наиболее важным вопросам деятельности администрации Новокубанского городского поселения;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осуществление общественного </w:t>
      </w:r>
      <w:proofErr w:type="gramStart"/>
      <w:r w:rsidRPr="00F00FA2">
        <w:rPr>
          <w:rFonts w:ascii="Arial" w:eastAsiaTheme="minorEastAsia" w:hAnsi="Arial" w:cs="Arial"/>
          <w:sz w:val="16"/>
          <w:szCs w:val="16"/>
        </w:rPr>
        <w:t>контроля за</w:t>
      </w:r>
      <w:proofErr w:type="gramEnd"/>
      <w:r w:rsidRPr="00F00FA2">
        <w:rPr>
          <w:rFonts w:ascii="Arial" w:eastAsiaTheme="minorEastAsia" w:hAnsi="Arial" w:cs="Arial"/>
          <w:sz w:val="16"/>
          <w:szCs w:val="16"/>
        </w:rPr>
        <w:t xml:space="preserve"> деятельностью местной администрации.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2.2. В соответствии с возложенными на него задачами Общественный совет осуществляет следующие функции: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выдвижение и поддержку гражданских инициатив, направленных на реализацию полномочий местной администрацией по решению вопросов местного значения;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подготовку предложений местной администрации по вопросам повышения эффективности ее деятельности;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обсуждение проектов общественно значимых нормативных правовых актов местной администрации;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организацию и проведение общественного мониторинга, общественной экспертизы, общественной проверки, общественных обсуждений, общественных (публичных) слушаний;</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изучение и обобщение общественного мнения по наиболее важным для жителей вопросам, содействие в определении основных приоритетов социальной политики;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информирование местной администрации об общественном мнении населения по важнейшим вопросам местного значения;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осуществление иных функций в целях реализации задач, возложенных на Общественный совет настоящим Положением.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spacing w:before="108" w:after="108"/>
        <w:ind w:firstLine="567"/>
        <w:jc w:val="both"/>
        <w:outlineLvl w:val="0"/>
        <w:rPr>
          <w:rFonts w:ascii="Arial" w:eastAsiaTheme="minorEastAsia" w:hAnsi="Arial" w:cs="Arial"/>
          <w:bCs/>
          <w:sz w:val="16"/>
          <w:szCs w:val="16"/>
        </w:rPr>
      </w:pPr>
      <w:r w:rsidRPr="00F00FA2">
        <w:rPr>
          <w:rFonts w:ascii="Arial" w:eastAsiaTheme="minorEastAsia" w:hAnsi="Arial" w:cs="Arial"/>
          <w:bCs/>
          <w:sz w:val="16"/>
          <w:szCs w:val="16"/>
        </w:rPr>
        <w:t>Глава 3. Формы осуществления общественного контроля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0" w:name="sub_1401"/>
      <w:r w:rsidRPr="00F00FA2">
        <w:rPr>
          <w:rFonts w:ascii="Arial" w:eastAsiaTheme="minorEastAsia" w:hAnsi="Arial" w:cs="Arial"/>
          <w:sz w:val="16"/>
          <w:szCs w:val="16"/>
        </w:rPr>
        <w:t>3.1. Общественный контроль осуществляется в формах:</w:t>
      </w:r>
    </w:p>
    <w:bookmarkEnd w:id="0"/>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общественного мониторинга;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общественной проверки;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общественной экспертизы;</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в иных формах, не противоречащих </w:t>
      </w:r>
      <w:hyperlink r:id="rId8" w:history="1">
        <w:r w:rsidRPr="00F00FA2">
          <w:rPr>
            <w:rFonts w:ascii="Arial" w:eastAsiaTheme="minorEastAsia" w:hAnsi="Arial" w:cs="Arial"/>
            <w:sz w:val="16"/>
            <w:szCs w:val="16"/>
          </w:rPr>
          <w:t>Федеральному закону</w:t>
        </w:r>
      </w:hyperlink>
      <w:r w:rsidRPr="00F00FA2">
        <w:rPr>
          <w:rFonts w:ascii="Arial" w:eastAsiaTheme="minorEastAsia" w:hAnsi="Arial" w:cs="Arial"/>
          <w:sz w:val="16"/>
          <w:szCs w:val="16"/>
        </w:rPr>
        <w:t xml:space="preserve">                       от 21.07.2014 года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 w:name="sub_1402"/>
      <w:r w:rsidRPr="00F00FA2">
        <w:rPr>
          <w:rFonts w:ascii="Arial" w:eastAsiaTheme="minorEastAsia" w:hAnsi="Arial" w:cs="Arial"/>
          <w:sz w:val="16"/>
          <w:szCs w:val="16"/>
        </w:rPr>
        <w:t>3.2. Общественный контроль может осуществляться одновременно в нескольких формах.</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2" w:name="sub_1403"/>
      <w:bookmarkEnd w:id="1"/>
      <w:r w:rsidRPr="00F00FA2">
        <w:rPr>
          <w:rFonts w:ascii="Arial" w:eastAsiaTheme="minorEastAsia" w:hAnsi="Arial" w:cs="Arial"/>
          <w:sz w:val="16"/>
          <w:szCs w:val="16"/>
        </w:rPr>
        <w:t xml:space="preserve">3.3. Порядок осуществления общественного контроля в формах, указанных в </w:t>
      </w:r>
      <w:hyperlink w:anchor="sub_1401" w:history="1">
        <w:r w:rsidRPr="00F00FA2">
          <w:rPr>
            <w:rFonts w:ascii="Arial" w:eastAsiaTheme="minorEastAsia" w:hAnsi="Arial" w:cs="Arial"/>
            <w:sz w:val="16"/>
            <w:szCs w:val="16"/>
          </w:rPr>
          <w:t xml:space="preserve">пункте 1 </w:t>
        </w:r>
      </w:hyperlink>
      <w:r w:rsidRPr="00F00FA2">
        <w:rPr>
          <w:rFonts w:ascii="Arial" w:eastAsiaTheme="minorEastAsia" w:hAnsi="Arial" w:cs="Arial"/>
          <w:sz w:val="16"/>
          <w:szCs w:val="16"/>
        </w:rPr>
        <w:t xml:space="preserve">настоящей главы, определяется </w:t>
      </w:r>
      <w:hyperlink r:id="rId9" w:history="1">
        <w:r w:rsidRPr="00F00FA2">
          <w:rPr>
            <w:rFonts w:ascii="Arial" w:eastAsiaTheme="minorEastAsia" w:hAnsi="Arial" w:cs="Arial"/>
            <w:sz w:val="16"/>
            <w:szCs w:val="16"/>
          </w:rPr>
          <w:t>Федеральным законом</w:t>
        </w:r>
      </w:hyperlink>
      <w:r w:rsidRPr="00F00FA2">
        <w:rPr>
          <w:rFonts w:ascii="Arial" w:eastAsiaTheme="minorEastAsia" w:hAnsi="Arial" w:cs="Arial"/>
          <w:sz w:val="16"/>
          <w:szCs w:val="16"/>
        </w:rPr>
        <w:t xml:space="preserve"> от 21.07.2014 № 212-ФЗ «Об основах общественного контроля в Российской Федерации», другими федеральными законами с учётом положений законов Краснодарского края и настоящего Положения.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3" w:name="sub_1404"/>
      <w:bookmarkEnd w:id="2"/>
      <w:r w:rsidRPr="00F00FA2">
        <w:rPr>
          <w:rFonts w:ascii="Arial" w:eastAsiaTheme="minorEastAsia" w:hAnsi="Arial" w:cs="Arial"/>
          <w:sz w:val="16"/>
          <w:szCs w:val="16"/>
        </w:rPr>
        <w:t>3.4. Общественный мониторинг может быть организован общественным советом 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4" w:name="sub_1405"/>
      <w:bookmarkEnd w:id="3"/>
      <w:r w:rsidRPr="00F00FA2">
        <w:rPr>
          <w:rFonts w:ascii="Arial" w:eastAsiaTheme="minorEastAsia" w:hAnsi="Arial" w:cs="Arial"/>
          <w:sz w:val="16"/>
          <w:szCs w:val="16"/>
        </w:rPr>
        <w:t>3.5. Общественная проверка организуется общественным советом в случаях, которые предусмотрены федеральными законами.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5" w:name="sub_1406"/>
      <w:bookmarkEnd w:id="4"/>
      <w:r w:rsidRPr="00F00FA2">
        <w:rPr>
          <w:rFonts w:ascii="Arial" w:eastAsiaTheme="minorEastAsia" w:hAnsi="Arial" w:cs="Arial"/>
          <w:sz w:val="16"/>
          <w:szCs w:val="16"/>
        </w:rPr>
        <w:t>3.6. Общественная экспертиза актов, проектов актов, документов и других материалов администрации Новокубанского городского поселения Новокубанского района проводится по инициативе главы  Новокубанского городского поселения Новокубанского района.</w:t>
      </w:r>
    </w:p>
    <w:bookmarkEnd w:id="5"/>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Общественная экспертиза действий (бездействия) должностных лиц администрации Новокубанского городского поселения Новокубанского района проводится по инициативе должностных лиц, к полномочиям которых отнесено осуществление действия (бездействие).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(или) размещения извещения и материалов на </w:t>
      </w:r>
      <w:hyperlink r:id="rId10" w:history="1">
        <w:r w:rsidRPr="00F00FA2">
          <w:rPr>
            <w:rFonts w:ascii="Arial" w:eastAsiaTheme="minorEastAsia" w:hAnsi="Arial" w:cs="Arial"/>
            <w:sz w:val="16"/>
            <w:szCs w:val="16"/>
          </w:rPr>
          <w:t xml:space="preserve">официальном интернет </w:t>
        </w:r>
        <w:proofErr w:type="gramStart"/>
        <w:r w:rsidRPr="00F00FA2">
          <w:rPr>
            <w:rFonts w:ascii="Arial" w:eastAsiaTheme="minorEastAsia" w:hAnsi="Arial" w:cs="Arial"/>
            <w:sz w:val="16"/>
            <w:szCs w:val="16"/>
          </w:rPr>
          <w:t>-п</w:t>
        </w:r>
        <w:proofErr w:type="gramEnd"/>
        <w:r w:rsidRPr="00F00FA2">
          <w:rPr>
            <w:rFonts w:ascii="Arial" w:eastAsiaTheme="minorEastAsia" w:hAnsi="Arial" w:cs="Arial"/>
            <w:sz w:val="16"/>
            <w:szCs w:val="16"/>
          </w:rPr>
          <w:t>ортале</w:t>
        </w:r>
      </w:hyperlink>
      <w:r w:rsidRPr="00F00FA2">
        <w:rPr>
          <w:rFonts w:ascii="Arial" w:eastAsiaTheme="minorEastAsia" w:hAnsi="Arial" w:cs="Arial"/>
          <w:sz w:val="16"/>
          <w:szCs w:val="16"/>
        </w:rPr>
        <w:t xml:space="preserve">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6" w:name="sub_1407"/>
      <w:r w:rsidRPr="00F00FA2">
        <w:rPr>
          <w:rFonts w:ascii="Arial" w:eastAsiaTheme="minorEastAsia" w:hAnsi="Arial" w:cs="Arial"/>
          <w:sz w:val="16"/>
          <w:szCs w:val="16"/>
        </w:rPr>
        <w:t>3.7. Общественные обсуждения и общественные (публичные) слушания в форме общественного контроля проводятся по инициативе общественных советов или в случаях, предусмотренных законодательством Российской Федерации.</w:t>
      </w:r>
    </w:p>
    <w:bookmarkEnd w:id="6"/>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roofErr w:type="gramStart"/>
      <w:r w:rsidRPr="00F00FA2">
        <w:rPr>
          <w:rFonts w:ascii="Arial" w:eastAsiaTheme="minorEastAsia" w:hAnsi="Arial" w:cs="Arial"/>
          <w:sz w:val="16"/>
          <w:szCs w:val="16"/>
        </w:rPr>
        <w:t xml:space="preserve">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 а также всех имеющихся материалов рассматриваемого вопроса не менее чем за десять рабочих дней до проведения общественного обсуждения на официальном сайте администрации Новокубанского </w:t>
      </w:r>
      <w:r w:rsidRPr="00F00FA2">
        <w:rPr>
          <w:rFonts w:ascii="Arial" w:eastAsiaTheme="minorEastAsia" w:hAnsi="Arial" w:cs="Arial"/>
          <w:sz w:val="16"/>
          <w:szCs w:val="16"/>
        </w:rPr>
        <w:lastRenderedPageBreak/>
        <w:t>городского поселения Новокубанского района.</w:t>
      </w:r>
      <w:proofErr w:type="gramEnd"/>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7" w:name="sub_1408"/>
      <w:r w:rsidRPr="00F00FA2">
        <w:rPr>
          <w:rFonts w:ascii="Arial" w:eastAsiaTheme="minorEastAsia" w:hAnsi="Arial" w:cs="Arial"/>
          <w:sz w:val="16"/>
          <w:szCs w:val="16"/>
        </w:rPr>
        <w:t xml:space="preserve">3.8. Порядок посещения администрации Новокубанского городского поселения Новокубанского района  при осуществлении общественного мониторинга, общественной проверки, общественной экспертизы по инициативе общественного совета устанавливается </w:t>
      </w:r>
      <w:hyperlink r:id="rId11" w:history="1">
        <w:r w:rsidRPr="00F00FA2">
          <w:rPr>
            <w:rFonts w:ascii="Arial" w:eastAsiaTheme="minorEastAsia" w:hAnsi="Arial" w:cs="Arial"/>
            <w:sz w:val="16"/>
            <w:szCs w:val="16"/>
          </w:rPr>
          <w:t>статьей 8</w:t>
        </w:r>
      </w:hyperlink>
      <w:r w:rsidRPr="00F00FA2">
        <w:rPr>
          <w:rFonts w:ascii="Arial" w:eastAsiaTheme="minorEastAsia" w:hAnsi="Arial" w:cs="Arial"/>
          <w:sz w:val="16"/>
          <w:szCs w:val="16"/>
        </w:rPr>
        <w:t xml:space="preserve"> Закона Краснодарского края от 25.12.2015 № 3305-КЗ «Об общественном контроле в Краснодарском крае».</w:t>
      </w:r>
    </w:p>
    <w:bookmarkEnd w:id="7"/>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В случае если инициатива посещения администрации Новокубанского городского поселения Новокубанского района </w:t>
      </w:r>
      <w:proofErr w:type="gramStart"/>
      <w:r w:rsidRPr="00F00FA2">
        <w:rPr>
          <w:rFonts w:ascii="Arial" w:eastAsiaTheme="minorEastAsia" w:hAnsi="Arial" w:cs="Arial"/>
          <w:sz w:val="16"/>
          <w:szCs w:val="16"/>
        </w:rPr>
        <w:t>исходит от главы Новокубанского городского поселения Новокубанского района  предельное количество посещений не устанавливается</w:t>
      </w:r>
      <w:proofErr w:type="gramEnd"/>
      <w:r w:rsidRPr="00F00FA2">
        <w:rPr>
          <w:rFonts w:ascii="Arial" w:eastAsiaTheme="minorEastAsia" w:hAnsi="Arial" w:cs="Arial"/>
          <w:sz w:val="16"/>
          <w:szCs w:val="16"/>
        </w:rPr>
        <w:t>.</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8" w:name="sub_1409"/>
      <w:r w:rsidRPr="00F00FA2">
        <w:rPr>
          <w:rFonts w:ascii="Arial" w:eastAsiaTheme="minorEastAsia" w:hAnsi="Arial" w:cs="Arial"/>
          <w:sz w:val="16"/>
          <w:szCs w:val="16"/>
        </w:rPr>
        <w:t xml:space="preserve">3.9. Определение и обнародование результатов общественного контроля осуществляется в порядке, установленном </w:t>
      </w:r>
      <w:hyperlink r:id="rId12" w:history="1">
        <w:r w:rsidRPr="00F00FA2">
          <w:rPr>
            <w:rFonts w:ascii="Arial" w:eastAsiaTheme="minorEastAsia" w:hAnsi="Arial" w:cs="Arial"/>
            <w:sz w:val="16"/>
            <w:szCs w:val="16"/>
          </w:rPr>
          <w:t>статьей 26</w:t>
        </w:r>
      </w:hyperlink>
      <w:r w:rsidRPr="00F00FA2">
        <w:rPr>
          <w:rFonts w:ascii="Arial" w:eastAsiaTheme="minorEastAsia" w:hAnsi="Arial" w:cs="Arial"/>
          <w:sz w:val="16"/>
          <w:szCs w:val="16"/>
        </w:rPr>
        <w:t xml:space="preserve"> Федерального закона от 04.04.2005 № 32-ФЗ «Об Общественной палате Российской Федерации».</w:t>
      </w:r>
    </w:p>
    <w:bookmarkEnd w:id="8"/>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spacing w:before="108" w:after="108"/>
        <w:ind w:firstLine="567"/>
        <w:outlineLvl w:val="0"/>
        <w:rPr>
          <w:rFonts w:ascii="Arial" w:eastAsiaTheme="minorEastAsia" w:hAnsi="Arial" w:cs="Arial"/>
          <w:bCs/>
          <w:sz w:val="16"/>
          <w:szCs w:val="16"/>
        </w:rPr>
      </w:pPr>
      <w:bookmarkStart w:id="9" w:name="sub_1005"/>
      <w:r w:rsidRPr="00F00FA2">
        <w:rPr>
          <w:rFonts w:ascii="Arial" w:eastAsiaTheme="minorEastAsia" w:hAnsi="Arial" w:cs="Arial"/>
          <w:bCs/>
          <w:sz w:val="16"/>
          <w:szCs w:val="16"/>
        </w:rPr>
        <w:t>Глава 4. Порядок учёта итоговых документов по результатам общественного контроля</w:t>
      </w:r>
    </w:p>
    <w:bookmarkEnd w:id="9"/>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0" w:name="sub_1501"/>
      <w:r w:rsidRPr="00F00FA2">
        <w:rPr>
          <w:rFonts w:ascii="Arial" w:eastAsiaTheme="minorEastAsia" w:hAnsi="Arial" w:cs="Arial"/>
          <w:sz w:val="16"/>
          <w:szCs w:val="16"/>
        </w:rPr>
        <w:t>4.1. По результатам осуществления общественного контроля подготавливается итоговый документ, который направляется в администрацию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1" w:name="sub_1502"/>
      <w:bookmarkEnd w:id="10"/>
      <w:r w:rsidRPr="00F00FA2">
        <w:rPr>
          <w:rFonts w:ascii="Arial" w:eastAsiaTheme="minorEastAsia" w:hAnsi="Arial" w:cs="Arial"/>
          <w:sz w:val="16"/>
          <w:szCs w:val="16"/>
        </w:rPr>
        <w:t>4.2. Итоговый документ, подготовленный по результатам общественного контроля, подлежит обязательной регистрации в день поступления.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2" w:name="sub_1503"/>
      <w:bookmarkEnd w:id="11"/>
      <w:r w:rsidRPr="00F00FA2">
        <w:rPr>
          <w:rFonts w:ascii="Arial" w:eastAsiaTheme="minorEastAsia" w:hAnsi="Arial" w:cs="Arial"/>
          <w:sz w:val="16"/>
          <w:szCs w:val="16"/>
        </w:rPr>
        <w:t>4.3. Итоговый документ, подготовленный по результатам общественного контроля, предмет которого не относится к компетенции администрации Новокубанского городского поселения Новокубанского района, направляется в течение семи дней со дня регистрации в соответствующий орган или организацию, к компетенции которых относится предмет общественного контроля, с уведомлением субъекта общественного контроля, направившего итоговый документ, о его переадресации.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3" w:name="sub_1504"/>
      <w:bookmarkEnd w:id="12"/>
      <w:r w:rsidRPr="00F00FA2">
        <w:rPr>
          <w:rFonts w:ascii="Arial" w:eastAsiaTheme="minorEastAsia" w:hAnsi="Arial" w:cs="Arial"/>
          <w:sz w:val="16"/>
          <w:szCs w:val="16"/>
        </w:rPr>
        <w:t>4.4. В случае</w:t>
      </w:r>
      <w:proofErr w:type="gramStart"/>
      <w:r w:rsidRPr="00F00FA2">
        <w:rPr>
          <w:rFonts w:ascii="Arial" w:eastAsiaTheme="minorEastAsia" w:hAnsi="Arial" w:cs="Arial"/>
          <w:sz w:val="16"/>
          <w:szCs w:val="16"/>
        </w:rPr>
        <w:t>,</w:t>
      </w:r>
      <w:proofErr w:type="gramEnd"/>
      <w:r w:rsidRPr="00F00FA2">
        <w:rPr>
          <w:rFonts w:ascii="Arial" w:eastAsiaTheme="minorEastAsia" w:hAnsi="Arial" w:cs="Arial"/>
          <w:sz w:val="16"/>
          <w:szCs w:val="16"/>
        </w:rPr>
        <w:t xml:space="preserve"> если предмет общественного контроля относится к компетенции нескольких органов и организаций, копии итогового документа, подготовленного по результатам общественного контроля, в течение семи дней со дня регистрации направляются во все соответствующие органы и организации с уведомлением об этом субъекта общественного контроля, направившего итоговый документ.</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4" w:name="sub_1505"/>
      <w:bookmarkEnd w:id="13"/>
      <w:r w:rsidRPr="00F00FA2">
        <w:rPr>
          <w:rFonts w:ascii="Arial" w:eastAsiaTheme="minorEastAsia" w:hAnsi="Arial" w:cs="Arial"/>
          <w:sz w:val="16"/>
          <w:szCs w:val="16"/>
        </w:rPr>
        <w:t>4.5. О результатах рассмотрения итогового документа, подготовленного по результатам общественного контроля, соответствующие субъекты общественного контроля информируются не позднее тридцати дней со дня его регистрации, а в случаях, не терпящих отлагательства, - незамедлительно.</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5" w:name="sub_1506"/>
      <w:bookmarkEnd w:id="14"/>
      <w:r w:rsidRPr="00F00FA2">
        <w:rPr>
          <w:rFonts w:ascii="Arial" w:eastAsiaTheme="minorEastAsia" w:hAnsi="Arial" w:cs="Arial"/>
          <w:sz w:val="16"/>
          <w:szCs w:val="16"/>
        </w:rPr>
        <w:t>4.6. Органы и организации в пределах полномочий учитывают предложения, рекомендации и выводы, содержащиеся в итоговых документах, подготовленных по результатам общественного контроля, в следующих случаях:</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6" w:name="sub_1507"/>
      <w:bookmarkEnd w:id="15"/>
      <w:proofErr w:type="gramStart"/>
      <w:r w:rsidRPr="00F00FA2">
        <w:rPr>
          <w:rFonts w:ascii="Arial" w:eastAsiaTheme="minorEastAsia" w:hAnsi="Arial" w:cs="Arial"/>
          <w:sz w:val="16"/>
          <w:szCs w:val="16"/>
        </w:rPr>
        <w:t>1) если предложения и рекомендации направлены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обоснованы и не противоречат нормативным правовым актам Российской Федерации, нормативным правовым актам Краснодарского края, муниципальным нормативным правовым актам;</w:t>
      </w:r>
      <w:proofErr w:type="gramEnd"/>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bookmarkStart w:id="17" w:name="sub_1508"/>
      <w:bookmarkEnd w:id="16"/>
      <w:proofErr w:type="gramStart"/>
      <w:r w:rsidRPr="00F00FA2">
        <w:rPr>
          <w:rFonts w:ascii="Arial" w:eastAsiaTheme="minorEastAsia" w:hAnsi="Arial" w:cs="Arial"/>
          <w:sz w:val="16"/>
          <w:szCs w:val="16"/>
        </w:rPr>
        <w:t>2)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 не противоречащие нормативным правовым актам Российской Федерации, нормативным правовым актам Краснодарского края, муниципальным нормативным правовым актам.</w:t>
      </w:r>
      <w:proofErr w:type="gramEnd"/>
    </w:p>
    <w:bookmarkEnd w:id="17"/>
    <w:p w:rsidR="00F00FA2" w:rsidRPr="00F00FA2" w:rsidRDefault="00F00FA2" w:rsidP="00F00FA2">
      <w:pPr>
        <w:widowControl w:val="0"/>
        <w:autoSpaceDE w:val="0"/>
        <w:autoSpaceDN w:val="0"/>
        <w:adjustRightInd w:val="0"/>
        <w:ind w:firstLine="567"/>
        <w:contextualSpacing/>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Глава 5. Права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5.1. Общественный совет для решения возложенных на него задач вправе: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принимать решения рекомендательного характера по вопросам общественного и социально-экономического развития Новокубанского городского поселения;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приглашать на свои заседания представителей администрации, общественных и иных негосударственных некоммерческих организаций, а также отдельных специалистов и экспертов при обсуждении вопросов, решение которых входит в их компетенцию;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делегировать своих членов (представителей) для участия в заседаниях, коллегиях, совещаниях, комиссиях при рассмотрении целевых программ и программ экономического и социального развития Новокубанского городского поселения;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осуществлять общественный </w:t>
      </w:r>
      <w:proofErr w:type="gramStart"/>
      <w:r w:rsidRPr="00F00FA2">
        <w:rPr>
          <w:rFonts w:ascii="Arial" w:eastAsiaTheme="minorEastAsia" w:hAnsi="Arial" w:cs="Arial"/>
          <w:sz w:val="16"/>
          <w:szCs w:val="16"/>
        </w:rPr>
        <w:t>контроль за</w:t>
      </w:r>
      <w:proofErr w:type="gramEnd"/>
      <w:r w:rsidRPr="00F00FA2">
        <w:rPr>
          <w:rFonts w:ascii="Arial" w:eastAsiaTheme="minorEastAsia" w:hAnsi="Arial" w:cs="Arial"/>
          <w:sz w:val="16"/>
          <w:szCs w:val="16"/>
        </w:rPr>
        <w:t xml:space="preserve"> реализацией программ экономического и социального развития Новокубанского городского поселения;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создавать постоянные и временные комиссии и рабочие группы по основным направлениям деятельности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организовывать и проводить семинары, конференции, заседания «круглых столов» и другие мероприятия.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Глава 6. Порядок формирования состава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 Порядок и сроки формирования Общественного совета устанавливаются настоящим Положением.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6.2. Общественный совет формируется сроком на 2 (два) года в количестве 10 членов.</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6.3. Правом на выдвижение кандидатов в члены Общественного совета обладают инициативные группы граждан, органы территориального общественного самоуправления Новокубанского городского поселения, некоммерческие организации, общественные объединения, в том числе религиозные, а также граждане в порядке самовыдвижения.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6.4. В состав Общественного совета включаются граждане Российской Федерации: представители общественности, некоммерческих организаций, профессиональных сообществ, средств массовой информации, независимые эксперты и иные лица, выразившие согласие на участие в деятельности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6.5. </w:t>
      </w:r>
      <w:proofErr w:type="gramStart"/>
      <w:r w:rsidRPr="00F00FA2">
        <w:rPr>
          <w:rFonts w:ascii="Arial" w:eastAsiaTheme="minorEastAsia" w:hAnsi="Arial" w:cs="Arial"/>
          <w:sz w:val="16"/>
          <w:szCs w:val="16"/>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 лица, имеющие двойное</w:t>
      </w:r>
      <w:proofErr w:type="gramEnd"/>
      <w:r w:rsidRPr="00F00FA2">
        <w:rPr>
          <w:rFonts w:ascii="Arial" w:eastAsiaTheme="minorEastAsia" w:hAnsi="Arial" w:cs="Arial"/>
          <w:sz w:val="16"/>
          <w:szCs w:val="16"/>
        </w:rPr>
        <w:t xml:space="preserve"> гражданство.</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6.6. К выдвижению кандидатов в члены Общественного совета не допускаются следующие общественные объединения и иные некоммерческие организации: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некоммерческие организации, зарегистрированные в установленном законодательством порядке менее чем за 1 </w:t>
      </w:r>
      <w:r w:rsidRPr="00F00FA2">
        <w:rPr>
          <w:rFonts w:ascii="Arial" w:eastAsiaTheme="minorEastAsia" w:hAnsi="Arial" w:cs="Arial"/>
          <w:sz w:val="16"/>
          <w:szCs w:val="16"/>
        </w:rPr>
        <w:lastRenderedPageBreak/>
        <w:t>(один)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политические партии;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некоммерческие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(одного) года со дня вынесения предупреждения, если оно не было признано судом незаконным;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некоммерческие организации, деятельность которых приостановлена 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6.7. В целях формирования состава Общественного совета на официальном сайте администрации Новокубанского городского поселения Новокубанского района в информационно-телекоммуникационной сети Интернет размещается уведомление о начале процедуры образования Общественного совета не позднее, чем за 3 (три) месяца до истечения срока полномочий членов Общественного совета. Уведомление размещается на срок 10 (десять) календарных дней. Уведомление содержит следующую информацию: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порядок формирования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срок и способы для направления предложений по кандидатам в члены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условия выдвижения и документы, необходимые для рассмотрения в качестве кандидата в члены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требования, предъявляемые к кандидатам в члены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количество членов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6.8. 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заявление о включении в состав Общественного совета по форме согласно приложению № 2 к настоящему Положению;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анкету кандидата для включения в состав Общественного совета по форме согласно приложению № 3 к настоящему Положению;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документы, подтверждающие выдвижение от некоммерческих организаций или инициативных групп (протоколы), при их наличии;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копию паспорта.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6.9.Состав Общественного совета утверждается постановлением администрации, которое размещается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 Полномочия члена Общественного совета прекращаются досрочно в порядке, предусмотренном Регламентом Общественного совета, в случае: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6.10.1. Подачи им заявления о выходе из состава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6.10.2. Признания его недееспособным, безвестно отсутствующим или объявления умершим на основании решения суда, вступившего в законную силу.</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6.10.3. Смерти члена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6.10.4. Вступления в законную силу вынесенного в отношении него обвинительного приговора суда.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6.10.6. Прекращения гражданства Российской Федерации, приобретения гражданства иностранного государства.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6.10.7. Выезда на постоянное место жительства за пределы территории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6.10.8. Грубого нарушения этических норм.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6.10.9. Систематического (более трех раз) неучастия без уважительной причины в заседаниях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6.10.10.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6.11. Решение о досрочном прекращении полномочий члена Общественного совета в случаях, предусмотренных подпунктами 6.10.1, 6.10.2, 6.10.3, 6.10.4, 6.10.5, 6.10.6, 6.10.7 принимается главой Новокубанского городского поселения Новокубанского района. В случаях, предусмотренных подпунктами 6.10.8, 6.10.9 и 6.10.10 пункта 6.10 настоящего Положения, решение о досрочном прекращении полномочий члена Общественного совета принимается главой Новокубанского городского поселения Новокубанского района на основании представления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 случае досрочного прекращения полномочий хотя бы одного члена Общественного совета новые члены Общественного совета вводятся в его состав в том же порядке, который установлен настоящей главой.</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6.12. Полномочия члена Общественного совета приостанавливаются на срок и в порядке, которые предусмотрены Регламентом Общественного совета, в случае: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назначения ему административного наказания в виде административного ареста;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Глава 7. Организация деятельности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 Органами Общественного совета являются: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председатель Общественного совета и заместитель председателя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комиссии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7.2. 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w:t>
      </w:r>
      <w:r w:rsidRPr="00F00FA2">
        <w:rPr>
          <w:rFonts w:ascii="Arial" w:eastAsiaTheme="minorEastAsia" w:hAnsi="Arial" w:cs="Arial"/>
          <w:sz w:val="16"/>
          <w:szCs w:val="16"/>
        </w:rPr>
        <w:lastRenderedPageBreak/>
        <w:t>числа членов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7.3. Председатель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осуществляет общее руководство деятельностью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ведет заседания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выступает с предложением о проведении внеочередного заседания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организует подготовку заседаний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формирует повестку дня заседания Общественного совета на основании предложений членов Общественного совета и главы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подписывает протоколы заседаний Общественного совета и иные документы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 рамках деятельности Общественного совета дает поручения заместителю председателя, секретарю, членам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осуществляет иные функции, необходимые для обеспечения деятельности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7.4. Заместитель председателя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оказывает содействие председателю Общественного совета в осуществлении возложенных на него функций;</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выполняет поручения председателя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участвует в подготовке планов работы Общественного совета, формировании состава лиц, приглашаемых на заседание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 поручению председателя Общественного совета выполняет его функции в его отсутствие.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7.5. Секретарь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организует подготовку материалов к заседаниям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ведет протоколы заседаний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рассылает членам Общественного совета протоколы заседаний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7.6.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некоммерческих организаций, другие граждане.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7.7. Члены Общественного совета имеют следующие права и обязанности: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обладают равными правами при обсуждении вопросов и голосовании;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обязаны лично участвовать в заседании Общественного совета и не вправе делегировать свои полномочия другим лицам;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имеют право 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а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7.8. Члены Общественного совета имеют удостоверение, изготовленное согласно положению об удостоверении члена Общественного совета при администрации Новокубанского городского поселения Новокубанского района (приложение № 4).</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7.9. Основной формой деятельности Общественного совета являются заседания.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7.10. Заседания Общественного совета проводятся по мере необходимости, но не реже 1 (одного) раза в 3 (три) месяца.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7.11. Заседания Общественного совета считаются правомочными, если на них присутствуют более половины членов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7.12. Первое заседание Общественного совета, образованного в правомочном составе, должно быть проведено не позднее чем через 10 (десять) календарных дней со дня его образования или истечения </w:t>
      </w:r>
      <w:proofErr w:type="gramStart"/>
      <w:r w:rsidRPr="00F00FA2">
        <w:rPr>
          <w:rFonts w:ascii="Arial" w:eastAsiaTheme="minorEastAsia" w:hAnsi="Arial" w:cs="Arial"/>
          <w:sz w:val="16"/>
          <w:szCs w:val="16"/>
        </w:rPr>
        <w:t>срока полномочий членов Общественного совета действующего состава</w:t>
      </w:r>
      <w:proofErr w:type="gramEnd"/>
      <w:r w:rsidRPr="00F00FA2">
        <w:rPr>
          <w:rFonts w:ascii="Arial" w:eastAsiaTheme="minorEastAsia" w:hAnsi="Arial" w:cs="Arial"/>
          <w:sz w:val="16"/>
          <w:szCs w:val="16"/>
        </w:rPr>
        <w:t>.</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7.13. В заседаниях Общественного совета с правом совещательного голоса может участвовать глава Новокубанского городского поселения Новокубанского района или уполномоченное им должностное лицо.</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7.14.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7.15. Решения Общественного совета оформляются протоколом заседания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7.16. Общественный совет ежегодно готовит и направляет главе Новокубанского городского поселения Новокубанского района сводную информацию об итогах своей деятельности.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7.17. Информация о решениях Общественного совета, а также ежегодная сводная информация об итогах деятельности Общественного совета подлежат размещению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7.18. Организационно-техническое и (или) информационно-аналитическое обеспечение деятельности Общественного совета осуществляется администрацией.</w:t>
      </w:r>
    </w:p>
    <w:p w:rsidR="00F00FA2" w:rsidRPr="00F00FA2" w:rsidRDefault="00F00FA2" w:rsidP="00F00FA2">
      <w:pPr>
        <w:widowControl w:val="0"/>
        <w:autoSpaceDE w:val="0"/>
        <w:autoSpaceDN w:val="0"/>
        <w:adjustRightInd w:val="0"/>
        <w:ind w:firstLine="567"/>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Глава 8. Досрочное прекращение деятельности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 случае досрочного прекращения деятельности Общественного совета новый состав формируется в соответствии с главой 4 настоящего Положения.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Глава </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поселения </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П.В. Манаков</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3600" w:firstLine="567"/>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ind w:left="3600" w:firstLine="567"/>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
        <w:rPr>
          <w:rFonts w:ascii="Arial" w:eastAsiaTheme="minorEastAsia" w:hAnsi="Arial" w:cs="Arial"/>
          <w:sz w:val="16"/>
          <w:szCs w:val="16"/>
        </w:rPr>
      </w:pPr>
      <w:r w:rsidRPr="00F00FA2">
        <w:rPr>
          <w:rFonts w:ascii="Arial" w:eastAsiaTheme="minorEastAsia" w:hAnsi="Arial" w:cs="Arial"/>
          <w:sz w:val="16"/>
          <w:szCs w:val="16"/>
        </w:rPr>
        <w:t>Приложение № 1</w:t>
      </w:r>
    </w:p>
    <w:p w:rsidR="00F00FA2" w:rsidRPr="00F00FA2" w:rsidRDefault="00F00FA2" w:rsidP="00F00FA2">
      <w:pPr>
        <w:widowControl w:val="0"/>
        <w:autoSpaceDE w:val="0"/>
        <w:autoSpaceDN w:val="0"/>
        <w:adjustRightInd w:val="0"/>
        <w:ind w:left="567"/>
        <w:rPr>
          <w:rFonts w:ascii="Arial" w:eastAsiaTheme="minorEastAsia" w:hAnsi="Arial" w:cs="Arial"/>
          <w:sz w:val="16"/>
          <w:szCs w:val="16"/>
        </w:rPr>
      </w:pPr>
      <w:r w:rsidRPr="00F00FA2">
        <w:rPr>
          <w:rFonts w:ascii="Arial" w:eastAsiaTheme="minorEastAsia" w:hAnsi="Arial" w:cs="Arial"/>
          <w:sz w:val="16"/>
          <w:szCs w:val="16"/>
        </w:rPr>
        <w:t xml:space="preserve">к положению об Общественном совете </w:t>
      </w:r>
    </w:p>
    <w:p w:rsidR="00F00FA2" w:rsidRPr="00F00FA2" w:rsidRDefault="00F00FA2" w:rsidP="00F00FA2">
      <w:pPr>
        <w:widowControl w:val="0"/>
        <w:autoSpaceDE w:val="0"/>
        <w:autoSpaceDN w:val="0"/>
        <w:adjustRightInd w:val="0"/>
        <w:ind w:left="567"/>
        <w:rPr>
          <w:rFonts w:ascii="Arial" w:eastAsiaTheme="minorEastAsia" w:hAnsi="Arial" w:cs="Arial"/>
          <w:sz w:val="16"/>
          <w:szCs w:val="16"/>
        </w:rPr>
      </w:pPr>
      <w:r w:rsidRPr="00F00FA2">
        <w:rPr>
          <w:rFonts w:ascii="Arial" w:eastAsiaTheme="minorEastAsia" w:hAnsi="Arial" w:cs="Arial"/>
          <w:sz w:val="16"/>
          <w:szCs w:val="16"/>
        </w:rPr>
        <w:t xml:space="preserve">при администрации Новокубанского </w:t>
      </w:r>
    </w:p>
    <w:p w:rsidR="00F00FA2" w:rsidRPr="00F00FA2" w:rsidRDefault="00F00FA2" w:rsidP="00F00FA2">
      <w:pPr>
        <w:widowControl w:val="0"/>
        <w:autoSpaceDE w:val="0"/>
        <w:autoSpaceDN w:val="0"/>
        <w:adjustRightInd w:val="0"/>
        <w:ind w:left="567"/>
        <w:rPr>
          <w:rFonts w:ascii="Arial" w:eastAsiaTheme="minorEastAsia" w:hAnsi="Arial" w:cs="Arial"/>
          <w:sz w:val="16"/>
          <w:szCs w:val="16"/>
        </w:rPr>
      </w:pPr>
      <w:r w:rsidRPr="00F00FA2">
        <w:rPr>
          <w:rFonts w:ascii="Arial" w:eastAsiaTheme="minorEastAsia" w:hAnsi="Arial" w:cs="Arial"/>
          <w:sz w:val="16"/>
          <w:szCs w:val="16"/>
        </w:rPr>
        <w:t>городского поселения Новокубанского района</w:t>
      </w:r>
    </w:p>
    <w:p w:rsidR="00F00FA2" w:rsidRPr="00F00FA2" w:rsidRDefault="00F00FA2" w:rsidP="00F00FA2">
      <w:pPr>
        <w:widowControl w:val="0"/>
        <w:autoSpaceDE w:val="0"/>
        <w:autoSpaceDN w:val="0"/>
        <w:adjustRightInd w:val="0"/>
        <w:ind w:firstLine="720"/>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ФОРМА</w:t>
      </w: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бланка установленного образца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spacing w:before="108" w:after="108"/>
        <w:jc w:val="center"/>
        <w:outlineLvl w:val="2"/>
        <w:rPr>
          <w:rFonts w:ascii="Arial" w:eastAsiaTheme="minorEastAsia" w:hAnsi="Arial" w:cs="Arial"/>
          <w:bCs/>
          <w:color w:val="26282F"/>
          <w:sz w:val="16"/>
          <w:szCs w:val="16"/>
        </w:rPr>
      </w:pPr>
      <w:r w:rsidRPr="00F00FA2">
        <w:rPr>
          <w:rFonts w:ascii="Arial" w:eastAsiaTheme="minorEastAsia" w:hAnsi="Arial" w:cs="Arial"/>
          <w:bCs/>
          <w:color w:val="26282F"/>
          <w:sz w:val="16"/>
          <w:szCs w:val="16"/>
        </w:rPr>
        <w:t>ОБЩЕСТВЕННЫЙ СОВЕТ</w:t>
      </w:r>
    </w:p>
    <w:p w:rsidR="00F00FA2" w:rsidRPr="00F00FA2" w:rsidRDefault="00F00FA2" w:rsidP="00F00FA2">
      <w:pPr>
        <w:widowControl w:val="0"/>
        <w:autoSpaceDE w:val="0"/>
        <w:autoSpaceDN w:val="0"/>
        <w:adjustRightInd w:val="0"/>
        <w:spacing w:before="108" w:after="108"/>
        <w:jc w:val="center"/>
        <w:outlineLvl w:val="2"/>
        <w:rPr>
          <w:rFonts w:ascii="Arial" w:eastAsiaTheme="minorEastAsia" w:hAnsi="Arial" w:cs="Arial"/>
          <w:bCs/>
          <w:color w:val="26282F"/>
          <w:sz w:val="16"/>
          <w:szCs w:val="16"/>
        </w:rPr>
      </w:pPr>
      <w:r w:rsidRPr="00F00FA2">
        <w:rPr>
          <w:rFonts w:ascii="Arial" w:eastAsiaTheme="minorEastAsia" w:hAnsi="Arial" w:cs="Arial"/>
          <w:bCs/>
          <w:color w:val="26282F"/>
          <w:sz w:val="16"/>
          <w:szCs w:val="16"/>
        </w:rPr>
        <w:t>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от____________ №_________</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proofErr w:type="gramStart"/>
      <w:r w:rsidRPr="00F00FA2">
        <w:rPr>
          <w:rFonts w:ascii="Arial" w:eastAsiaTheme="minorEastAsia" w:hAnsi="Arial" w:cs="Arial"/>
          <w:sz w:val="16"/>
          <w:szCs w:val="16"/>
        </w:rPr>
        <w:t>г</w:t>
      </w:r>
      <w:proofErr w:type="gramEnd"/>
      <w:r w:rsidRPr="00F00FA2">
        <w:rPr>
          <w:rFonts w:ascii="Arial" w:eastAsiaTheme="minorEastAsia" w:hAnsi="Arial" w:cs="Arial"/>
          <w:sz w:val="16"/>
          <w:szCs w:val="16"/>
        </w:rPr>
        <w:t>.</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Приложение № 2</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к положению об Общественном совете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при администрации Новокубанского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ФОРМА</w:t>
      </w: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заявления о включении в состав Общественного совета</w:t>
      </w:r>
    </w:p>
    <w:p w:rsidR="00F00FA2" w:rsidRPr="00F00FA2" w:rsidRDefault="00F00FA2" w:rsidP="00F00FA2">
      <w:pPr>
        <w:widowControl w:val="0"/>
        <w:autoSpaceDE w:val="0"/>
        <w:autoSpaceDN w:val="0"/>
        <w:adjustRightInd w:val="0"/>
        <w:ind w:firstLine="720"/>
        <w:jc w:val="both"/>
        <w:rPr>
          <w:rFonts w:ascii="Arial" w:eastAsiaTheme="minorEastAsia" w:hAnsi="Arial" w:cs="Arial"/>
          <w:b/>
          <w:sz w:val="16"/>
          <w:szCs w:val="16"/>
        </w:rPr>
      </w:pP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Главе ___________ поселения ___________________ района</w:t>
      </w: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_________________________</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Заявление (ходатайство)</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о включении в состав Общественного совета</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___________________________________________________________________</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(наименование организации)</w:t>
      </w:r>
    </w:p>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r w:rsidRPr="00F00FA2">
        <w:rPr>
          <w:rFonts w:ascii="Arial" w:eastAsiaTheme="minorEastAsia" w:hAnsi="Arial" w:cs="Arial"/>
          <w:sz w:val="16"/>
          <w:szCs w:val="16"/>
        </w:rPr>
        <w:t>ходатайствует о включении в состав Общественного совета при администрации Новокубанского городского  поселения Новокубанского района __________________________________________________________________</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(фамилия, имя, отчество кандидата)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С постановлением администрации Новокубанского городского поселения Новокубанского района «Об Общественном совете при администрации Новокубанского городского  поселения Новокубанского района» ознакомлены.</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Ограничений, предусмотренных пунктом 4.3 Положения об Общественном совете при администрации Новокубанского городского  поселения  Новокубанского района, нет.</w:t>
      </w: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Полноту и достоверность сведений гарантируем.</w:t>
      </w:r>
    </w:p>
    <w:p w:rsidR="00F00FA2" w:rsidRPr="00F00FA2" w:rsidRDefault="00F00FA2" w:rsidP="00F00FA2">
      <w:pPr>
        <w:widowControl w:val="0"/>
        <w:autoSpaceDE w:val="0"/>
        <w:autoSpaceDN w:val="0"/>
        <w:adjustRightInd w:val="0"/>
        <w:rPr>
          <w:rFonts w:ascii="Arial" w:eastAsiaTheme="minorEastAsia" w:hAnsi="Arial" w:cs="Arial"/>
          <w:sz w:val="16"/>
          <w:szCs w:val="16"/>
        </w:rPr>
      </w:pP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Руководитель организации</w:t>
      </w:r>
      <w:proofErr w:type="gramStart"/>
      <w:r w:rsidRPr="00F00FA2">
        <w:rPr>
          <w:rFonts w:ascii="Arial" w:eastAsiaTheme="minorEastAsia" w:hAnsi="Arial" w:cs="Arial"/>
          <w:sz w:val="16"/>
          <w:szCs w:val="16"/>
        </w:rPr>
        <w:t xml:space="preserve"> _____________ (__________________)</w:t>
      </w:r>
      <w:proofErr w:type="gramEnd"/>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М. П.</w:t>
      </w:r>
    </w:p>
    <w:p w:rsidR="00F00FA2" w:rsidRPr="00F00FA2" w:rsidRDefault="00F00FA2" w:rsidP="00F00FA2">
      <w:pPr>
        <w:widowControl w:val="0"/>
        <w:autoSpaceDE w:val="0"/>
        <w:autoSpaceDN w:val="0"/>
        <w:adjustRightInd w:val="0"/>
        <w:rPr>
          <w:rFonts w:ascii="Arial" w:eastAsiaTheme="minorEastAsia" w:hAnsi="Arial" w:cs="Arial"/>
          <w:sz w:val="16"/>
          <w:szCs w:val="16"/>
        </w:rPr>
      </w:pP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 xml:space="preserve">Дата «____» ______________ _______ </w:t>
      </w:r>
      <w:proofErr w:type="gramStart"/>
      <w:r w:rsidRPr="00F00FA2">
        <w:rPr>
          <w:rFonts w:ascii="Arial" w:eastAsiaTheme="minorEastAsia" w:hAnsi="Arial" w:cs="Arial"/>
          <w:sz w:val="16"/>
          <w:szCs w:val="16"/>
        </w:rPr>
        <w:t>г</w:t>
      </w:r>
      <w:proofErr w:type="gramEnd"/>
      <w:r w:rsidRPr="00F00FA2">
        <w:rPr>
          <w:rFonts w:ascii="Arial" w:eastAsiaTheme="minorEastAsia" w:hAnsi="Arial" w:cs="Arial"/>
          <w:sz w:val="16"/>
          <w:szCs w:val="16"/>
        </w:rPr>
        <w:t>.</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 xml:space="preserve">Глава </w:t>
      </w: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поселения </w:t>
      </w: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Новокубанского района</w:t>
      </w: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П.В. Манаков</w:t>
      </w:r>
    </w:p>
    <w:p w:rsidR="00F00FA2" w:rsidRPr="00F00FA2" w:rsidRDefault="00F00FA2" w:rsidP="00F00FA2">
      <w:pPr>
        <w:widowControl w:val="0"/>
        <w:autoSpaceDE w:val="0"/>
        <w:autoSpaceDN w:val="0"/>
        <w:adjustRightInd w:val="0"/>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Приложение № 3</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к положению об Общественном совете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при администрации Новокубанского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ФОРМА</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b/>
          <w:sz w:val="16"/>
          <w:szCs w:val="16"/>
        </w:rPr>
        <w:t>анкеты кандидата для включения в состав Общественного совета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 xml:space="preserve">АНКЕТА КАНДИДАТА, </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выдвигаемого в состав Общественного совета при администрации Новокубанского городского поселения Новокубанского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3915"/>
        <w:gridCol w:w="5139"/>
      </w:tblGrid>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N</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Сведения о кандидатуре</w:t>
            </w: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1.</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ФИО (полностью)</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2.</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Дата и место рождения</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3.</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 xml:space="preserve">Контактная информация (домашний или рабочий </w:t>
            </w:r>
            <w:r w:rsidRPr="00F00FA2">
              <w:rPr>
                <w:rFonts w:ascii="Arial" w:eastAsiaTheme="minorEastAsia" w:hAnsi="Arial" w:cs="Arial"/>
                <w:sz w:val="16"/>
                <w:szCs w:val="16"/>
              </w:rPr>
              <w:lastRenderedPageBreak/>
              <w:t>адрес, телефон, электронная почта)</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lastRenderedPageBreak/>
              <w:t>4.</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Место работы, должность</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5.</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Образование ВУЗ/СУЗ/школа (год окончания); факультет, специальность</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6.</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Опыт трудовой деятельности</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7.</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Личные достижения</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8.</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Профессиональные достижения</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r w:rsidR="00F00FA2" w:rsidRPr="00F00FA2" w:rsidTr="00497AAC">
        <w:tblPrEx>
          <w:tblCellMar>
            <w:top w:w="0" w:type="dxa"/>
            <w:bottom w:w="0" w:type="dxa"/>
          </w:tblCellMar>
        </w:tblPrEx>
        <w:tc>
          <w:tcPr>
            <w:tcW w:w="585" w:type="dxa"/>
            <w:tcBorders>
              <w:top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9.</w:t>
            </w:r>
          </w:p>
        </w:tc>
        <w:tc>
          <w:tcPr>
            <w:tcW w:w="3915" w:type="dxa"/>
            <w:tcBorders>
              <w:top w:val="single" w:sz="4" w:space="0" w:color="auto"/>
              <w:left w:val="single" w:sz="4" w:space="0" w:color="auto"/>
              <w:bottom w:val="single" w:sz="4" w:space="0" w:color="auto"/>
              <w:right w:val="single" w:sz="4" w:space="0" w:color="auto"/>
            </w:tcBorders>
          </w:tcPr>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Общественная деятельность (при наличии)</w:t>
            </w:r>
          </w:p>
        </w:tc>
        <w:tc>
          <w:tcPr>
            <w:tcW w:w="5139" w:type="dxa"/>
            <w:tcBorders>
              <w:top w:val="single" w:sz="4" w:space="0" w:color="auto"/>
              <w:left w:val="single" w:sz="4" w:space="0" w:color="auto"/>
              <w:bottom w:val="single" w:sz="4" w:space="0" w:color="auto"/>
            </w:tcBorders>
          </w:tcPr>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p>
        </w:tc>
      </w:tr>
    </w:tbl>
    <w:p w:rsidR="00F00FA2" w:rsidRPr="00F00FA2" w:rsidRDefault="00F00FA2" w:rsidP="00F00FA2">
      <w:pPr>
        <w:widowControl w:val="0"/>
        <w:autoSpaceDE w:val="0"/>
        <w:autoSpaceDN w:val="0"/>
        <w:adjustRightInd w:val="0"/>
        <w:rPr>
          <w:rFonts w:ascii="Arial" w:eastAsiaTheme="minorEastAsia" w:hAnsi="Arial" w:cs="Arial"/>
          <w:sz w:val="16"/>
          <w:szCs w:val="16"/>
        </w:rPr>
      </w:pP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Руководитель организации</w:t>
      </w:r>
      <w:proofErr w:type="gramStart"/>
      <w:r w:rsidRPr="00F00FA2">
        <w:rPr>
          <w:rFonts w:ascii="Arial" w:eastAsiaTheme="minorEastAsia" w:hAnsi="Arial" w:cs="Arial"/>
          <w:sz w:val="16"/>
          <w:szCs w:val="16"/>
        </w:rPr>
        <w:t xml:space="preserve"> _____________ (___________________)</w:t>
      </w:r>
      <w:proofErr w:type="gramEnd"/>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М. П.</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 xml:space="preserve">Глава </w:t>
      </w: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поселения </w:t>
      </w: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Новокубанского района</w:t>
      </w:r>
    </w:p>
    <w:p w:rsidR="00F00FA2" w:rsidRPr="00F00FA2" w:rsidRDefault="00F00FA2" w:rsidP="00F00FA2">
      <w:pPr>
        <w:widowControl w:val="0"/>
        <w:autoSpaceDE w:val="0"/>
        <w:autoSpaceDN w:val="0"/>
        <w:adjustRightInd w:val="0"/>
        <w:ind w:left="720"/>
        <w:jc w:val="both"/>
        <w:rPr>
          <w:rFonts w:ascii="Arial" w:eastAsiaTheme="minorEastAsia" w:hAnsi="Arial" w:cs="Arial"/>
          <w:sz w:val="16"/>
          <w:szCs w:val="16"/>
        </w:rPr>
      </w:pPr>
      <w:r w:rsidRPr="00F00FA2">
        <w:rPr>
          <w:rFonts w:ascii="Arial" w:eastAsiaTheme="minorEastAsia" w:hAnsi="Arial" w:cs="Arial"/>
          <w:sz w:val="16"/>
          <w:szCs w:val="16"/>
        </w:rPr>
        <w:t>П.В. Манаков</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Приложение № 4</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к положению об Общественном совете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 xml:space="preserve">при администрации Новокубанского </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ПОЛОЖЕНИЕ</w:t>
      </w: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об удостоверении члена Общественного совета 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419"/>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 Общие положения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1.1. Удостоверение члена Общественного совета при администрации Новокубанского городского поселения Новокубанского района (далее по тексту - удостоверение) является основным документом, подтверждающим личность и полномочия члена Общественного совета при администрации Новокубанского городского поселения Новокубанского района (далее по тексту - член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1.2. Удостоверение члена Общественного совета является документом, дающим право при осуществлении своих полномочий посещать органы местного самоуправления, организации, общественные объединения, находящиеся на территории Новокубанского городского поселения Новокубанского района, по вопросам, связанным с его деятельностью.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1.3. Удостоверение за подписью главы Новокубанского городского поселения Новокубанского района вручается на заседании Общественного совета под личную подпись в журнале учета.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1.4. Член Общественного совета обязан обеспечить сохранность удостоверения. В случае порчи, утраты удостоверения его замена производится за счет члена Общественного совета на основании личного заявления на имя Председателя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1.5. По истечении срока полномочий удостоверение считается недействительным и остается у члена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 Описание образца удостоверения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2.1. Удостоверение изготавливается в виде книжечки в твердой обложке темно-красного (красного) цвета размером 90 мм x 65 мм.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 верхней части лицевой стороны обложки размещаются слова "УДОСТОВЕРЕНИЕ".</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2.2. На левой внутренней стороне удостоверения расположены:</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 левой части: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герб Краснодарского края;</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 центру - в четыре строки прописными буквами слова «ОБЩЕСТВЕННЫЙ СОВЕТ 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 левой части внизу - место для фотографии члена Общественного совета размером 30 мм x 40 мм;</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внизу - слова «Дата выдачи»;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ниже  слова «Действительно </w:t>
      </w:r>
      <w:proofErr w:type="gramStart"/>
      <w:r w:rsidRPr="00F00FA2">
        <w:rPr>
          <w:rFonts w:ascii="Arial" w:eastAsiaTheme="minorEastAsia" w:hAnsi="Arial" w:cs="Arial"/>
          <w:sz w:val="16"/>
          <w:szCs w:val="16"/>
        </w:rPr>
        <w:t>до</w:t>
      </w:r>
      <w:proofErr w:type="gramEnd"/>
      <w:r w:rsidRPr="00F00FA2">
        <w:rPr>
          <w:rFonts w:ascii="Arial" w:eastAsiaTheme="minorEastAsia" w:hAnsi="Arial" w:cs="Arial"/>
          <w:sz w:val="16"/>
          <w:szCs w:val="16"/>
        </w:rPr>
        <w:t>___».</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2.3. На правой внутренней стороне удостоверения расположены:</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вверху - прописными буквами слова «УДОСТОВЕРЕНИЕ № ___»;</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по центру - в две строки фамилия, имя и отчество члена Общественного совета, под ними в две строки слова «является членом Общественного совета»;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ниже - в две строки «__________ поселения ________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внизу слева в две строки располагаются слова «Глава ________ поселения ___________ района», слева - место для печати, справа - место для подписи.</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2.4. Фотография и подпись скрепляются печатью.</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Глава </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поселения </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Новокубанского района</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r w:rsidRPr="00F00FA2">
        <w:rPr>
          <w:rFonts w:ascii="Arial" w:eastAsiaTheme="minorEastAsia" w:hAnsi="Arial" w:cs="Arial"/>
          <w:sz w:val="16"/>
          <w:szCs w:val="16"/>
        </w:rPr>
        <w:t>П.В. Манаков</w:t>
      </w: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Приложение № 5</w:t>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 xml:space="preserve">к положению об Общественном совете </w:t>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 xml:space="preserve">при администрации Новокубанского </w:t>
      </w:r>
      <w:proofErr w:type="gramStart"/>
      <w:r w:rsidRPr="00F00FA2">
        <w:rPr>
          <w:rFonts w:ascii="Arial" w:eastAsiaTheme="minorEastAsia" w:hAnsi="Arial" w:cs="Arial"/>
          <w:sz w:val="16"/>
          <w:szCs w:val="16"/>
        </w:rPr>
        <w:t>городского</w:t>
      </w:r>
      <w:proofErr w:type="gramEnd"/>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r w:rsidRPr="00F00FA2">
        <w:rPr>
          <w:rFonts w:ascii="Arial" w:eastAsiaTheme="minorEastAsia" w:hAnsi="Arial" w:cs="Arial"/>
          <w:sz w:val="16"/>
          <w:szCs w:val="16"/>
        </w:rPr>
        <w:t>поселения Новокубанского района</w:t>
      </w: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ФОРМА</w:t>
      </w:r>
    </w:p>
    <w:p w:rsidR="00F00FA2" w:rsidRPr="00F00FA2" w:rsidRDefault="00F00FA2" w:rsidP="00F00FA2">
      <w:pPr>
        <w:widowControl w:val="0"/>
        <w:autoSpaceDE w:val="0"/>
        <w:autoSpaceDN w:val="0"/>
        <w:adjustRightInd w:val="0"/>
        <w:jc w:val="center"/>
        <w:rPr>
          <w:rFonts w:ascii="Arial" w:eastAsiaTheme="minorEastAsia" w:hAnsi="Arial" w:cs="Arial"/>
          <w:b/>
          <w:sz w:val="16"/>
          <w:szCs w:val="16"/>
        </w:rPr>
      </w:pPr>
      <w:r w:rsidRPr="00F00FA2">
        <w:rPr>
          <w:rFonts w:ascii="Arial" w:eastAsiaTheme="minorEastAsia" w:hAnsi="Arial" w:cs="Arial"/>
          <w:b/>
          <w:sz w:val="16"/>
          <w:szCs w:val="16"/>
        </w:rPr>
        <w:t>заявления о включении в состав Общественного совета</w:t>
      </w:r>
    </w:p>
    <w:p w:rsidR="00F00FA2" w:rsidRPr="00F00FA2" w:rsidRDefault="00F00FA2" w:rsidP="00F00FA2">
      <w:pPr>
        <w:widowControl w:val="0"/>
        <w:autoSpaceDE w:val="0"/>
        <w:autoSpaceDN w:val="0"/>
        <w:adjustRightInd w:val="0"/>
        <w:ind w:firstLine="720"/>
        <w:jc w:val="both"/>
        <w:rPr>
          <w:rFonts w:ascii="Arial" w:eastAsiaTheme="minorEastAsia" w:hAnsi="Arial" w:cs="Arial"/>
          <w:b/>
          <w:sz w:val="16"/>
          <w:szCs w:val="16"/>
        </w:rPr>
      </w:pPr>
      <w:r w:rsidRPr="00F00FA2">
        <w:rPr>
          <w:rFonts w:ascii="Arial" w:eastAsiaTheme="minorEastAsia" w:hAnsi="Arial" w:cs="Arial"/>
          <w:b/>
          <w:sz w:val="16"/>
          <w:szCs w:val="16"/>
        </w:rPr>
        <w:tab/>
      </w:r>
      <w:r w:rsidRPr="00F00FA2">
        <w:rPr>
          <w:rFonts w:ascii="Arial" w:eastAsiaTheme="minorEastAsia" w:hAnsi="Arial" w:cs="Arial"/>
          <w:b/>
          <w:sz w:val="16"/>
          <w:szCs w:val="16"/>
        </w:rPr>
        <w:tab/>
        <w:t>(для граждан в порядке самовыдвижения)</w:t>
      </w: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Главе ___________ поселения ___________________ района</w:t>
      </w: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_________________________</w:t>
      </w: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от _______________________</w:t>
      </w: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__________________________</w:t>
      </w:r>
    </w:p>
    <w:p w:rsidR="00F00FA2" w:rsidRPr="00F00FA2" w:rsidRDefault="00F00FA2" w:rsidP="00F00FA2">
      <w:pPr>
        <w:widowControl w:val="0"/>
        <w:autoSpaceDE w:val="0"/>
        <w:autoSpaceDN w:val="0"/>
        <w:adjustRightInd w:val="0"/>
        <w:ind w:left="5670"/>
        <w:jc w:val="right"/>
        <w:rPr>
          <w:rFonts w:ascii="Arial" w:eastAsiaTheme="minorEastAsia" w:hAnsi="Arial" w:cs="Arial"/>
          <w:sz w:val="16"/>
          <w:szCs w:val="16"/>
        </w:rPr>
      </w:pPr>
      <w:r w:rsidRPr="00F00FA2">
        <w:rPr>
          <w:rFonts w:ascii="Arial" w:eastAsiaTheme="minorEastAsia" w:hAnsi="Arial" w:cs="Arial"/>
          <w:sz w:val="16"/>
          <w:szCs w:val="16"/>
        </w:rPr>
        <w:t>__________________________</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Заявление о включении в состав в состав Общественного совета</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Я,_________________________________________________________________</w:t>
      </w:r>
    </w:p>
    <w:p w:rsidR="00F00FA2" w:rsidRPr="00F00FA2" w:rsidRDefault="00F00FA2" w:rsidP="00F00FA2">
      <w:pPr>
        <w:widowControl w:val="0"/>
        <w:autoSpaceDE w:val="0"/>
        <w:autoSpaceDN w:val="0"/>
        <w:adjustRightInd w:val="0"/>
        <w:jc w:val="center"/>
        <w:rPr>
          <w:rFonts w:ascii="Arial" w:eastAsiaTheme="minorEastAsia" w:hAnsi="Arial" w:cs="Arial"/>
          <w:sz w:val="16"/>
          <w:szCs w:val="16"/>
        </w:rPr>
      </w:pPr>
      <w:r w:rsidRPr="00F00FA2">
        <w:rPr>
          <w:rFonts w:ascii="Arial" w:eastAsiaTheme="minorEastAsia" w:hAnsi="Arial" w:cs="Arial"/>
          <w:sz w:val="16"/>
          <w:szCs w:val="16"/>
        </w:rPr>
        <w:t>(фамилия, имя, отчество кандидата)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прошу включить меня в состав Общественного совета при администрации Новокубанского городского поселения Новокубанского района.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С постановлением администрации Новокубанского городского поселения Новокубанского района «Об Общественном совете при администрации Новокубанского городского  поселения Новокубанского района» ознакомле</w:t>
      </w:r>
      <w:proofErr w:type="gramStart"/>
      <w:r w:rsidRPr="00F00FA2">
        <w:rPr>
          <w:rFonts w:ascii="Arial" w:eastAsiaTheme="minorEastAsia" w:hAnsi="Arial" w:cs="Arial"/>
          <w:sz w:val="16"/>
          <w:szCs w:val="16"/>
        </w:rPr>
        <w:t>н(</w:t>
      </w:r>
      <w:proofErr w:type="gramEnd"/>
      <w:r w:rsidRPr="00F00FA2">
        <w:rPr>
          <w:rFonts w:ascii="Arial" w:eastAsiaTheme="minorEastAsia" w:hAnsi="Arial" w:cs="Arial"/>
          <w:sz w:val="16"/>
          <w:szCs w:val="16"/>
        </w:rPr>
        <w:t>а).</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Ограничений, предусмотренных пунктами 6.5, 6.6. Положения об Общественном совете при администрации Новокубанского городского поселения Новокубанского района, нет.</w:t>
      </w: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Полноту и достоверность сведений гарантируем.</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r w:rsidRPr="00F00FA2">
        <w:rPr>
          <w:rFonts w:ascii="Arial" w:eastAsiaTheme="minorEastAsia" w:hAnsi="Arial" w:cs="Arial"/>
          <w:sz w:val="16"/>
          <w:szCs w:val="16"/>
        </w:rPr>
        <w:t>В соответствии с Федеральным законом от 27 июля 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F00FA2" w:rsidRPr="00F00FA2" w:rsidRDefault="00F00FA2" w:rsidP="00F00FA2">
      <w:pPr>
        <w:widowControl w:val="0"/>
        <w:autoSpaceDE w:val="0"/>
        <w:autoSpaceDN w:val="0"/>
        <w:adjustRightInd w:val="0"/>
        <w:rPr>
          <w:rFonts w:ascii="Arial" w:eastAsiaTheme="minorEastAsia" w:hAnsi="Arial" w:cs="Arial"/>
          <w:sz w:val="16"/>
          <w:szCs w:val="16"/>
        </w:rPr>
      </w:pPr>
    </w:p>
    <w:p w:rsidR="00F00FA2" w:rsidRPr="00F00FA2" w:rsidRDefault="00F00FA2" w:rsidP="00F00FA2">
      <w:pPr>
        <w:widowControl w:val="0"/>
        <w:autoSpaceDE w:val="0"/>
        <w:autoSpaceDN w:val="0"/>
        <w:adjustRightInd w:val="0"/>
        <w:rPr>
          <w:rFonts w:ascii="Arial" w:eastAsiaTheme="minorEastAsia" w:hAnsi="Arial" w:cs="Arial"/>
          <w:sz w:val="16"/>
          <w:szCs w:val="16"/>
        </w:rPr>
      </w:pPr>
      <w:r w:rsidRPr="00F00FA2">
        <w:rPr>
          <w:rFonts w:ascii="Arial" w:eastAsiaTheme="minorEastAsia" w:hAnsi="Arial" w:cs="Arial"/>
          <w:sz w:val="16"/>
          <w:szCs w:val="16"/>
        </w:rPr>
        <w:t xml:space="preserve">Дата «____» ______________ _______ </w:t>
      </w:r>
      <w:proofErr w:type="gramStart"/>
      <w:r w:rsidRPr="00F00FA2">
        <w:rPr>
          <w:rFonts w:ascii="Arial" w:eastAsiaTheme="minorEastAsia" w:hAnsi="Arial" w:cs="Arial"/>
          <w:sz w:val="16"/>
          <w:szCs w:val="16"/>
        </w:rPr>
        <w:t>г</w:t>
      </w:r>
      <w:proofErr w:type="gramEnd"/>
      <w:r w:rsidRPr="00F00FA2">
        <w:rPr>
          <w:rFonts w:ascii="Arial" w:eastAsiaTheme="minorEastAsia" w:hAnsi="Arial" w:cs="Arial"/>
          <w:sz w:val="16"/>
          <w:szCs w:val="16"/>
        </w:rPr>
        <w:t>. _____________/__________________/</w:t>
      </w: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ind w:firstLine="720"/>
        <w:jc w:val="both"/>
        <w:rPr>
          <w:rFonts w:ascii="Arial" w:eastAsiaTheme="minorEastAsia" w:hAnsi="Arial" w:cs="Arial"/>
          <w:sz w:val="16"/>
          <w:szCs w:val="16"/>
        </w:rPr>
      </w:pPr>
    </w:p>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r w:rsidRPr="00F00FA2">
        <w:rPr>
          <w:rFonts w:ascii="Arial" w:eastAsiaTheme="minorEastAsia" w:hAnsi="Arial" w:cs="Arial"/>
          <w:sz w:val="16"/>
          <w:szCs w:val="16"/>
        </w:rPr>
        <w:t xml:space="preserve">Глава </w:t>
      </w:r>
    </w:p>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r w:rsidRPr="00F00FA2">
        <w:rPr>
          <w:rFonts w:ascii="Arial" w:eastAsiaTheme="minorEastAsia" w:hAnsi="Arial" w:cs="Arial"/>
          <w:sz w:val="16"/>
          <w:szCs w:val="16"/>
        </w:rPr>
        <w:t xml:space="preserve">Новокубанского городского поселения </w:t>
      </w:r>
    </w:p>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r w:rsidRPr="00F00FA2">
        <w:rPr>
          <w:rFonts w:ascii="Arial" w:eastAsiaTheme="minorEastAsia" w:hAnsi="Arial" w:cs="Arial"/>
          <w:sz w:val="16"/>
          <w:szCs w:val="16"/>
        </w:rPr>
        <w:t>Новокубанского района</w:t>
      </w:r>
    </w:p>
    <w:p w:rsidR="00F00FA2" w:rsidRPr="00F00FA2" w:rsidRDefault="00F00FA2" w:rsidP="00F00FA2">
      <w:pPr>
        <w:widowControl w:val="0"/>
        <w:autoSpaceDE w:val="0"/>
        <w:autoSpaceDN w:val="0"/>
        <w:adjustRightInd w:val="0"/>
        <w:jc w:val="both"/>
        <w:rPr>
          <w:rFonts w:ascii="Arial" w:eastAsiaTheme="minorEastAsia" w:hAnsi="Arial" w:cs="Arial"/>
          <w:sz w:val="16"/>
          <w:szCs w:val="16"/>
        </w:rPr>
      </w:pPr>
      <w:r w:rsidRPr="00F00FA2">
        <w:rPr>
          <w:rFonts w:ascii="Arial" w:eastAsiaTheme="minorEastAsia" w:hAnsi="Arial" w:cs="Arial"/>
          <w:sz w:val="16"/>
          <w:szCs w:val="16"/>
        </w:rPr>
        <w:t>П.В. Манаков</w:t>
      </w:r>
    </w:p>
    <w:p w:rsidR="00BE668C" w:rsidRPr="00F96819" w:rsidRDefault="00BE668C" w:rsidP="00F96819">
      <w:pPr>
        <w:pStyle w:val="aff7"/>
        <w:rPr>
          <w:rFonts w:ascii="Arial" w:hAnsi="Arial" w:cs="Arial"/>
          <w:sz w:val="16"/>
          <w:szCs w:val="16"/>
        </w:rPr>
      </w:pPr>
    </w:p>
    <w:p w:rsidR="00422C9F" w:rsidRPr="00F96819"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bookmarkStart w:id="18" w:name="_GoBack"/>
      <w:bookmarkEnd w:id="18"/>
    </w:p>
    <w:p w:rsidR="00F96819" w:rsidRDefault="00F96819" w:rsidP="00502481">
      <w:pPr>
        <w:jc w:val="both"/>
        <w:rPr>
          <w:rFonts w:ascii="Arial" w:hAnsi="Arial" w:cs="Arial"/>
          <w:sz w:val="16"/>
          <w:szCs w:val="16"/>
        </w:rPr>
      </w:pPr>
    </w:p>
    <w:p w:rsidR="00F96819" w:rsidRPr="00F96819" w:rsidRDefault="00F96819" w:rsidP="00502481">
      <w:pPr>
        <w:jc w:val="both"/>
        <w:rPr>
          <w:rFonts w:ascii="Arial" w:hAnsi="Arial" w:cs="Arial"/>
          <w:sz w:val="16"/>
          <w:szCs w:val="16"/>
        </w:rPr>
      </w:pPr>
    </w:p>
    <w:p w:rsidR="00502481" w:rsidRPr="00F96819"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F00FA2">
              <w:rPr>
                <w:rFonts w:ascii="Arial" w:hAnsi="Arial" w:cs="Arial"/>
                <w:sz w:val="16"/>
                <w:szCs w:val="16"/>
              </w:rPr>
              <w:t>04</w:t>
            </w:r>
            <w:r w:rsidR="00401D43">
              <w:rPr>
                <w:rFonts w:ascii="Arial" w:hAnsi="Arial" w:cs="Arial"/>
                <w:sz w:val="16"/>
                <w:szCs w:val="16"/>
              </w:rPr>
              <w:t>.0</w:t>
            </w:r>
            <w:r w:rsidR="00F00FA2">
              <w:rPr>
                <w:rFonts w:ascii="Arial" w:hAnsi="Arial" w:cs="Arial"/>
                <w:sz w:val="16"/>
                <w:szCs w:val="16"/>
              </w:rPr>
              <w:t>5</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F00FA2">
              <w:rPr>
                <w:rFonts w:ascii="Arial" w:hAnsi="Arial" w:cs="Arial"/>
                <w:sz w:val="16"/>
                <w:szCs w:val="16"/>
              </w:rPr>
              <w:t>04</w:t>
            </w:r>
            <w:r w:rsidR="00401D43">
              <w:rPr>
                <w:rFonts w:ascii="Arial" w:hAnsi="Arial" w:cs="Arial"/>
                <w:sz w:val="16"/>
                <w:szCs w:val="16"/>
              </w:rPr>
              <w:t>.0</w:t>
            </w:r>
            <w:r w:rsidR="00F00FA2">
              <w:rPr>
                <w:rFonts w:ascii="Arial" w:hAnsi="Arial" w:cs="Arial"/>
                <w:sz w:val="16"/>
                <w:szCs w:val="16"/>
              </w:rPr>
              <w:t>5</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3EC7FD9"/>
    <w:multiLevelType w:val="hybridMultilevel"/>
    <w:tmpl w:val="3C6434AA"/>
    <w:lvl w:ilvl="0" w:tplc="0ECCED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7"/>
  </w:num>
  <w:num w:numId="5">
    <w:abstractNumId w:val="12"/>
  </w:num>
  <w:num w:numId="6">
    <w:abstractNumId w:val="33"/>
  </w:num>
  <w:num w:numId="7">
    <w:abstractNumId w:val="14"/>
  </w:num>
  <w:num w:numId="8">
    <w:abstractNumId w:val="8"/>
  </w:num>
  <w:num w:numId="9">
    <w:abstractNumId w:val="10"/>
  </w:num>
  <w:num w:numId="10">
    <w:abstractNumId w:val="34"/>
  </w:num>
  <w:num w:numId="11">
    <w:abstractNumId w:val="16"/>
  </w:num>
  <w:num w:numId="12">
    <w:abstractNumId w:val="15"/>
  </w:num>
  <w:num w:numId="13">
    <w:abstractNumId w:val="42"/>
  </w:num>
  <w:num w:numId="14">
    <w:abstractNumId w:val="30"/>
  </w:num>
  <w:num w:numId="15">
    <w:abstractNumId w:val="36"/>
  </w:num>
  <w:num w:numId="16">
    <w:abstractNumId w:val="46"/>
  </w:num>
  <w:num w:numId="17">
    <w:abstractNumId w:val="43"/>
  </w:num>
  <w:num w:numId="18">
    <w:abstractNumId w:val="35"/>
  </w:num>
  <w:num w:numId="19">
    <w:abstractNumId w:val="21"/>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2"/>
  </w:num>
  <w:num w:numId="40">
    <w:abstractNumId w:val="27"/>
  </w:num>
  <w:num w:numId="41">
    <w:abstractNumId w:val="41"/>
  </w:num>
  <w:num w:numId="42">
    <w:abstractNumId w:val="45"/>
  </w:num>
  <w:num w:numId="43">
    <w:abstractNumId w:val="29"/>
  </w:num>
  <w:num w:numId="44">
    <w:abstractNumId w:val="31"/>
  </w:num>
  <w:num w:numId="45">
    <w:abstractNumId w:val="11"/>
  </w:num>
  <w:num w:numId="46">
    <w:abstractNumId w:val="13"/>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0045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ernet.garant.ru/document/redirect/12139493/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6979488/8" TargetMode="External"/><Relationship Id="rId5" Type="http://schemas.openxmlformats.org/officeDocument/2006/relationships/settings" Target="settings.xml"/><Relationship Id="rId10" Type="http://schemas.openxmlformats.org/officeDocument/2006/relationships/hyperlink" Target="http://internet.garant.ru/document/redirect/23900500/15" TargetMode="External"/><Relationship Id="rId4" Type="http://schemas.microsoft.com/office/2007/relationships/stylesWithEffects" Target="stylesWithEffects.xml"/><Relationship Id="rId9" Type="http://schemas.openxmlformats.org/officeDocument/2006/relationships/hyperlink" Target="http://internet.garant.ru/document/redirect/707004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442A-A5EE-402F-ACFC-F51C2A56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5149</Words>
  <Characters>29351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76</cp:revision>
  <cp:lastPrinted>2021-11-09T09:31:00Z</cp:lastPrinted>
  <dcterms:created xsi:type="dcterms:W3CDTF">2020-06-03T10:20:00Z</dcterms:created>
  <dcterms:modified xsi:type="dcterms:W3CDTF">2022-05-18T07:46:00Z</dcterms:modified>
</cp:coreProperties>
</file>