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47" w:rsidRPr="00B82247" w:rsidRDefault="00B82247" w:rsidP="00AB3F5A">
      <w:pPr>
        <w:rPr>
          <w:rFonts w:ascii="Arial" w:hAnsi="Arial" w:cs="Arial"/>
          <w:sz w:val="16"/>
          <w:szCs w:val="16"/>
        </w:rPr>
      </w:pPr>
    </w:p>
    <w:p w:rsidR="00B82247" w:rsidRPr="00B82247" w:rsidRDefault="00B82247" w:rsidP="00BD1388">
      <w:pPr>
        <w:jc w:val="center"/>
        <w:rPr>
          <w:rFonts w:ascii="Arial" w:hAnsi="Arial" w:cs="Arial"/>
          <w:sz w:val="16"/>
          <w:szCs w:val="16"/>
        </w:rPr>
      </w:pPr>
    </w:p>
    <w:tbl>
      <w:tblPr>
        <w:tblpPr w:leftFromText="180" w:rightFromText="180" w:vertAnchor="text" w:horzAnchor="margin" w:tblpXSpec="center" w:tblpYSpec="top"/>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6096"/>
        <w:gridCol w:w="4077"/>
      </w:tblGrid>
      <w:tr w:rsidR="00B82247" w:rsidRPr="00B82247" w:rsidTr="00B82247">
        <w:trPr>
          <w:trHeight w:val="653"/>
        </w:trPr>
        <w:tc>
          <w:tcPr>
            <w:tcW w:w="6096"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40358B">
              <w:rPr>
                <w:rFonts w:ascii="Arial" w:hAnsi="Arial" w:cs="Arial"/>
                <w:sz w:val="16"/>
                <w:szCs w:val="16"/>
              </w:rPr>
              <w:t>4</w:t>
            </w:r>
            <w:r w:rsidR="00930821">
              <w:rPr>
                <w:rFonts w:ascii="Arial" w:hAnsi="Arial" w:cs="Arial"/>
                <w:sz w:val="16"/>
                <w:szCs w:val="16"/>
              </w:rPr>
              <w:t xml:space="preserve"> </w:t>
            </w:r>
            <w:r w:rsidRPr="00B82247">
              <w:rPr>
                <w:rFonts w:ascii="Arial" w:hAnsi="Arial" w:cs="Arial"/>
                <w:sz w:val="16"/>
                <w:szCs w:val="16"/>
              </w:rPr>
              <w:t xml:space="preserve">от </w:t>
            </w:r>
            <w:r w:rsidR="00CE7514">
              <w:rPr>
                <w:rFonts w:ascii="Arial" w:hAnsi="Arial" w:cs="Arial"/>
                <w:sz w:val="16"/>
                <w:szCs w:val="16"/>
              </w:rPr>
              <w:t>1</w:t>
            </w:r>
            <w:r w:rsidR="0040358B">
              <w:rPr>
                <w:rFonts w:ascii="Arial" w:hAnsi="Arial" w:cs="Arial"/>
                <w:sz w:val="16"/>
                <w:szCs w:val="16"/>
              </w:rPr>
              <w:t>7</w:t>
            </w:r>
            <w:r w:rsidR="00CE7514">
              <w:rPr>
                <w:rFonts w:ascii="Arial" w:hAnsi="Arial" w:cs="Arial"/>
                <w:sz w:val="16"/>
                <w:szCs w:val="16"/>
              </w:rPr>
              <w:t>.01</w:t>
            </w:r>
            <w:r w:rsidR="00314446">
              <w:rPr>
                <w:rFonts w:ascii="Arial" w:hAnsi="Arial" w:cs="Arial"/>
                <w:sz w:val="16"/>
                <w:szCs w:val="16"/>
              </w:rPr>
              <w:t>.</w:t>
            </w:r>
            <w:r w:rsidR="00DC3C2C">
              <w:rPr>
                <w:rFonts w:ascii="Arial" w:hAnsi="Arial" w:cs="Arial"/>
                <w:sz w:val="16"/>
                <w:szCs w:val="16"/>
              </w:rPr>
              <w:t>202</w:t>
            </w:r>
            <w:r w:rsidR="00CE7514">
              <w:rPr>
                <w:rFonts w:ascii="Arial" w:hAnsi="Arial" w:cs="Arial"/>
                <w:sz w:val="16"/>
                <w:szCs w:val="16"/>
              </w:rPr>
              <w:t>2</w:t>
            </w:r>
            <w:r w:rsidR="00DC3C2C">
              <w:rPr>
                <w:rFonts w:ascii="Arial" w:hAnsi="Arial" w:cs="Arial"/>
                <w:sz w:val="16"/>
                <w:szCs w:val="16"/>
              </w:rPr>
              <w:t>г</w:t>
            </w:r>
            <w:r w:rsidRPr="00B82247">
              <w:rPr>
                <w:rFonts w:ascii="Arial" w:hAnsi="Arial" w:cs="Arial"/>
                <w:sz w:val="16"/>
                <w:szCs w:val="16"/>
              </w:rPr>
              <w:t xml:space="preserve">. </w:t>
            </w:r>
          </w:p>
          <w:p w:rsidR="00B82247" w:rsidRPr="00B82247" w:rsidRDefault="00B82247" w:rsidP="00B82247">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40358B" w:rsidRDefault="0040358B" w:rsidP="0040358B">
      <w:pPr>
        <w:spacing w:line="300" w:lineRule="exact"/>
        <w:rPr>
          <w:rFonts w:ascii="Arial" w:hAnsi="Arial" w:cs="Arial"/>
          <w:b/>
          <w:sz w:val="16"/>
          <w:szCs w:val="16"/>
        </w:rPr>
      </w:pPr>
    </w:p>
    <w:tbl>
      <w:tblPr>
        <w:tblpPr w:leftFromText="180" w:rightFromText="180" w:vertAnchor="page" w:horzAnchor="margin" w:tblpY="2611"/>
        <w:tblW w:w="10060" w:type="dxa"/>
        <w:tblLook w:val="0000"/>
      </w:tblPr>
      <w:tblGrid>
        <w:gridCol w:w="5066"/>
        <w:gridCol w:w="4994"/>
      </w:tblGrid>
      <w:tr w:rsidR="0040358B" w:rsidRPr="000B2E7D" w:rsidTr="004D313B">
        <w:trPr>
          <w:trHeight w:val="900"/>
        </w:trPr>
        <w:tc>
          <w:tcPr>
            <w:tcW w:w="10060" w:type="dxa"/>
            <w:gridSpan w:val="2"/>
            <w:vAlign w:val="bottom"/>
          </w:tcPr>
          <w:p w:rsidR="0040358B" w:rsidRPr="000B2E7D" w:rsidRDefault="0040358B" w:rsidP="004D313B">
            <w:pPr>
              <w:tabs>
                <w:tab w:val="left" w:pos="10490"/>
              </w:tabs>
              <w:suppressAutoHyphens/>
              <w:ind w:left="-567"/>
              <w:jc w:val="center"/>
              <w:rPr>
                <w:rFonts w:ascii="Arial" w:hAnsi="Arial" w:cs="Arial"/>
                <w:sz w:val="16"/>
                <w:szCs w:val="16"/>
              </w:rPr>
            </w:pPr>
            <w:r>
              <w:rPr>
                <w:rFonts w:ascii="Arial" w:hAnsi="Arial" w:cs="Arial"/>
                <w:noProof/>
                <w:sz w:val="16"/>
                <w:szCs w:val="16"/>
              </w:rPr>
              <w:drawing>
                <wp:inline distT="0" distB="0" distL="0" distR="0">
                  <wp:extent cx="609600" cy="714375"/>
                  <wp:effectExtent l="19050" t="0" r="0" b="0"/>
                  <wp:docPr id="1" name="Рисунок 4"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40358B" w:rsidRPr="000B2E7D" w:rsidTr="004D313B">
        <w:trPr>
          <w:trHeight w:val="327"/>
        </w:trPr>
        <w:tc>
          <w:tcPr>
            <w:tcW w:w="10060" w:type="dxa"/>
            <w:gridSpan w:val="2"/>
            <w:vAlign w:val="bottom"/>
          </w:tcPr>
          <w:p w:rsidR="0040358B" w:rsidRDefault="0040358B" w:rsidP="004D313B">
            <w:pPr>
              <w:pStyle w:val="2"/>
              <w:tabs>
                <w:tab w:val="left" w:pos="10490"/>
              </w:tabs>
              <w:suppressAutoHyphens/>
              <w:spacing w:line="204" w:lineRule="auto"/>
              <w:ind w:left="-567"/>
              <w:rPr>
                <w:rFonts w:ascii="Arial" w:hAnsi="Arial" w:cs="Arial"/>
                <w:spacing w:val="12"/>
                <w:sz w:val="16"/>
                <w:szCs w:val="16"/>
              </w:rPr>
            </w:pPr>
          </w:p>
          <w:p w:rsidR="0040358B" w:rsidRDefault="0040358B" w:rsidP="004D313B">
            <w:pPr>
              <w:pStyle w:val="2"/>
              <w:tabs>
                <w:tab w:val="left" w:pos="10490"/>
              </w:tabs>
              <w:suppressAutoHyphens/>
              <w:spacing w:line="204" w:lineRule="auto"/>
              <w:ind w:left="-567"/>
              <w:rPr>
                <w:rFonts w:ascii="Arial" w:hAnsi="Arial" w:cs="Arial"/>
                <w:spacing w:val="12"/>
                <w:sz w:val="16"/>
                <w:szCs w:val="16"/>
              </w:rPr>
            </w:pPr>
          </w:p>
          <w:p w:rsidR="0040358B" w:rsidRPr="000B2E7D" w:rsidRDefault="0040358B" w:rsidP="004D313B">
            <w:pPr>
              <w:pStyle w:val="2"/>
              <w:tabs>
                <w:tab w:val="left" w:pos="10490"/>
              </w:tabs>
              <w:suppressAutoHyphens/>
              <w:spacing w:line="204" w:lineRule="auto"/>
              <w:ind w:left="-567"/>
              <w:rPr>
                <w:rFonts w:ascii="Arial" w:hAnsi="Arial" w:cs="Arial"/>
                <w:spacing w:val="12"/>
                <w:sz w:val="16"/>
                <w:szCs w:val="16"/>
              </w:rPr>
            </w:pPr>
            <w:r w:rsidRPr="000B2E7D">
              <w:rPr>
                <w:rFonts w:ascii="Arial" w:hAnsi="Arial" w:cs="Arial"/>
                <w:spacing w:val="12"/>
                <w:sz w:val="16"/>
                <w:szCs w:val="16"/>
              </w:rPr>
              <w:t>АДМИНИСТРАЦИЯ</w:t>
            </w:r>
          </w:p>
        </w:tc>
      </w:tr>
      <w:tr w:rsidR="0040358B" w:rsidRPr="000B2E7D" w:rsidTr="004D313B">
        <w:trPr>
          <w:trHeight w:val="319"/>
        </w:trPr>
        <w:tc>
          <w:tcPr>
            <w:tcW w:w="10060" w:type="dxa"/>
            <w:gridSpan w:val="2"/>
            <w:vAlign w:val="bottom"/>
          </w:tcPr>
          <w:p w:rsidR="0040358B" w:rsidRDefault="0040358B" w:rsidP="004D313B">
            <w:pPr>
              <w:pStyle w:val="2"/>
              <w:tabs>
                <w:tab w:val="left" w:pos="10490"/>
              </w:tabs>
              <w:suppressAutoHyphens/>
              <w:spacing w:line="204" w:lineRule="auto"/>
              <w:ind w:left="-567"/>
              <w:rPr>
                <w:rFonts w:ascii="Arial" w:hAnsi="Arial" w:cs="Arial"/>
                <w:spacing w:val="12"/>
                <w:sz w:val="16"/>
                <w:szCs w:val="16"/>
              </w:rPr>
            </w:pPr>
          </w:p>
          <w:p w:rsidR="0040358B" w:rsidRDefault="0040358B" w:rsidP="004D313B">
            <w:pPr>
              <w:pStyle w:val="2"/>
              <w:tabs>
                <w:tab w:val="left" w:pos="10490"/>
              </w:tabs>
              <w:suppressAutoHyphens/>
              <w:spacing w:line="204" w:lineRule="auto"/>
              <w:ind w:left="-567"/>
              <w:rPr>
                <w:rFonts w:ascii="Arial" w:hAnsi="Arial" w:cs="Arial"/>
                <w:spacing w:val="12"/>
                <w:sz w:val="16"/>
                <w:szCs w:val="16"/>
              </w:rPr>
            </w:pPr>
          </w:p>
          <w:p w:rsidR="0040358B" w:rsidRPr="000B2E7D" w:rsidRDefault="0040358B" w:rsidP="004D313B">
            <w:pPr>
              <w:pStyle w:val="2"/>
              <w:tabs>
                <w:tab w:val="left" w:pos="10490"/>
              </w:tabs>
              <w:suppressAutoHyphens/>
              <w:spacing w:line="204" w:lineRule="auto"/>
              <w:ind w:left="-567"/>
              <w:rPr>
                <w:rFonts w:ascii="Arial" w:hAnsi="Arial" w:cs="Arial"/>
                <w:spacing w:val="12"/>
                <w:sz w:val="16"/>
                <w:szCs w:val="16"/>
              </w:rPr>
            </w:pPr>
            <w:r w:rsidRPr="000B2E7D">
              <w:rPr>
                <w:rFonts w:ascii="Arial" w:hAnsi="Arial" w:cs="Arial"/>
                <w:spacing w:val="12"/>
                <w:sz w:val="16"/>
                <w:szCs w:val="16"/>
              </w:rPr>
              <w:t>НОВОКУБАНСКОГО ГОРОДСКОГО ПОСЕЛЕНИЯ</w:t>
            </w:r>
          </w:p>
        </w:tc>
      </w:tr>
      <w:tr w:rsidR="0040358B" w:rsidRPr="000B2E7D" w:rsidTr="004D313B">
        <w:trPr>
          <w:trHeight w:val="267"/>
        </w:trPr>
        <w:tc>
          <w:tcPr>
            <w:tcW w:w="10060" w:type="dxa"/>
            <w:gridSpan w:val="2"/>
            <w:vAlign w:val="bottom"/>
          </w:tcPr>
          <w:p w:rsidR="0040358B" w:rsidRDefault="0040358B" w:rsidP="004D313B">
            <w:pPr>
              <w:pStyle w:val="2"/>
              <w:tabs>
                <w:tab w:val="left" w:pos="10490"/>
              </w:tabs>
              <w:suppressAutoHyphens/>
              <w:spacing w:line="204" w:lineRule="auto"/>
              <w:ind w:left="-567"/>
              <w:rPr>
                <w:rFonts w:ascii="Arial" w:hAnsi="Arial" w:cs="Arial"/>
                <w:spacing w:val="20"/>
                <w:sz w:val="16"/>
                <w:szCs w:val="16"/>
              </w:rPr>
            </w:pPr>
          </w:p>
          <w:p w:rsidR="0040358B" w:rsidRDefault="0040358B" w:rsidP="004D313B">
            <w:pPr>
              <w:pStyle w:val="2"/>
              <w:tabs>
                <w:tab w:val="left" w:pos="10490"/>
              </w:tabs>
              <w:suppressAutoHyphens/>
              <w:spacing w:line="204" w:lineRule="auto"/>
              <w:ind w:left="-567"/>
              <w:rPr>
                <w:rFonts w:ascii="Arial" w:hAnsi="Arial" w:cs="Arial"/>
                <w:spacing w:val="20"/>
                <w:sz w:val="16"/>
                <w:szCs w:val="16"/>
              </w:rPr>
            </w:pPr>
          </w:p>
          <w:p w:rsidR="0040358B" w:rsidRPr="000B2E7D" w:rsidRDefault="0040358B" w:rsidP="004D313B">
            <w:pPr>
              <w:pStyle w:val="2"/>
              <w:tabs>
                <w:tab w:val="left" w:pos="10490"/>
              </w:tabs>
              <w:suppressAutoHyphens/>
              <w:spacing w:line="204" w:lineRule="auto"/>
              <w:ind w:left="-567"/>
              <w:rPr>
                <w:rFonts w:ascii="Arial" w:hAnsi="Arial" w:cs="Arial"/>
                <w:spacing w:val="20"/>
                <w:sz w:val="16"/>
                <w:szCs w:val="16"/>
              </w:rPr>
            </w:pPr>
            <w:r w:rsidRPr="000B2E7D">
              <w:rPr>
                <w:rFonts w:ascii="Arial" w:hAnsi="Arial" w:cs="Arial"/>
                <w:spacing w:val="20"/>
                <w:sz w:val="16"/>
                <w:szCs w:val="16"/>
              </w:rPr>
              <w:t>НОВОКУБАНСКОГО  РАЙОНА</w:t>
            </w:r>
          </w:p>
          <w:p w:rsidR="0040358B" w:rsidRPr="000B2E7D" w:rsidRDefault="0040358B" w:rsidP="004D313B">
            <w:pPr>
              <w:tabs>
                <w:tab w:val="left" w:pos="10490"/>
              </w:tabs>
              <w:suppressAutoHyphens/>
              <w:spacing w:line="204" w:lineRule="auto"/>
              <w:ind w:left="-567"/>
              <w:jc w:val="center"/>
              <w:rPr>
                <w:rFonts w:ascii="Arial" w:hAnsi="Arial" w:cs="Arial"/>
                <w:b/>
                <w:caps/>
                <w:spacing w:val="12"/>
                <w:sz w:val="16"/>
                <w:szCs w:val="16"/>
              </w:rPr>
            </w:pPr>
          </w:p>
        </w:tc>
      </w:tr>
      <w:tr w:rsidR="0040358B" w:rsidRPr="000B2E7D" w:rsidTr="004D313B">
        <w:trPr>
          <w:trHeight w:val="439"/>
        </w:trPr>
        <w:tc>
          <w:tcPr>
            <w:tcW w:w="10060" w:type="dxa"/>
            <w:gridSpan w:val="2"/>
            <w:vAlign w:val="bottom"/>
          </w:tcPr>
          <w:p w:rsidR="0040358B" w:rsidRPr="000B2E7D" w:rsidRDefault="0040358B" w:rsidP="004D313B">
            <w:pPr>
              <w:pStyle w:val="1"/>
              <w:tabs>
                <w:tab w:val="left" w:pos="10490"/>
              </w:tabs>
              <w:suppressAutoHyphens/>
              <w:ind w:left="-567"/>
              <w:rPr>
                <w:rFonts w:cs="Arial"/>
                <w:spacing w:val="20"/>
                <w:sz w:val="16"/>
                <w:szCs w:val="16"/>
              </w:rPr>
            </w:pPr>
            <w:r w:rsidRPr="000B2E7D">
              <w:rPr>
                <w:rFonts w:cs="Arial"/>
                <w:b/>
                <w:spacing w:val="20"/>
                <w:sz w:val="16"/>
                <w:szCs w:val="16"/>
              </w:rPr>
              <w:t>ПОСТАНОВЛЕНИЕ</w:t>
            </w:r>
          </w:p>
        </w:tc>
      </w:tr>
      <w:tr w:rsidR="0040358B" w:rsidRPr="000B2E7D" w:rsidTr="004D313B">
        <w:trPr>
          <w:trHeight w:val="345"/>
        </w:trPr>
        <w:tc>
          <w:tcPr>
            <w:tcW w:w="5066" w:type="dxa"/>
            <w:vAlign w:val="bottom"/>
          </w:tcPr>
          <w:p w:rsidR="0040358B" w:rsidRPr="000B2E7D" w:rsidRDefault="0040358B" w:rsidP="004D313B">
            <w:pPr>
              <w:tabs>
                <w:tab w:val="left" w:pos="10490"/>
              </w:tabs>
              <w:suppressAutoHyphens/>
              <w:ind w:left="-567"/>
              <w:rPr>
                <w:rFonts w:ascii="Arial" w:hAnsi="Arial" w:cs="Arial"/>
                <w:sz w:val="16"/>
                <w:szCs w:val="16"/>
              </w:rPr>
            </w:pPr>
            <w:r w:rsidRPr="000B2E7D">
              <w:rPr>
                <w:rFonts w:ascii="Arial" w:hAnsi="Arial" w:cs="Arial"/>
                <w:sz w:val="16"/>
                <w:szCs w:val="16"/>
              </w:rPr>
              <w:t>От</w:t>
            </w:r>
            <w:proofErr w:type="gramStart"/>
            <w:r w:rsidRPr="000B2E7D">
              <w:rPr>
                <w:rFonts w:ascii="Arial" w:hAnsi="Arial" w:cs="Arial"/>
                <w:sz w:val="16"/>
                <w:szCs w:val="16"/>
              </w:rPr>
              <w:t>1</w:t>
            </w:r>
            <w:proofErr w:type="gramEnd"/>
            <w:r>
              <w:rPr>
                <w:rFonts w:ascii="Arial" w:hAnsi="Arial" w:cs="Arial"/>
                <w:sz w:val="16"/>
                <w:szCs w:val="16"/>
              </w:rPr>
              <w:t xml:space="preserve">      </w:t>
            </w:r>
            <w:r w:rsidRPr="000B2E7D">
              <w:rPr>
                <w:rFonts w:ascii="Arial" w:hAnsi="Arial" w:cs="Arial"/>
                <w:sz w:val="16"/>
                <w:szCs w:val="16"/>
                <w:u w:val="single"/>
              </w:rPr>
              <w:t>17.01.2022</w:t>
            </w:r>
          </w:p>
        </w:tc>
        <w:tc>
          <w:tcPr>
            <w:tcW w:w="4994" w:type="dxa"/>
            <w:vAlign w:val="bottom"/>
          </w:tcPr>
          <w:p w:rsidR="0040358B" w:rsidRPr="000B2E7D" w:rsidRDefault="0040358B" w:rsidP="004D313B">
            <w:pPr>
              <w:tabs>
                <w:tab w:val="left" w:pos="10490"/>
              </w:tabs>
              <w:suppressAutoHyphens/>
              <w:ind w:left="-567"/>
              <w:jc w:val="right"/>
              <w:rPr>
                <w:rFonts w:ascii="Arial" w:hAnsi="Arial" w:cs="Arial"/>
                <w:sz w:val="16"/>
                <w:szCs w:val="16"/>
              </w:rPr>
            </w:pPr>
            <w:r w:rsidRPr="000B2E7D">
              <w:rPr>
                <w:rFonts w:ascii="Arial" w:hAnsi="Arial" w:cs="Arial"/>
                <w:sz w:val="16"/>
                <w:szCs w:val="16"/>
              </w:rPr>
              <w:t xml:space="preserve">№ </w:t>
            </w:r>
            <w:r w:rsidRPr="000B2E7D">
              <w:rPr>
                <w:rFonts w:ascii="Arial" w:hAnsi="Arial" w:cs="Arial"/>
                <w:sz w:val="16"/>
                <w:szCs w:val="16"/>
                <w:u w:val="single"/>
              </w:rPr>
              <w:t>31</w:t>
            </w:r>
          </w:p>
        </w:tc>
      </w:tr>
      <w:tr w:rsidR="0040358B" w:rsidRPr="000B2E7D" w:rsidTr="004D313B">
        <w:trPr>
          <w:trHeight w:val="345"/>
        </w:trPr>
        <w:tc>
          <w:tcPr>
            <w:tcW w:w="10060" w:type="dxa"/>
            <w:gridSpan w:val="2"/>
            <w:vAlign w:val="bottom"/>
          </w:tcPr>
          <w:p w:rsidR="0040358B" w:rsidRPr="000B2E7D" w:rsidRDefault="0040358B" w:rsidP="004D313B">
            <w:pPr>
              <w:pStyle w:val="ConsTitle"/>
              <w:widowControl/>
              <w:tabs>
                <w:tab w:val="left" w:pos="142"/>
                <w:tab w:val="left" w:pos="10490"/>
              </w:tabs>
              <w:ind w:left="-567"/>
              <w:jc w:val="center"/>
              <w:rPr>
                <w:rFonts w:cs="Arial"/>
                <w:b w:val="0"/>
                <w:sz w:val="16"/>
                <w:szCs w:val="16"/>
              </w:rPr>
            </w:pPr>
            <w:r w:rsidRPr="000B2E7D">
              <w:rPr>
                <w:rFonts w:cs="Arial"/>
                <w:b w:val="0"/>
                <w:sz w:val="16"/>
                <w:szCs w:val="16"/>
              </w:rPr>
              <w:t>г. Новокубанск</w:t>
            </w:r>
          </w:p>
        </w:tc>
      </w:tr>
    </w:tbl>
    <w:p w:rsidR="0040358B" w:rsidRPr="000B2E7D" w:rsidRDefault="0040358B" w:rsidP="0040358B">
      <w:pPr>
        <w:rPr>
          <w:rFonts w:ascii="Arial" w:hAnsi="Arial" w:cs="Arial"/>
          <w:b/>
          <w:bCs/>
          <w:sz w:val="16"/>
          <w:szCs w:val="16"/>
        </w:rPr>
      </w:pPr>
    </w:p>
    <w:p w:rsidR="0040358B" w:rsidRPr="000B2E7D" w:rsidRDefault="0040358B" w:rsidP="0040358B">
      <w:pPr>
        <w:jc w:val="center"/>
        <w:rPr>
          <w:rFonts w:ascii="Arial" w:hAnsi="Arial" w:cs="Arial"/>
          <w:b/>
          <w:bCs/>
          <w:sz w:val="16"/>
          <w:szCs w:val="16"/>
        </w:rPr>
      </w:pPr>
      <w:r w:rsidRPr="000B2E7D">
        <w:rPr>
          <w:rFonts w:ascii="Arial" w:hAnsi="Arial" w:cs="Arial"/>
          <w:b/>
          <w:bCs/>
          <w:sz w:val="16"/>
          <w:szCs w:val="16"/>
        </w:rPr>
        <w:t xml:space="preserve">Об утверждении </w:t>
      </w:r>
      <w:r w:rsidRPr="000B2E7D">
        <w:rPr>
          <w:rFonts w:ascii="Arial" w:hAnsi="Arial" w:cs="Arial"/>
          <w:b/>
          <w:sz w:val="16"/>
          <w:szCs w:val="16"/>
        </w:rPr>
        <w:t>Порядка</w:t>
      </w:r>
      <w:r w:rsidRPr="000B2E7D">
        <w:rPr>
          <w:rFonts w:ascii="Arial" w:hAnsi="Arial" w:cs="Arial"/>
          <w:b/>
          <w:sz w:val="16"/>
          <w:szCs w:val="16"/>
        </w:rPr>
        <w:br/>
        <w:t xml:space="preserve">санкционирования операций по расходам бюджетных и автономных </w:t>
      </w:r>
      <w:r w:rsidRPr="000B2E7D">
        <w:rPr>
          <w:rFonts w:ascii="Arial" w:hAnsi="Arial" w:cs="Arial"/>
          <w:b/>
          <w:color w:val="000000"/>
          <w:sz w:val="16"/>
          <w:szCs w:val="16"/>
        </w:rPr>
        <w:t>учреждений</w:t>
      </w:r>
      <w:r w:rsidRPr="000B2E7D">
        <w:rPr>
          <w:rFonts w:ascii="Arial" w:hAnsi="Arial" w:cs="Arial"/>
          <w:color w:val="000000"/>
          <w:sz w:val="16"/>
          <w:szCs w:val="16"/>
        </w:rPr>
        <w:t xml:space="preserve"> </w:t>
      </w:r>
      <w:r w:rsidRPr="000B2E7D">
        <w:rPr>
          <w:rFonts w:ascii="Arial" w:hAnsi="Arial" w:cs="Arial"/>
          <w:b/>
          <w:sz w:val="16"/>
          <w:szCs w:val="16"/>
        </w:rPr>
        <w:t>Новокубанского городского поселения Новокубанского района</w:t>
      </w:r>
    </w:p>
    <w:p w:rsidR="0040358B" w:rsidRPr="000B2E7D" w:rsidRDefault="0040358B" w:rsidP="0040358B">
      <w:pPr>
        <w:jc w:val="both"/>
        <w:rPr>
          <w:rFonts w:ascii="Arial" w:hAnsi="Arial" w:cs="Arial"/>
          <w:sz w:val="16"/>
          <w:szCs w:val="16"/>
        </w:rPr>
      </w:pPr>
      <w:r w:rsidRPr="000B2E7D">
        <w:rPr>
          <w:rFonts w:ascii="Arial" w:hAnsi="Arial" w:cs="Arial"/>
          <w:sz w:val="16"/>
          <w:szCs w:val="16"/>
        </w:rPr>
        <w:t> </w:t>
      </w:r>
    </w:p>
    <w:p w:rsidR="0040358B" w:rsidRPr="000B2E7D" w:rsidRDefault="0040358B" w:rsidP="0040358B">
      <w:pPr>
        <w:ind w:firstLine="709"/>
        <w:jc w:val="both"/>
        <w:rPr>
          <w:rFonts w:ascii="Arial" w:hAnsi="Arial" w:cs="Arial"/>
          <w:sz w:val="16"/>
          <w:szCs w:val="16"/>
          <w:shd w:val="clear" w:color="auto" w:fill="FFFFFF"/>
        </w:rPr>
      </w:pPr>
      <w:r w:rsidRPr="000B2E7D">
        <w:rPr>
          <w:rFonts w:ascii="Arial" w:hAnsi="Arial" w:cs="Arial"/>
          <w:sz w:val="16"/>
          <w:szCs w:val="16"/>
        </w:rPr>
        <w:t>В соответствии со статьей 78.1 и статьей 78.2</w:t>
      </w:r>
      <w:r w:rsidRPr="000B2E7D">
        <w:rPr>
          <w:rFonts w:ascii="Arial" w:hAnsi="Arial" w:cs="Arial"/>
          <w:sz w:val="16"/>
          <w:szCs w:val="16"/>
          <w:shd w:val="clear" w:color="auto" w:fill="FFFFFF"/>
        </w:rPr>
        <w:t xml:space="preserve"> Бюджетного кодекса Российской Федерации </w:t>
      </w:r>
      <w:proofErr w:type="spellStart"/>
      <w:proofErr w:type="gramStart"/>
      <w:r w:rsidRPr="000B2E7D">
        <w:rPr>
          <w:rFonts w:ascii="Arial" w:hAnsi="Arial" w:cs="Arial"/>
          <w:sz w:val="16"/>
          <w:szCs w:val="16"/>
        </w:rPr>
        <w:t>п</w:t>
      </w:r>
      <w:proofErr w:type="spellEnd"/>
      <w:proofErr w:type="gramEnd"/>
      <w:r w:rsidRPr="000B2E7D">
        <w:rPr>
          <w:rFonts w:ascii="Arial" w:hAnsi="Arial" w:cs="Arial"/>
          <w:sz w:val="16"/>
          <w:szCs w:val="16"/>
        </w:rPr>
        <w:t xml:space="preserve"> о с т а </w:t>
      </w:r>
      <w:proofErr w:type="spellStart"/>
      <w:r w:rsidRPr="000B2E7D">
        <w:rPr>
          <w:rFonts w:ascii="Arial" w:hAnsi="Arial" w:cs="Arial"/>
          <w:sz w:val="16"/>
          <w:szCs w:val="16"/>
        </w:rPr>
        <w:t>н</w:t>
      </w:r>
      <w:proofErr w:type="spellEnd"/>
      <w:r w:rsidRPr="000B2E7D">
        <w:rPr>
          <w:rFonts w:ascii="Arial" w:hAnsi="Arial" w:cs="Arial"/>
          <w:sz w:val="16"/>
          <w:szCs w:val="16"/>
        </w:rPr>
        <w:t xml:space="preserve"> о в л я ю:</w:t>
      </w:r>
    </w:p>
    <w:p w:rsidR="0040358B" w:rsidRPr="000B2E7D" w:rsidRDefault="0040358B" w:rsidP="004D313B">
      <w:pPr>
        <w:pStyle w:val="af3"/>
        <w:numPr>
          <w:ilvl w:val="0"/>
          <w:numId w:val="28"/>
        </w:numPr>
        <w:tabs>
          <w:tab w:val="left" w:pos="993"/>
        </w:tabs>
        <w:spacing w:after="0" w:line="240" w:lineRule="auto"/>
        <w:ind w:left="0" w:firstLine="709"/>
        <w:jc w:val="both"/>
        <w:rPr>
          <w:rFonts w:ascii="Arial" w:eastAsia="Times New Roman" w:hAnsi="Arial" w:cs="Arial"/>
          <w:sz w:val="16"/>
          <w:szCs w:val="16"/>
          <w:lang w:eastAsia="ru-RU"/>
        </w:rPr>
      </w:pPr>
      <w:r w:rsidRPr="000B2E7D">
        <w:rPr>
          <w:rFonts w:ascii="Arial" w:eastAsia="Times New Roman" w:hAnsi="Arial" w:cs="Arial"/>
          <w:sz w:val="16"/>
          <w:szCs w:val="16"/>
          <w:lang w:eastAsia="ru-RU"/>
        </w:rPr>
        <w:t xml:space="preserve">Утвердить </w:t>
      </w:r>
      <w:hyperlink w:anchor="p32" w:history="1">
        <w:r w:rsidRPr="000B2E7D">
          <w:rPr>
            <w:rFonts w:ascii="Arial" w:eastAsia="Times New Roman" w:hAnsi="Arial" w:cs="Arial"/>
            <w:sz w:val="16"/>
            <w:szCs w:val="16"/>
            <w:lang w:eastAsia="ru-RU"/>
          </w:rPr>
          <w:t>Порядок</w:t>
        </w:r>
      </w:hyperlink>
      <w:r w:rsidRPr="000B2E7D">
        <w:rPr>
          <w:rFonts w:ascii="Arial" w:hAnsi="Arial" w:cs="Arial"/>
          <w:b/>
          <w:bCs/>
          <w:sz w:val="16"/>
          <w:szCs w:val="16"/>
        </w:rPr>
        <w:t xml:space="preserve"> </w:t>
      </w:r>
      <w:r w:rsidRPr="000B2E7D">
        <w:rPr>
          <w:rFonts w:ascii="Arial" w:hAnsi="Arial" w:cs="Arial"/>
          <w:sz w:val="16"/>
          <w:szCs w:val="16"/>
        </w:rPr>
        <w:t xml:space="preserve">санкционирования операций по расходам бюджетных и автономных </w:t>
      </w:r>
      <w:r w:rsidRPr="000B2E7D">
        <w:rPr>
          <w:rFonts w:ascii="Arial" w:hAnsi="Arial" w:cs="Arial"/>
          <w:color w:val="000000"/>
          <w:sz w:val="16"/>
          <w:szCs w:val="16"/>
        </w:rPr>
        <w:t>учреждений</w:t>
      </w:r>
      <w:r w:rsidRPr="000B2E7D">
        <w:rPr>
          <w:rFonts w:ascii="Arial" w:hAnsi="Arial" w:cs="Arial"/>
          <w:sz w:val="16"/>
          <w:szCs w:val="16"/>
        </w:rPr>
        <w:t xml:space="preserve"> Новокубанского городского поселения Новокубанского района </w:t>
      </w:r>
      <w:proofErr w:type="gramStart"/>
      <w:r w:rsidRPr="000B2E7D">
        <w:rPr>
          <w:rFonts w:ascii="Arial" w:hAnsi="Arial" w:cs="Arial"/>
          <w:sz w:val="16"/>
          <w:szCs w:val="16"/>
        </w:rPr>
        <w:t>согласно приложений</w:t>
      </w:r>
      <w:proofErr w:type="gramEnd"/>
      <w:r w:rsidRPr="000B2E7D">
        <w:rPr>
          <w:rFonts w:ascii="Arial" w:hAnsi="Arial" w:cs="Arial"/>
          <w:sz w:val="16"/>
          <w:szCs w:val="16"/>
        </w:rPr>
        <w:t xml:space="preserve"> к настоящему постановлению</w:t>
      </w:r>
      <w:r w:rsidRPr="000B2E7D">
        <w:rPr>
          <w:rFonts w:ascii="Arial" w:eastAsia="Times New Roman" w:hAnsi="Arial" w:cs="Arial"/>
          <w:sz w:val="16"/>
          <w:szCs w:val="16"/>
          <w:lang w:eastAsia="ru-RU"/>
        </w:rPr>
        <w:t>.</w:t>
      </w:r>
    </w:p>
    <w:p w:rsidR="0040358B" w:rsidRPr="000B2E7D" w:rsidRDefault="0040358B" w:rsidP="004D313B">
      <w:pPr>
        <w:pStyle w:val="af3"/>
        <w:numPr>
          <w:ilvl w:val="0"/>
          <w:numId w:val="28"/>
        </w:numPr>
        <w:tabs>
          <w:tab w:val="left" w:pos="993"/>
        </w:tabs>
        <w:spacing w:after="0" w:line="240" w:lineRule="auto"/>
        <w:ind w:left="0" w:firstLine="709"/>
        <w:jc w:val="both"/>
        <w:rPr>
          <w:rFonts w:ascii="Arial" w:eastAsia="Times New Roman" w:hAnsi="Arial" w:cs="Arial"/>
          <w:sz w:val="16"/>
          <w:szCs w:val="16"/>
          <w:lang w:eastAsia="ru-RU"/>
        </w:rPr>
      </w:pPr>
      <w:proofErr w:type="gramStart"/>
      <w:r w:rsidRPr="000B2E7D">
        <w:rPr>
          <w:rFonts w:ascii="Arial" w:hAnsi="Arial" w:cs="Arial"/>
          <w:sz w:val="16"/>
          <w:szCs w:val="16"/>
        </w:rPr>
        <w:t>Контроль за</w:t>
      </w:r>
      <w:proofErr w:type="gramEnd"/>
      <w:r w:rsidRPr="000B2E7D">
        <w:rPr>
          <w:rFonts w:ascii="Arial" w:hAnsi="Arial" w:cs="Arial"/>
          <w:sz w:val="16"/>
          <w:szCs w:val="16"/>
        </w:rPr>
        <w:t xml:space="preserve">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О.А. Орешкину</w:t>
      </w:r>
      <w:r w:rsidRPr="000B2E7D">
        <w:rPr>
          <w:rFonts w:ascii="Arial" w:eastAsia="Times New Roman" w:hAnsi="Arial" w:cs="Arial"/>
          <w:i/>
          <w:sz w:val="16"/>
          <w:szCs w:val="16"/>
          <w:lang w:eastAsia="ru-RU"/>
        </w:rPr>
        <w:t>.</w:t>
      </w:r>
    </w:p>
    <w:p w:rsidR="0040358B" w:rsidRPr="000B2E7D" w:rsidRDefault="0040358B" w:rsidP="004D313B">
      <w:pPr>
        <w:pStyle w:val="af3"/>
        <w:numPr>
          <w:ilvl w:val="0"/>
          <w:numId w:val="28"/>
        </w:numPr>
        <w:tabs>
          <w:tab w:val="left" w:pos="993"/>
          <w:tab w:val="left" w:pos="1276"/>
        </w:tabs>
        <w:spacing w:after="0" w:line="240" w:lineRule="auto"/>
        <w:ind w:left="0" w:firstLine="709"/>
        <w:jc w:val="both"/>
        <w:rPr>
          <w:rFonts w:ascii="Arial" w:eastAsia="Times New Roman" w:hAnsi="Arial" w:cs="Arial"/>
          <w:sz w:val="16"/>
          <w:szCs w:val="16"/>
          <w:lang w:eastAsia="ru-RU"/>
        </w:rPr>
      </w:pPr>
      <w:r w:rsidRPr="000B2E7D">
        <w:rPr>
          <w:rFonts w:ascii="Arial" w:hAnsi="Arial" w:cs="Arial"/>
          <w:color w:val="2D2D2D"/>
          <w:sz w:val="16"/>
          <w:szCs w:val="16"/>
        </w:rPr>
        <w:t xml:space="preserve">Настоящее постановление вступает </w:t>
      </w:r>
      <w:r w:rsidRPr="000B2E7D">
        <w:rPr>
          <w:rFonts w:ascii="Arial" w:hAnsi="Arial" w:cs="Arial"/>
          <w:sz w:val="16"/>
          <w:szCs w:val="16"/>
        </w:rPr>
        <w:t>в силу со дня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40358B" w:rsidRPr="000B2E7D" w:rsidRDefault="0040358B" w:rsidP="0040358B">
      <w:pPr>
        <w:jc w:val="both"/>
        <w:rPr>
          <w:rFonts w:ascii="Arial" w:hAnsi="Arial" w:cs="Arial"/>
          <w:sz w:val="16"/>
          <w:szCs w:val="16"/>
        </w:rPr>
      </w:pPr>
    </w:p>
    <w:p w:rsidR="0040358B" w:rsidRPr="000B2E7D" w:rsidRDefault="0040358B" w:rsidP="0040358B">
      <w:pPr>
        <w:jc w:val="both"/>
        <w:rPr>
          <w:rFonts w:ascii="Arial" w:hAnsi="Arial" w:cs="Arial"/>
          <w:sz w:val="16"/>
          <w:szCs w:val="16"/>
        </w:rPr>
      </w:pPr>
    </w:p>
    <w:p w:rsidR="0040358B" w:rsidRPr="000B2E7D" w:rsidRDefault="0040358B" w:rsidP="0040358B">
      <w:pPr>
        <w:jc w:val="both"/>
        <w:rPr>
          <w:rFonts w:ascii="Arial" w:hAnsi="Arial" w:cs="Arial"/>
          <w:sz w:val="16"/>
          <w:szCs w:val="16"/>
        </w:rPr>
      </w:pPr>
    </w:p>
    <w:p w:rsidR="0040358B" w:rsidRPr="000B2E7D" w:rsidRDefault="0040358B" w:rsidP="0040358B">
      <w:pPr>
        <w:jc w:val="both"/>
        <w:rPr>
          <w:rFonts w:ascii="Arial" w:hAnsi="Arial" w:cs="Arial"/>
          <w:sz w:val="16"/>
          <w:szCs w:val="16"/>
        </w:rPr>
      </w:pPr>
      <w:r w:rsidRPr="000B2E7D">
        <w:rPr>
          <w:rFonts w:ascii="Arial" w:hAnsi="Arial" w:cs="Arial"/>
          <w:sz w:val="16"/>
          <w:szCs w:val="16"/>
        </w:rPr>
        <w:t>Глава Новокубанского городского поселения</w:t>
      </w:r>
    </w:p>
    <w:p w:rsidR="0040358B" w:rsidRPr="000B2E7D" w:rsidRDefault="0040358B" w:rsidP="0040358B">
      <w:pPr>
        <w:tabs>
          <w:tab w:val="left" w:pos="7896"/>
        </w:tabs>
        <w:jc w:val="both"/>
        <w:rPr>
          <w:rFonts w:ascii="Arial" w:hAnsi="Arial" w:cs="Arial"/>
          <w:sz w:val="16"/>
          <w:szCs w:val="16"/>
        </w:rPr>
      </w:pPr>
      <w:r w:rsidRPr="000B2E7D">
        <w:rPr>
          <w:rFonts w:ascii="Arial" w:hAnsi="Arial" w:cs="Arial"/>
          <w:sz w:val="16"/>
          <w:szCs w:val="16"/>
        </w:rPr>
        <w:t>Новокубанского района                                                                         П.В. Манаков</w:t>
      </w:r>
    </w:p>
    <w:p w:rsidR="0040358B" w:rsidRDefault="0040358B" w:rsidP="0040358B">
      <w:pPr>
        <w:ind w:left="5103"/>
        <w:jc w:val="both"/>
        <w:rPr>
          <w:rFonts w:ascii="Arial" w:hAnsi="Arial" w:cs="Arial"/>
          <w:sz w:val="16"/>
          <w:szCs w:val="16"/>
        </w:rPr>
      </w:pPr>
      <w:r w:rsidRPr="000B2E7D">
        <w:rPr>
          <w:rFonts w:ascii="Arial" w:hAnsi="Arial" w:cs="Arial"/>
          <w:sz w:val="16"/>
          <w:szCs w:val="16"/>
        </w:rPr>
        <w:t> </w:t>
      </w:r>
    </w:p>
    <w:p w:rsidR="0040358B" w:rsidRDefault="0040358B" w:rsidP="0040358B">
      <w:pPr>
        <w:ind w:left="5103"/>
        <w:jc w:val="both"/>
        <w:rPr>
          <w:rFonts w:ascii="Arial" w:hAnsi="Arial" w:cs="Arial"/>
          <w:sz w:val="16"/>
          <w:szCs w:val="16"/>
        </w:rPr>
      </w:pPr>
    </w:p>
    <w:p w:rsidR="0040358B" w:rsidRDefault="0040358B" w:rsidP="0040358B">
      <w:pPr>
        <w:ind w:left="5103"/>
        <w:jc w:val="both"/>
        <w:rPr>
          <w:rFonts w:ascii="Arial" w:hAnsi="Arial" w:cs="Arial"/>
          <w:sz w:val="16"/>
          <w:szCs w:val="16"/>
        </w:rPr>
      </w:pPr>
    </w:p>
    <w:p w:rsidR="0040358B" w:rsidRDefault="0040358B" w:rsidP="0040358B">
      <w:pPr>
        <w:ind w:left="5103"/>
        <w:jc w:val="both"/>
        <w:rPr>
          <w:rFonts w:ascii="Arial" w:hAnsi="Arial" w:cs="Arial"/>
          <w:sz w:val="16"/>
          <w:szCs w:val="16"/>
        </w:rPr>
      </w:pPr>
    </w:p>
    <w:p w:rsidR="0040358B" w:rsidRDefault="0040358B" w:rsidP="0040358B">
      <w:pPr>
        <w:ind w:left="5103"/>
        <w:jc w:val="both"/>
        <w:rPr>
          <w:rFonts w:ascii="Arial" w:hAnsi="Arial" w:cs="Arial"/>
          <w:sz w:val="16"/>
          <w:szCs w:val="16"/>
        </w:rPr>
      </w:pPr>
    </w:p>
    <w:p w:rsidR="0040358B" w:rsidRDefault="0040358B" w:rsidP="0040358B">
      <w:pPr>
        <w:ind w:left="5103"/>
        <w:jc w:val="both"/>
        <w:rPr>
          <w:rFonts w:ascii="Arial" w:hAnsi="Arial" w:cs="Arial"/>
          <w:sz w:val="16"/>
          <w:szCs w:val="16"/>
        </w:rPr>
      </w:pPr>
    </w:p>
    <w:p w:rsidR="0040358B" w:rsidRDefault="0040358B" w:rsidP="0040358B">
      <w:pPr>
        <w:ind w:left="5103"/>
        <w:jc w:val="both"/>
        <w:rPr>
          <w:rFonts w:ascii="Arial" w:hAnsi="Arial" w:cs="Arial"/>
          <w:sz w:val="16"/>
          <w:szCs w:val="16"/>
        </w:rPr>
      </w:pPr>
    </w:p>
    <w:p w:rsidR="0040358B" w:rsidRDefault="0040358B" w:rsidP="0040358B">
      <w:pPr>
        <w:ind w:left="5103"/>
        <w:jc w:val="both"/>
        <w:rPr>
          <w:rFonts w:ascii="Arial" w:hAnsi="Arial" w:cs="Arial"/>
          <w:sz w:val="16"/>
          <w:szCs w:val="16"/>
        </w:rPr>
      </w:pPr>
    </w:p>
    <w:p w:rsidR="0040358B" w:rsidRPr="0040358B" w:rsidRDefault="0040358B" w:rsidP="0040358B">
      <w:pPr>
        <w:ind w:left="5103"/>
        <w:jc w:val="both"/>
        <w:rPr>
          <w:rFonts w:ascii="Arial" w:hAnsi="Arial" w:cs="Arial"/>
          <w:sz w:val="16"/>
          <w:szCs w:val="16"/>
        </w:rPr>
      </w:pPr>
    </w:p>
    <w:p w:rsidR="0040358B" w:rsidRPr="0040358B" w:rsidRDefault="0040358B" w:rsidP="0040358B">
      <w:pPr>
        <w:ind w:left="5103"/>
        <w:jc w:val="both"/>
        <w:rPr>
          <w:rStyle w:val="af7"/>
          <w:rFonts w:ascii="Arial" w:hAnsi="Arial" w:cs="Arial"/>
          <w:b w:val="0"/>
          <w:color w:val="auto"/>
          <w:sz w:val="16"/>
          <w:szCs w:val="16"/>
        </w:rPr>
      </w:pPr>
      <w:r w:rsidRPr="0040358B">
        <w:rPr>
          <w:rStyle w:val="af7"/>
          <w:rFonts w:ascii="Arial" w:hAnsi="Arial" w:cs="Arial"/>
          <w:b w:val="0"/>
          <w:color w:val="auto"/>
          <w:sz w:val="16"/>
          <w:szCs w:val="16"/>
        </w:rPr>
        <w:t>ПРИЛОЖЕНИЕ</w:t>
      </w:r>
    </w:p>
    <w:p w:rsidR="0040358B" w:rsidRPr="0040358B" w:rsidRDefault="0040358B" w:rsidP="0040358B">
      <w:pPr>
        <w:ind w:left="5103"/>
        <w:jc w:val="both"/>
        <w:rPr>
          <w:rStyle w:val="af7"/>
          <w:rFonts w:ascii="Arial" w:hAnsi="Arial" w:cs="Arial"/>
          <w:b w:val="0"/>
          <w:color w:val="auto"/>
          <w:sz w:val="16"/>
          <w:szCs w:val="16"/>
        </w:rPr>
      </w:pPr>
    </w:p>
    <w:p w:rsidR="0040358B" w:rsidRPr="0040358B" w:rsidRDefault="0040358B" w:rsidP="0040358B">
      <w:pPr>
        <w:ind w:left="5103"/>
        <w:jc w:val="both"/>
        <w:rPr>
          <w:rStyle w:val="af7"/>
          <w:rFonts w:ascii="Arial" w:hAnsi="Arial" w:cs="Arial"/>
          <w:b w:val="0"/>
          <w:color w:val="auto"/>
          <w:sz w:val="16"/>
          <w:szCs w:val="16"/>
        </w:rPr>
      </w:pPr>
      <w:r w:rsidRPr="0040358B">
        <w:rPr>
          <w:rStyle w:val="af7"/>
          <w:rFonts w:ascii="Arial" w:hAnsi="Arial" w:cs="Arial"/>
          <w:b w:val="0"/>
          <w:color w:val="auto"/>
          <w:sz w:val="16"/>
          <w:szCs w:val="16"/>
        </w:rPr>
        <w:t>УТВЕРЖДЕН</w:t>
      </w:r>
    </w:p>
    <w:p w:rsidR="0040358B" w:rsidRPr="0040358B" w:rsidRDefault="0040358B" w:rsidP="0040358B">
      <w:pPr>
        <w:ind w:left="5103"/>
        <w:jc w:val="both"/>
        <w:rPr>
          <w:rStyle w:val="af7"/>
          <w:rFonts w:ascii="Arial" w:hAnsi="Arial" w:cs="Arial"/>
          <w:b w:val="0"/>
          <w:color w:val="auto"/>
          <w:sz w:val="16"/>
          <w:szCs w:val="16"/>
        </w:rPr>
      </w:pPr>
      <w:r w:rsidRPr="0040358B">
        <w:rPr>
          <w:rStyle w:val="af7"/>
          <w:rFonts w:ascii="Arial" w:hAnsi="Arial" w:cs="Arial"/>
          <w:b w:val="0"/>
          <w:color w:val="auto"/>
          <w:sz w:val="16"/>
          <w:szCs w:val="16"/>
        </w:rPr>
        <w:t>постановлением администрации Новокубанского городского поселения Новокубанского района</w:t>
      </w:r>
    </w:p>
    <w:p w:rsidR="0040358B" w:rsidRPr="0040358B" w:rsidRDefault="0040358B" w:rsidP="0040358B">
      <w:pPr>
        <w:ind w:left="5103"/>
        <w:jc w:val="both"/>
        <w:rPr>
          <w:rStyle w:val="af7"/>
          <w:rFonts w:ascii="Arial" w:hAnsi="Arial" w:cs="Arial"/>
          <w:b w:val="0"/>
          <w:color w:val="auto"/>
          <w:sz w:val="16"/>
          <w:szCs w:val="16"/>
        </w:rPr>
      </w:pPr>
      <w:r w:rsidRPr="0040358B">
        <w:rPr>
          <w:rStyle w:val="af7"/>
          <w:rFonts w:ascii="Arial" w:hAnsi="Arial" w:cs="Arial"/>
          <w:b w:val="0"/>
          <w:color w:val="auto"/>
          <w:sz w:val="16"/>
          <w:szCs w:val="16"/>
        </w:rPr>
        <w:t xml:space="preserve">от   </w:t>
      </w:r>
      <w:r w:rsidRPr="0040358B">
        <w:rPr>
          <w:rStyle w:val="af7"/>
          <w:rFonts w:ascii="Arial" w:hAnsi="Arial" w:cs="Arial"/>
          <w:b w:val="0"/>
          <w:color w:val="auto"/>
          <w:sz w:val="16"/>
          <w:szCs w:val="16"/>
          <w:u w:val="single"/>
        </w:rPr>
        <w:t>17.01.2022</w:t>
      </w:r>
      <w:r w:rsidRPr="0040358B">
        <w:rPr>
          <w:rStyle w:val="af7"/>
          <w:rFonts w:ascii="Arial" w:hAnsi="Arial" w:cs="Arial"/>
          <w:b w:val="0"/>
          <w:color w:val="auto"/>
          <w:sz w:val="16"/>
          <w:szCs w:val="16"/>
        </w:rPr>
        <w:t xml:space="preserve">   №  </w:t>
      </w:r>
      <w:r w:rsidRPr="0040358B">
        <w:rPr>
          <w:rStyle w:val="af7"/>
          <w:rFonts w:ascii="Arial" w:hAnsi="Arial" w:cs="Arial"/>
          <w:b w:val="0"/>
          <w:color w:val="auto"/>
          <w:sz w:val="16"/>
          <w:szCs w:val="16"/>
          <w:u w:val="single"/>
        </w:rPr>
        <w:t>31</w:t>
      </w:r>
    </w:p>
    <w:p w:rsidR="0040358B" w:rsidRPr="000B2E7D" w:rsidRDefault="0040358B" w:rsidP="0040358B">
      <w:pPr>
        <w:pStyle w:val="1"/>
        <w:tabs>
          <w:tab w:val="left" w:pos="6600"/>
        </w:tabs>
        <w:jc w:val="left"/>
        <w:rPr>
          <w:rFonts w:cs="Arial"/>
          <w:spacing w:val="0"/>
          <w:sz w:val="16"/>
          <w:szCs w:val="16"/>
        </w:rPr>
      </w:pPr>
    </w:p>
    <w:p w:rsidR="0040358B" w:rsidRPr="000B2E7D" w:rsidRDefault="0040358B" w:rsidP="0040358B">
      <w:pPr>
        <w:jc w:val="center"/>
        <w:rPr>
          <w:rFonts w:ascii="Arial" w:hAnsi="Arial" w:cs="Arial"/>
          <w:b/>
          <w:bCs/>
          <w:sz w:val="16"/>
          <w:szCs w:val="16"/>
        </w:rPr>
      </w:pPr>
      <w:bookmarkStart w:id="0" w:name="sub_10"/>
      <w:r w:rsidRPr="000B2E7D">
        <w:rPr>
          <w:rFonts w:ascii="Arial" w:hAnsi="Arial" w:cs="Arial"/>
          <w:b/>
          <w:sz w:val="16"/>
          <w:szCs w:val="16"/>
        </w:rPr>
        <w:t>Порядок</w:t>
      </w:r>
      <w:r w:rsidRPr="000B2E7D">
        <w:rPr>
          <w:rFonts w:ascii="Arial" w:hAnsi="Arial" w:cs="Arial"/>
          <w:b/>
          <w:sz w:val="16"/>
          <w:szCs w:val="16"/>
        </w:rPr>
        <w:br/>
        <w:t xml:space="preserve">санкционирования операций по расходам бюджетных и автономных </w:t>
      </w:r>
      <w:r w:rsidRPr="000B2E7D">
        <w:rPr>
          <w:rFonts w:ascii="Arial" w:hAnsi="Arial" w:cs="Arial"/>
          <w:b/>
          <w:color w:val="000000"/>
          <w:sz w:val="16"/>
          <w:szCs w:val="16"/>
        </w:rPr>
        <w:t>учреждений</w:t>
      </w:r>
      <w:r w:rsidRPr="000B2E7D">
        <w:rPr>
          <w:rFonts w:ascii="Arial" w:hAnsi="Arial" w:cs="Arial"/>
          <w:color w:val="000000"/>
          <w:sz w:val="16"/>
          <w:szCs w:val="16"/>
        </w:rPr>
        <w:t xml:space="preserve"> </w:t>
      </w:r>
      <w:r w:rsidRPr="000B2E7D">
        <w:rPr>
          <w:rFonts w:ascii="Arial" w:hAnsi="Arial" w:cs="Arial"/>
          <w:b/>
          <w:sz w:val="16"/>
          <w:szCs w:val="16"/>
        </w:rPr>
        <w:t>Новокубанского городского поселения Новокубанского района</w:t>
      </w:r>
    </w:p>
    <w:bookmarkEnd w:id="0"/>
    <w:p w:rsidR="0040358B" w:rsidRPr="000B2E7D" w:rsidRDefault="0040358B" w:rsidP="0040358B">
      <w:pPr>
        <w:rPr>
          <w:rFonts w:ascii="Arial" w:hAnsi="Arial" w:cs="Arial"/>
          <w:sz w:val="16"/>
          <w:szCs w:val="16"/>
        </w:rPr>
      </w:pPr>
    </w:p>
    <w:p w:rsidR="0040358B" w:rsidRPr="000B2E7D" w:rsidRDefault="0040358B" w:rsidP="0040358B">
      <w:pPr>
        <w:ind w:firstLine="709"/>
        <w:jc w:val="both"/>
        <w:rPr>
          <w:rFonts w:ascii="Arial" w:hAnsi="Arial" w:cs="Arial"/>
          <w:sz w:val="16"/>
          <w:szCs w:val="16"/>
        </w:rPr>
      </w:pPr>
      <w:r w:rsidRPr="000B2E7D">
        <w:rPr>
          <w:rFonts w:ascii="Arial" w:hAnsi="Arial" w:cs="Arial"/>
          <w:color w:val="000000"/>
          <w:sz w:val="16"/>
          <w:szCs w:val="16"/>
        </w:rPr>
        <w:t xml:space="preserve">1. </w:t>
      </w:r>
      <w:proofErr w:type="gramStart"/>
      <w:r w:rsidRPr="000B2E7D">
        <w:rPr>
          <w:rFonts w:ascii="Arial" w:hAnsi="Arial" w:cs="Arial"/>
          <w:color w:val="000000"/>
          <w:sz w:val="16"/>
          <w:szCs w:val="16"/>
        </w:rPr>
        <w:t xml:space="preserve">Настоящий Порядок разработан на основании </w:t>
      </w:r>
      <w:r w:rsidRPr="000B2E7D">
        <w:rPr>
          <w:rFonts w:ascii="Arial" w:hAnsi="Arial" w:cs="Arial"/>
          <w:sz w:val="16"/>
          <w:szCs w:val="16"/>
        </w:rPr>
        <w:t>статьи 78.1 и статьи 78.2</w:t>
      </w:r>
      <w:r w:rsidRPr="000B2E7D">
        <w:rPr>
          <w:rFonts w:ascii="Arial" w:hAnsi="Arial" w:cs="Arial"/>
          <w:sz w:val="16"/>
          <w:szCs w:val="16"/>
          <w:shd w:val="clear" w:color="auto" w:fill="FFFFFF"/>
        </w:rPr>
        <w:t> Бюджетного кодекса Российской Федерации</w:t>
      </w:r>
      <w:r w:rsidRPr="000B2E7D">
        <w:rPr>
          <w:rFonts w:ascii="Arial" w:hAnsi="Arial" w:cs="Arial"/>
          <w:color w:val="000000"/>
          <w:sz w:val="16"/>
          <w:szCs w:val="16"/>
        </w:rPr>
        <w:t xml:space="preserve"> и </w:t>
      </w:r>
      <w:r w:rsidRPr="000B2E7D">
        <w:rPr>
          <w:rFonts w:ascii="Arial" w:hAnsi="Arial" w:cs="Arial"/>
          <w:sz w:val="16"/>
          <w:szCs w:val="16"/>
        </w:rPr>
        <w:t xml:space="preserve">устанавливает порядок санкционирования Управлением Федерального казначейства по Краснодарскому краю (далее – Управление) расходов бюджетных и автономных учреждений местного бюджета (далее - учреждения), источником финансового обеспечения которых являются субсидии, предоставленные учреждениям в соответствии с </w:t>
      </w:r>
      <w:r w:rsidRPr="000B2E7D">
        <w:rPr>
          <w:rStyle w:val="af4"/>
          <w:rFonts w:ascii="Arial" w:hAnsi="Arial" w:cs="Arial"/>
          <w:sz w:val="16"/>
          <w:szCs w:val="16"/>
        </w:rPr>
        <w:t>абзацем вторым пункта 1 статьи 78.1</w:t>
      </w:r>
      <w:r w:rsidRPr="000B2E7D">
        <w:rPr>
          <w:rFonts w:ascii="Arial" w:hAnsi="Arial" w:cs="Arial"/>
          <w:sz w:val="16"/>
          <w:szCs w:val="16"/>
        </w:rPr>
        <w:t xml:space="preserve"> Бюджетного кодекса Российской Федерации и субсидии на осуществление</w:t>
      </w:r>
      <w:proofErr w:type="gramEnd"/>
      <w:r w:rsidRPr="000B2E7D">
        <w:rPr>
          <w:rFonts w:ascii="Arial" w:hAnsi="Arial" w:cs="Arial"/>
          <w:sz w:val="16"/>
          <w:szCs w:val="16"/>
        </w:rPr>
        <w:t xml:space="preserve">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 в соответствии со </w:t>
      </w:r>
      <w:r w:rsidRPr="000B2E7D">
        <w:rPr>
          <w:rStyle w:val="af4"/>
          <w:rFonts w:ascii="Arial" w:hAnsi="Arial" w:cs="Arial"/>
          <w:sz w:val="16"/>
          <w:szCs w:val="16"/>
        </w:rPr>
        <w:t>статьей 78.2</w:t>
      </w:r>
      <w:r w:rsidRPr="000B2E7D">
        <w:rPr>
          <w:rFonts w:ascii="Arial" w:hAnsi="Arial" w:cs="Arial"/>
          <w:sz w:val="16"/>
          <w:szCs w:val="16"/>
        </w:rPr>
        <w:t xml:space="preserve"> Бюджетного кодекса Российской Федерации (далее - целевые субсидии).</w:t>
      </w:r>
    </w:p>
    <w:p w:rsidR="0040358B" w:rsidRPr="000B2E7D" w:rsidRDefault="0040358B" w:rsidP="0040358B">
      <w:pPr>
        <w:ind w:firstLine="709"/>
        <w:jc w:val="both"/>
        <w:rPr>
          <w:rFonts w:ascii="Arial" w:hAnsi="Arial" w:cs="Arial"/>
          <w:sz w:val="16"/>
          <w:szCs w:val="16"/>
        </w:rPr>
      </w:pPr>
      <w:bookmarkStart w:id="1" w:name="sub_1002"/>
      <w:r w:rsidRPr="000B2E7D">
        <w:rPr>
          <w:rFonts w:ascii="Arial" w:hAnsi="Arial" w:cs="Arial"/>
          <w:sz w:val="16"/>
          <w:szCs w:val="16"/>
        </w:rPr>
        <w:t xml:space="preserve">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w:t>
      </w:r>
      <w:r w:rsidRPr="000B2E7D">
        <w:rPr>
          <w:rFonts w:ascii="Arial" w:hAnsi="Arial" w:cs="Arial"/>
          <w:color w:val="000000"/>
          <w:sz w:val="16"/>
          <w:szCs w:val="16"/>
        </w:rPr>
        <w:t xml:space="preserve">отдельном лицевом счете бюджетного (автономного) учреждения открытом учреждению в Управлении в </w:t>
      </w:r>
      <w:hyperlink r:id="rId7" w:history="1">
        <w:r w:rsidRPr="000B2E7D">
          <w:rPr>
            <w:rStyle w:val="af4"/>
            <w:rFonts w:ascii="Arial" w:hAnsi="Arial" w:cs="Arial"/>
            <w:color w:val="000000"/>
            <w:sz w:val="16"/>
            <w:szCs w:val="16"/>
          </w:rPr>
          <w:t>порядке</w:t>
        </w:r>
      </w:hyperlink>
      <w:r w:rsidRPr="000B2E7D">
        <w:rPr>
          <w:rFonts w:ascii="Arial" w:hAnsi="Arial" w:cs="Arial"/>
          <w:color w:val="000000"/>
          <w:sz w:val="16"/>
          <w:szCs w:val="16"/>
        </w:rPr>
        <w:t>, установленном Федеральным</w:t>
      </w:r>
      <w:r w:rsidRPr="000B2E7D">
        <w:rPr>
          <w:rFonts w:ascii="Arial" w:hAnsi="Arial" w:cs="Arial"/>
          <w:sz w:val="16"/>
          <w:szCs w:val="16"/>
        </w:rPr>
        <w:t xml:space="preserve"> казначейством.</w:t>
      </w:r>
      <w:bookmarkStart w:id="2" w:name="sub_1003"/>
      <w:bookmarkEnd w:id="1"/>
    </w:p>
    <w:p w:rsidR="0040358B" w:rsidRDefault="0040358B" w:rsidP="004D313B">
      <w:pPr>
        <w:ind w:firstLine="709"/>
        <w:jc w:val="both"/>
        <w:rPr>
          <w:rFonts w:ascii="Arial" w:hAnsi="Arial" w:cs="Arial"/>
          <w:sz w:val="16"/>
          <w:szCs w:val="16"/>
        </w:rPr>
      </w:pPr>
      <w:r w:rsidRPr="000B2E7D">
        <w:rPr>
          <w:rFonts w:ascii="Arial" w:hAnsi="Arial" w:cs="Arial"/>
          <w:sz w:val="16"/>
          <w:szCs w:val="16"/>
        </w:rPr>
        <w:t xml:space="preserve">3. </w:t>
      </w:r>
      <w:proofErr w:type="gramStart"/>
      <w:r w:rsidRPr="000B2E7D">
        <w:rPr>
          <w:rFonts w:ascii="Arial" w:hAnsi="Arial" w:cs="Arial"/>
          <w:color w:val="000000"/>
          <w:sz w:val="16"/>
          <w:szCs w:val="16"/>
        </w:rPr>
        <w:t>Учреждение для проведения операций с целевыми субсидиями на отдельном лицевом счете бюджетного (автономного) учреждения представляет в Управление Сведения об операциях с целевыми субсидиями на 20__ год,</w:t>
      </w:r>
      <w:r w:rsidRPr="000B2E7D">
        <w:rPr>
          <w:rFonts w:ascii="Arial" w:hAnsi="Arial" w:cs="Arial"/>
          <w:color w:val="00B050"/>
          <w:sz w:val="16"/>
          <w:szCs w:val="16"/>
        </w:rPr>
        <w:t xml:space="preserve"> </w:t>
      </w:r>
      <w:r w:rsidRPr="000B2E7D">
        <w:rPr>
          <w:rFonts w:ascii="Arial" w:hAnsi="Arial" w:cs="Arial"/>
          <w:sz w:val="16"/>
          <w:szCs w:val="16"/>
        </w:rPr>
        <w:t xml:space="preserve">код </w:t>
      </w:r>
      <w:r w:rsidRPr="000B2E7D">
        <w:rPr>
          <w:rFonts w:ascii="Arial" w:hAnsi="Arial" w:cs="Arial"/>
          <w:sz w:val="16"/>
          <w:szCs w:val="16"/>
        </w:rPr>
        <w:lastRenderedPageBreak/>
        <w:t xml:space="preserve">формы по </w:t>
      </w:r>
      <w:hyperlink r:id="rId8" w:history="1">
        <w:r w:rsidRPr="000B2E7D">
          <w:rPr>
            <w:rStyle w:val="af4"/>
            <w:rFonts w:ascii="Arial" w:hAnsi="Arial" w:cs="Arial"/>
            <w:color w:val="000000"/>
            <w:sz w:val="16"/>
            <w:szCs w:val="16"/>
          </w:rPr>
          <w:t>ОКУД</w:t>
        </w:r>
      </w:hyperlink>
      <w:r w:rsidRPr="000B2E7D">
        <w:rPr>
          <w:rFonts w:ascii="Arial" w:hAnsi="Arial" w:cs="Arial"/>
          <w:sz w:val="16"/>
          <w:szCs w:val="16"/>
        </w:rPr>
        <w:t xml:space="preserve"> 0501016) (далее - Сведения) (</w:t>
      </w:r>
      <w:hyperlink w:anchor="sub_11000" w:history="1">
        <w:r w:rsidRPr="000B2E7D">
          <w:rPr>
            <w:rStyle w:val="af4"/>
            <w:rFonts w:ascii="Arial" w:hAnsi="Arial" w:cs="Arial"/>
            <w:color w:val="000000"/>
            <w:sz w:val="16"/>
            <w:szCs w:val="16"/>
          </w:rPr>
          <w:t>приложение N 1</w:t>
        </w:r>
      </w:hyperlink>
      <w:r w:rsidRPr="000B2E7D">
        <w:rPr>
          <w:rFonts w:ascii="Arial" w:hAnsi="Arial" w:cs="Arial"/>
          <w:sz w:val="16"/>
          <w:szCs w:val="16"/>
        </w:rPr>
        <w:t xml:space="preserve"> к Порядку </w:t>
      </w:r>
      <w:r w:rsidRPr="000B2E7D">
        <w:rPr>
          <w:rFonts w:ascii="Arial" w:hAnsi="Arial" w:cs="Arial"/>
          <w:bCs/>
          <w:sz w:val="16"/>
          <w:szCs w:val="16"/>
        </w:rPr>
        <w:t>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w:t>
      </w:r>
      <w:proofErr w:type="gramEnd"/>
      <w:r w:rsidRPr="000B2E7D">
        <w:rPr>
          <w:rFonts w:ascii="Arial" w:hAnsi="Arial" w:cs="Arial"/>
          <w:bCs/>
          <w:sz w:val="16"/>
          <w:szCs w:val="16"/>
        </w:rPr>
        <w:t xml:space="preserve"> являются субсидии, полученные в соответствии с абзацем вторым пункта 1 статьи 78.1 и статьей 78.2 Бюджетного кодекса Российской Федерации, </w:t>
      </w:r>
      <w:r w:rsidRPr="000B2E7D">
        <w:rPr>
          <w:rFonts w:ascii="Arial" w:hAnsi="Arial" w:cs="Arial"/>
          <w:sz w:val="16"/>
          <w:szCs w:val="16"/>
        </w:rPr>
        <w:t xml:space="preserve">утвержденным приказом Министерства финансов Российской Федерации от 13 декабря 2017 года № 226н (далее – Порядок № 226н), сформированных учреждением в соответствии с требованиями, установленными </w:t>
      </w:r>
      <w:hyperlink w:anchor="sub_1018" w:history="1">
        <w:r w:rsidRPr="000B2E7D">
          <w:rPr>
            <w:rStyle w:val="af4"/>
            <w:rFonts w:ascii="Arial" w:hAnsi="Arial" w:cs="Arial"/>
            <w:color w:val="000000"/>
            <w:sz w:val="16"/>
            <w:szCs w:val="16"/>
          </w:rPr>
          <w:t>пунктом 16</w:t>
        </w:r>
      </w:hyperlink>
      <w:r w:rsidRPr="000B2E7D">
        <w:rPr>
          <w:rFonts w:ascii="Arial" w:hAnsi="Arial" w:cs="Arial"/>
          <w:sz w:val="16"/>
          <w:szCs w:val="16"/>
        </w:rPr>
        <w:t xml:space="preserve"> настоящего Порядка, в срок не позднее десяти </w:t>
      </w:r>
    </w:p>
    <w:p w:rsidR="0040358B" w:rsidRPr="000B2E7D" w:rsidRDefault="0040358B" w:rsidP="0040358B">
      <w:pPr>
        <w:ind w:firstLine="709"/>
        <w:jc w:val="both"/>
        <w:rPr>
          <w:rFonts w:ascii="Arial" w:hAnsi="Arial" w:cs="Arial"/>
          <w:sz w:val="16"/>
          <w:szCs w:val="16"/>
        </w:rPr>
      </w:pPr>
      <w:r w:rsidRPr="000B2E7D">
        <w:rPr>
          <w:rFonts w:ascii="Arial" w:hAnsi="Arial" w:cs="Arial"/>
          <w:sz w:val="16"/>
          <w:szCs w:val="16"/>
        </w:rPr>
        <w:t xml:space="preserve">рабочих дней со дня заключения соглашения о предоставлении из местного бюджета учреждению целевой субсидии (далее - Соглашение), внесения изменений в него. </w:t>
      </w:r>
    </w:p>
    <w:p w:rsidR="0040358B" w:rsidRPr="000B2E7D" w:rsidRDefault="0040358B" w:rsidP="0040358B">
      <w:pPr>
        <w:ind w:firstLine="709"/>
        <w:jc w:val="both"/>
        <w:rPr>
          <w:rFonts w:ascii="Arial" w:hAnsi="Arial" w:cs="Arial"/>
          <w:sz w:val="16"/>
          <w:szCs w:val="16"/>
        </w:rPr>
      </w:pPr>
      <w:bookmarkStart w:id="3" w:name="sub_1004"/>
      <w:bookmarkEnd w:id="2"/>
      <w:r w:rsidRPr="000B2E7D">
        <w:rPr>
          <w:rFonts w:ascii="Arial" w:hAnsi="Arial" w:cs="Arial"/>
          <w:sz w:val="16"/>
          <w:szCs w:val="16"/>
        </w:rPr>
        <w:t xml:space="preserve">4. </w:t>
      </w:r>
      <w:r w:rsidRPr="000B2E7D">
        <w:rPr>
          <w:rFonts w:ascii="Arial" w:hAnsi="Arial" w:cs="Arial"/>
          <w:color w:val="000000"/>
          <w:sz w:val="16"/>
          <w:szCs w:val="16"/>
        </w:rPr>
        <w:t xml:space="preserve">Формирование </w:t>
      </w:r>
      <w:hyperlink w:anchor="sub_11000" w:history="1">
        <w:r w:rsidRPr="000B2E7D">
          <w:rPr>
            <w:rStyle w:val="af4"/>
            <w:rFonts w:ascii="Arial" w:hAnsi="Arial" w:cs="Arial"/>
            <w:color w:val="000000"/>
            <w:sz w:val="16"/>
            <w:szCs w:val="16"/>
          </w:rPr>
          <w:t>Сведений</w:t>
        </w:r>
      </w:hyperlink>
      <w:r w:rsidRPr="000B2E7D">
        <w:rPr>
          <w:rFonts w:ascii="Arial" w:hAnsi="Arial" w:cs="Arial"/>
          <w:sz w:val="16"/>
          <w:szCs w:val="16"/>
        </w:rPr>
        <w:t xml:space="preserve"> осуществляется в форме электронного документа, подписываемого с использованием усиленной </w:t>
      </w:r>
      <w:hyperlink r:id="rId9" w:history="1">
        <w:r w:rsidRPr="000B2E7D">
          <w:rPr>
            <w:rStyle w:val="af4"/>
            <w:rFonts w:ascii="Arial" w:hAnsi="Arial" w:cs="Arial"/>
            <w:color w:val="000000"/>
            <w:sz w:val="16"/>
            <w:szCs w:val="16"/>
          </w:rPr>
          <w:t>квалифицированной электронной подписи</w:t>
        </w:r>
      </w:hyperlink>
      <w:r w:rsidRPr="000B2E7D">
        <w:rPr>
          <w:rFonts w:ascii="Arial" w:hAnsi="Arial" w:cs="Arial"/>
          <w:sz w:val="16"/>
          <w:szCs w:val="16"/>
        </w:rPr>
        <w:t xml:space="preserve"> с вложением утвержденных сведений, а при отсутствии технической возможности на бумажном носителе</w:t>
      </w:r>
    </w:p>
    <w:p w:rsidR="0040358B" w:rsidRPr="000B2E7D" w:rsidRDefault="0040358B" w:rsidP="0040358B">
      <w:pPr>
        <w:ind w:firstLine="709"/>
        <w:jc w:val="both"/>
        <w:rPr>
          <w:rFonts w:ascii="Arial" w:hAnsi="Arial" w:cs="Arial"/>
          <w:sz w:val="16"/>
          <w:szCs w:val="16"/>
        </w:rPr>
      </w:pPr>
      <w:bookmarkStart w:id="4" w:name="sub_1005"/>
      <w:bookmarkEnd w:id="3"/>
      <w:r w:rsidRPr="000B2E7D">
        <w:rPr>
          <w:rFonts w:ascii="Arial" w:hAnsi="Arial" w:cs="Arial"/>
          <w:sz w:val="16"/>
          <w:szCs w:val="16"/>
        </w:rPr>
        <w:t xml:space="preserve">5. </w:t>
      </w:r>
      <w:bookmarkStart w:id="5" w:name="sub_1006"/>
      <w:bookmarkEnd w:id="4"/>
      <w:r w:rsidR="0048464B" w:rsidRPr="000B2E7D">
        <w:rPr>
          <w:rFonts w:ascii="Arial" w:hAnsi="Arial" w:cs="Arial"/>
          <w:color w:val="000000"/>
          <w:sz w:val="16"/>
          <w:szCs w:val="16"/>
        </w:rPr>
        <w:fldChar w:fldCharType="begin"/>
      </w:r>
      <w:r w:rsidRPr="000B2E7D">
        <w:rPr>
          <w:rFonts w:ascii="Arial" w:hAnsi="Arial" w:cs="Arial"/>
          <w:color w:val="000000"/>
          <w:sz w:val="16"/>
          <w:szCs w:val="16"/>
        </w:rPr>
        <w:instrText>HYPERLINK \l "sub_11000"</w:instrText>
      </w:r>
      <w:r w:rsidR="0048464B" w:rsidRPr="000B2E7D">
        <w:rPr>
          <w:rFonts w:ascii="Arial" w:hAnsi="Arial" w:cs="Arial"/>
          <w:color w:val="000000"/>
          <w:sz w:val="16"/>
          <w:szCs w:val="16"/>
        </w:rPr>
        <w:fldChar w:fldCharType="separate"/>
      </w:r>
      <w:r w:rsidRPr="000B2E7D">
        <w:rPr>
          <w:rStyle w:val="af4"/>
          <w:rFonts w:ascii="Arial" w:hAnsi="Arial" w:cs="Arial"/>
          <w:color w:val="000000"/>
          <w:sz w:val="16"/>
          <w:szCs w:val="16"/>
        </w:rPr>
        <w:t>Сведения</w:t>
      </w:r>
      <w:r w:rsidR="0048464B" w:rsidRPr="000B2E7D">
        <w:rPr>
          <w:rFonts w:ascii="Arial" w:hAnsi="Arial" w:cs="Arial"/>
          <w:color w:val="000000"/>
          <w:sz w:val="16"/>
          <w:szCs w:val="16"/>
        </w:rPr>
        <w:fldChar w:fldCharType="end"/>
      </w:r>
      <w:r w:rsidRPr="000B2E7D">
        <w:rPr>
          <w:rFonts w:ascii="Arial" w:hAnsi="Arial" w:cs="Arial"/>
          <w:sz w:val="16"/>
          <w:szCs w:val="16"/>
        </w:rPr>
        <w:t xml:space="preserve">, сформированные учреждением, подписываются руководителем учреждения </w:t>
      </w:r>
      <w:r w:rsidRPr="000B2E7D">
        <w:rPr>
          <w:rFonts w:ascii="Arial" w:hAnsi="Arial" w:cs="Arial"/>
          <w:color w:val="000000"/>
          <w:sz w:val="16"/>
          <w:szCs w:val="16"/>
        </w:rPr>
        <w:t>или иным уполномоченным лицом учреждения и утверждаются руководителем или иным уполномоченным лицом учредителя</w:t>
      </w:r>
      <w:r w:rsidRPr="000B2E7D">
        <w:rPr>
          <w:rFonts w:ascii="Arial" w:hAnsi="Arial" w:cs="Arial"/>
          <w:sz w:val="16"/>
          <w:szCs w:val="16"/>
        </w:rPr>
        <w:t xml:space="preserve"> в отношении учреждения (далее орган-учредитель).</w:t>
      </w:r>
    </w:p>
    <w:p w:rsidR="0040358B" w:rsidRPr="000B2E7D" w:rsidRDefault="0040358B" w:rsidP="0040358B">
      <w:pPr>
        <w:ind w:firstLine="709"/>
        <w:jc w:val="both"/>
        <w:rPr>
          <w:rFonts w:ascii="Arial" w:hAnsi="Arial" w:cs="Arial"/>
          <w:color w:val="FF0000"/>
          <w:sz w:val="16"/>
          <w:szCs w:val="16"/>
        </w:rPr>
      </w:pPr>
      <w:r w:rsidRPr="000B2E7D">
        <w:rPr>
          <w:rFonts w:ascii="Arial" w:hAnsi="Arial" w:cs="Arial"/>
          <w:color w:val="000000"/>
          <w:sz w:val="16"/>
          <w:szCs w:val="16"/>
        </w:rPr>
        <w:t xml:space="preserve">6. </w:t>
      </w:r>
      <w:bookmarkEnd w:id="5"/>
      <w:proofErr w:type="gramStart"/>
      <w:r w:rsidRPr="000B2E7D">
        <w:rPr>
          <w:rFonts w:ascii="Arial" w:hAnsi="Arial" w:cs="Arial"/>
          <w:color w:val="000000"/>
          <w:sz w:val="16"/>
          <w:szCs w:val="16"/>
        </w:rPr>
        <w:t>У</w:t>
      </w:r>
      <w:r w:rsidRPr="000B2E7D">
        <w:rPr>
          <w:rFonts w:ascii="Arial" w:hAnsi="Arial" w:cs="Arial"/>
          <w:sz w:val="16"/>
          <w:szCs w:val="16"/>
        </w:rPr>
        <w:t xml:space="preserve">чреждение вправе в течение финансового года представить в Управление Распоряжение о совершении казначейских платежей (уточнение), предусмотренное </w:t>
      </w:r>
      <w:hyperlink w:anchor="Par1621" w:history="1">
        <w:r w:rsidRPr="000B2E7D">
          <w:rPr>
            <w:rFonts w:ascii="Arial" w:hAnsi="Arial" w:cs="Arial"/>
            <w:color w:val="000000"/>
            <w:sz w:val="16"/>
            <w:szCs w:val="16"/>
          </w:rPr>
          <w:t>приложением N 4</w:t>
        </w:r>
      </w:hyperlink>
      <w:r w:rsidRPr="000B2E7D">
        <w:rPr>
          <w:rFonts w:ascii="Arial" w:hAnsi="Arial" w:cs="Arial"/>
          <w:color w:val="000000"/>
          <w:sz w:val="16"/>
          <w:szCs w:val="16"/>
        </w:rPr>
        <w:t xml:space="preserve"> </w:t>
      </w:r>
      <w:hyperlink w:anchor="Par5218" w:history="1">
        <w:r w:rsidRPr="000B2E7D">
          <w:rPr>
            <w:rFonts w:ascii="Arial" w:hAnsi="Arial" w:cs="Arial"/>
            <w:color w:val="000000"/>
            <w:sz w:val="16"/>
            <w:szCs w:val="16"/>
          </w:rPr>
          <w:t>(25)</w:t>
        </w:r>
      </w:hyperlink>
      <w:r w:rsidRPr="000B2E7D">
        <w:rPr>
          <w:rFonts w:ascii="Arial" w:hAnsi="Arial" w:cs="Arial"/>
          <w:sz w:val="16"/>
          <w:szCs w:val="16"/>
        </w:rPr>
        <w:t xml:space="preserve"> к Порядку казначейского обслуживания, утвержденным приказом Министерства финансов Российской Федерации от 14 мая 2020 года № 21н (далее – Порядок № 21н), для уточнения кодов по бюджетной классификации и (или) кодов субсидии, по которым операции были отражены на лицевом счете бюджетного (автономного) учреждения.</w:t>
      </w:r>
      <w:proofErr w:type="gramEnd"/>
    </w:p>
    <w:p w:rsidR="0040358B" w:rsidRPr="000B2E7D" w:rsidRDefault="0040358B" w:rsidP="0040358B">
      <w:pPr>
        <w:ind w:firstLine="709"/>
        <w:jc w:val="both"/>
        <w:rPr>
          <w:rFonts w:ascii="Arial" w:hAnsi="Arial" w:cs="Arial"/>
          <w:sz w:val="16"/>
          <w:szCs w:val="16"/>
        </w:rPr>
      </w:pPr>
      <w:bookmarkStart w:id="6" w:name="sub_1007"/>
      <w:r w:rsidRPr="000B2E7D">
        <w:rPr>
          <w:rFonts w:ascii="Arial" w:hAnsi="Arial" w:cs="Arial"/>
          <w:sz w:val="16"/>
          <w:szCs w:val="16"/>
        </w:rPr>
        <w:t xml:space="preserve">7. В </w:t>
      </w:r>
      <w:hyperlink w:anchor="sub_11000" w:history="1">
        <w:r w:rsidRPr="000B2E7D">
          <w:rPr>
            <w:rStyle w:val="af4"/>
            <w:rFonts w:ascii="Arial" w:hAnsi="Arial" w:cs="Arial"/>
            <w:color w:val="000000"/>
            <w:sz w:val="16"/>
            <w:szCs w:val="16"/>
          </w:rPr>
          <w:t>Сведениях</w:t>
        </w:r>
      </w:hyperlink>
      <w:r w:rsidRPr="000B2E7D">
        <w:rPr>
          <w:rFonts w:ascii="Arial" w:hAnsi="Arial" w:cs="Arial"/>
          <w:sz w:val="16"/>
          <w:szCs w:val="16"/>
        </w:rPr>
        <w:t xml:space="preserve"> по каждой целевой субсидии указываются суммы планируемых поступлений и выплат по соответствующим кодам </w:t>
      </w:r>
      <w:r w:rsidRPr="000B2E7D">
        <w:rPr>
          <w:rFonts w:ascii="Arial" w:hAnsi="Arial" w:cs="Arial"/>
          <w:color w:val="000000"/>
          <w:sz w:val="16"/>
          <w:szCs w:val="16"/>
        </w:rPr>
        <w:t>(составным частям кодов)</w:t>
      </w:r>
      <w:r w:rsidRPr="000B2E7D">
        <w:rPr>
          <w:rFonts w:ascii="Arial" w:hAnsi="Arial" w:cs="Arial"/>
          <w:sz w:val="16"/>
          <w:szCs w:val="16"/>
        </w:rPr>
        <w:t xml:space="preserve"> </w:t>
      </w:r>
      <w:hyperlink r:id="rId10" w:history="1">
        <w:r w:rsidRPr="000B2E7D">
          <w:rPr>
            <w:rStyle w:val="af4"/>
            <w:rFonts w:ascii="Arial" w:hAnsi="Arial" w:cs="Arial"/>
            <w:color w:val="000000"/>
            <w:sz w:val="16"/>
            <w:szCs w:val="16"/>
          </w:rPr>
          <w:t>бюджетной классификации</w:t>
        </w:r>
      </w:hyperlink>
      <w:r w:rsidRPr="000B2E7D">
        <w:rPr>
          <w:rFonts w:ascii="Arial" w:hAnsi="Arial" w:cs="Arial"/>
          <w:sz w:val="16"/>
          <w:szCs w:val="16"/>
        </w:rPr>
        <w:t xml:space="preserve"> Российской Федерации (далее - код бюджетной классификации), код целевой субсидии.</w:t>
      </w:r>
    </w:p>
    <w:bookmarkEnd w:id="6"/>
    <w:p w:rsidR="0040358B" w:rsidRPr="000B2E7D" w:rsidRDefault="0040358B" w:rsidP="0040358B">
      <w:pPr>
        <w:ind w:firstLine="709"/>
        <w:jc w:val="both"/>
        <w:rPr>
          <w:rFonts w:ascii="Arial" w:hAnsi="Arial" w:cs="Arial"/>
          <w:sz w:val="16"/>
          <w:szCs w:val="16"/>
        </w:rPr>
      </w:pPr>
      <w:proofErr w:type="gramStart"/>
      <w:r w:rsidRPr="000B2E7D">
        <w:rPr>
          <w:rFonts w:ascii="Arial" w:hAnsi="Arial" w:cs="Arial"/>
          <w:sz w:val="16"/>
          <w:szCs w:val="16"/>
        </w:rPr>
        <w:t xml:space="preserve">При формировании показателей </w:t>
      </w:r>
      <w:hyperlink w:anchor="sub_11000" w:history="1">
        <w:r w:rsidRPr="000B2E7D">
          <w:rPr>
            <w:rStyle w:val="af4"/>
            <w:rFonts w:ascii="Arial" w:hAnsi="Arial" w:cs="Arial"/>
            <w:color w:val="000000"/>
            <w:sz w:val="16"/>
            <w:szCs w:val="16"/>
          </w:rPr>
          <w:t>Сведений</w:t>
        </w:r>
      </w:hyperlink>
      <w:r w:rsidRPr="000B2E7D">
        <w:rPr>
          <w:rFonts w:ascii="Arial" w:hAnsi="Arial" w:cs="Arial"/>
          <w:sz w:val="16"/>
          <w:szCs w:val="16"/>
        </w:rPr>
        <w:t xml:space="preserve"> в случае, если целевые субсидии предоставляются в соответствии со </w:t>
      </w:r>
      <w:hyperlink r:id="rId11" w:history="1">
        <w:r w:rsidRPr="000B2E7D">
          <w:rPr>
            <w:rStyle w:val="af4"/>
            <w:rFonts w:ascii="Arial" w:hAnsi="Arial" w:cs="Arial"/>
            <w:color w:val="000000"/>
            <w:sz w:val="16"/>
            <w:szCs w:val="16"/>
          </w:rPr>
          <w:t>статьей 78.2</w:t>
        </w:r>
      </w:hyperlink>
      <w:r w:rsidRPr="000B2E7D">
        <w:rPr>
          <w:rFonts w:ascii="Arial" w:hAnsi="Arial" w:cs="Arial"/>
          <w:sz w:val="16"/>
          <w:szCs w:val="16"/>
        </w:rPr>
        <w:t xml:space="preserve"> Бюджетного кодекса Российской Федерации на строительство (реконструкцию, в том числе с элементами реставрации, техническое перевооружение) или приобретение объекта, включенного в федеральную адресную инвестиционную программу (далее - объект УКО), код объекта УКО, указанный в Сведениях, должен соответствовать данным об объектах УКО, доведенным до органов Федерального казначейства. </w:t>
      </w:r>
      <w:bookmarkStart w:id="7" w:name="sub_1008"/>
      <w:proofErr w:type="gramEnd"/>
    </w:p>
    <w:p w:rsidR="0040358B" w:rsidRPr="000B2E7D" w:rsidRDefault="0040358B" w:rsidP="0040358B">
      <w:pPr>
        <w:ind w:firstLine="709"/>
        <w:jc w:val="both"/>
        <w:rPr>
          <w:rFonts w:ascii="Arial" w:hAnsi="Arial" w:cs="Arial"/>
          <w:sz w:val="16"/>
          <w:szCs w:val="16"/>
        </w:rPr>
      </w:pPr>
      <w:r w:rsidRPr="000B2E7D">
        <w:rPr>
          <w:rFonts w:ascii="Arial" w:hAnsi="Arial" w:cs="Arial"/>
          <w:sz w:val="16"/>
          <w:szCs w:val="16"/>
        </w:rPr>
        <w:t xml:space="preserve">8. При внесении изменений в показатели </w:t>
      </w:r>
      <w:hyperlink w:anchor="sub_11000" w:history="1">
        <w:r w:rsidRPr="000B2E7D">
          <w:rPr>
            <w:rStyle w:val="af4"/>
            <w:rFonts w:ascii="Arial" w:hAnsi="Arial" w:cs="Arial"/>
            <w:color w:val="000000"/>
            <w:sz w:val="16"/>
            <w:szCs w:val="16"/>
          </w:rPr>
          <w:t>Сведений</w:t>
        </w:r>
      </w:hyperlink>
      <w:r w:rsidRPr="000B2E7D">
        <w:rPr>
          <w:rFonts w:ascii="Arial" w:hAnsi="Arial" w:cs="Arial"/>
          <w:sz w:val="16"/>
          <w:szCs w:val="16"/>
        </w:rPr>
        <w:t xml:space="preserve">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bookmarkEnd w:id="7"/>
    <w:p w:rsidR="0040358B" w:rsidRPr="000B2E7D" w:rsidRDefault="0040358B" w:rsidP="0040358B">
      <w:pPr>
        <w:ind w:firstLine="709"/>
        <w:jc w:val="both"/>
        <w:rPr>
          <w:rFonts w:ascii="Arial" w:hAnsi="Arial" w:cs="Arial"/>
          <w:sz w:val="16"/>
          <w:szCs w:val="16"/>
        </w:rPr>
      </w:pPr>
      <w:proofErr w:type="gramStart"/>
      <w:r w:rsidRPr="000B2E7D">
        <w:rPr>
          <w:rFonts w:ascii="Arial" w:hAnsi="Arial" w:cs="Arial"/>
          <w:sz w:val="16"/>
          <w:szCs w:val="16"/>
        </w:rPr>
        <w:t xml:space="preserve">В случае уменьшения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w:t>
      </w:r>
      <w:hyperlink w:anchor="sub_11000" w:history="1">
        <w:r w:rsidRPr="000B2E7D">
          <w:rPr>
            <w:rStyle w:val="af4"/>
            <w:rFonts w:ascii="Arial" w:hAnsi="Arial" w:cs="Arial"/>
            <w:color w:val="000000"/>
            <w:sz w:val="16"/>
            <w:szCs w:val="16"/>
          </w:rPr>
          <w:t>Сведениях</w:t>
        </w:r>
      </w:hyperlink>
      <w:r w:rsidRPr="000B2E7D">
        <w:rPr>
          <w:rFonts w:ascii="Arial" w:hAnsi="Arial" w:cs="Arial"/>
          <w:sz w:val="16"/>
          <w:szCs w:val="16"/>
        </w:rPr>
        <w:t xml:space="preserve">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roofErr w:type="gramEnd"/>
    </w:p>
    <w:p w:rsidR="0040358B" w:rsidRPr="000B2E7D" w:rsidRDefault="0040358B" w:rsidP="0040358B">
      <w:pPr>
        <w:ind w:firstLine="709"/>
        <w:jc w:val="both"/>
        <w:rPr>
          <w:rFonts w:ascii="Arial" w:hAnsi="Arial" w:cs="Arial"/>
          <w:sz w:val="16"/>
          <w:szCs w:val="16"/>
        </w:rPr>
      </w:pPr>
      <w:bookmarkStart w:id="8" w:name="sub_1009"/>
      <w:r w:rsidRPr="000B2E7D">
        <w:rPr>
          <w:rFonts w:ascii="Arial" w:hAnsi="Arial" w:cs="Arial"/>
          <w:sz w:val="16"/>
          <w:szCs w:val="16"/>
        </w:rPr>
        <w:t xml:space="preserve">9. 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учреждения </w:t>
      </w:r>
      <w:hyperlink w:anchor="sub_11000" w:history="1">
        <w:r w:rsidRPr="000B2E7D">
          <w:rPr>
            <w:rStyle w:val="af4"/>
            <w:rFonts w:ascii="Arial" w:hAnsi="Arial" w:cs="Arial"/>
            <w:color w:val="000000"/>
            <w:sz w:val="16"/>
            <w:szCs w:val="16"/>
          </w:rPr>
          <w:t>Сведения</w:t>
        </w:r>
      </w:hyperlink>
      <w:r w:rsidRPr="000B2E7D">
        <w:rPr>
          <w:rFonts w:ascii="Arial" w:hAnsi="Arial" w:cs="Arial"/>
          <w:sz w:val="16"/>
          <w:szCs w:val="16"/>
        </w:rPr>
        <w:t xml:space="preserve">, содержащие информацию об остатках субсидий, в отношении которых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w:t>
      </w:r>
      <w:bookmarkEnd w:id="8"/>
    </w:p>
    <w:p w:rsidR="0040358B" w:rsidRPr="000B2E7D" w:rsidRDefault="0040358B" w:rsidP="0040358B">
      <w:pPr>
        <w:ind w:firstLine="709"/>
        <w:jc w:val="both"/>
        <w:rPr>
          <w:rFonts w:ascii="Arial" w:hAnsi="Arial" w:cs="Arial"/>
          <w:sz w:val="16"/>
          <w:szCs w:val="16"/>
        </w:rPr>
      </w:pPr>
      <w:r w:rsidRPr="000B2E7D">
        <w:rPr>
          <w:rFonts w:ascii="Arial" w:hAnsi="Arial" w:cs="Arial"/>
          <w:sz w:val="16"/>
          <w:szCs w:val="16"/>
        </w:rPr>
        <w:t xml:space="preserve">До получения </w:t>
      </w:r>
      <w:hyperlink w:anchor="sub_11000" w:history="1">
        <w:r w:rsidRPr="000B2E7D">
          <w:rPr>
            <w:rStyle w:val="af4"/>
            <w:rFonts w:ascii="Arial" w:hAnsi="Arial" w:cs="Arial"/>
            <w:color w:val="000000"/>
            <w:sz w:val="16"/>
            <w:szCs w:val="16"/>
          </w:rPr>
          <w:t>Сведений</w:t>
        </w:r>
      </w:hyperlink>
      <w:r w:rsidRPr="000B2E7D">
        <w:rPr>
          <w:rFonts w:ascii="Arial" w:hAnsi="Arial" w:cs="Arial"/>
          <w:sz w:val="16"/>
          <w:szCs w:val="16"/>
        </w:rPr>
        <w:t>, предусмотренных настоящим пунктом, Управление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40358B" w:rsidRPr="000B2E7D" w:rsidRDefault="0040358B" w:rsidP="0040358B">
      <w:pPr>
        <w:ind w:firstLine="709"/>
        <w:jc w:val="both"/>
        <w:rPr>
          <w:rFonts w:ascii="Arial" w:hAnsi="Arial" w:cs="Arial"/>
          <w:sz w:val="16"/>
          <w:szCs w:val="16"/>
        </w:rPr>
      </w:pPr>
      <w:proofErr w:type="gramStart"/>
      <w:r w:rsidRPr="000B2E7D">
        <w:rPr>
          <w:rFonts w:ascii="Arial" w:hAnsi="Arial" w:cs="Arial"/>
          <w:sz w:val="16"/>
          <w:szCs w:val="16"/>
        </w:rPr>
        <w:t xml:space="preserve">Сумма разрешенного к использованию остатка целевой субсидии, указанная в представленных в соответствии с настоящим пунктом </w:t>
      </w:r>
      <w:hyperlink w:anchor="sub_11000" w:history="1">
        <w:r w:rsidRPr="000B2E7D">
          <w:rPr>
            <w:rStyle w:val="af4"/>
            <w:rFonts w:ascii="Arial" w:hAnsi="Arial" w:cs="Arial"/>
            <w:color w:val="000000"/>
            <w:sz w:val="16"/>
            <w:szCs w:val="16"/>
          </w:rPr>
          <w:t>Сведениях</w:t>
        </w:r>
      </w:hyperlink>
      <w:r w:rsidRPr="000B2E7D">
        <w:rPr>
          <w:rFonts w:ascii="Arial" w:hAnsi="Arial" w:cs="Arial"/>
          <w:sz w:val="16"/>
          <w:szCs w:val="16"/>
        </w:rPr>
        <w:t>,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40358B" w:rsidRPr="000B2E7D" w:rsidRDefault="0040358B" w:rsidP="0040358B">
      <w:pPr>
        <w:ind w:firstLine="709"/>
        <w:jc w:val="both"/>
        <w:rPr>
          <w:rFonts w:ascii="Arial" w:hAnsi="Arial" w:cs="Arial"/>
          <w:sz w:val="16"/>
          <w:szCs w:val="16"/>
        </w:rPr>
      </w:pPr>
      <w:bookmarkStart w:id="9" w:name="sub_1010"/>
      <w:r w:rsidRPr="000B2E7D">
        <w:rPr>
          <w:rFonts w:ascii="Arial" w:hAnsi="Arial" w:cs="Arial"/>
          <w:sz w:val="16"/>
          <w:szCs w:val="16"/>
        </w:rPr>
        <w:t xml:space="preserve">10. </w:t>
      </w:r>
      <w:proofErr w:type="gramStart"/>
      <w:r w:rsidRPr="000B2E7D">
        <w:rPr>
          <w:rFonts w:ascii="Arial" w:hAnsi="Arial" w:cs="Arial"/>
          <w:sz w:val="16"/>
          <w:szCs w:val="16"/>
        </w:rPr>
        <w:t xml:space="preserve">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органом-учредителем </w:t>
      </w:r>
      <w:hyperlink w:anchor="sub_11000" w:history="1">
        <w:r w:rsidRPr="000B2E7D">
          <w:rPr>
            <w:rStyle w:val="af4"/>
            <w:rFonts w:ascii="Arial" w:hAnsi="Arial" w:cs="Arial"/>
            <w:color w:val="000000"/>
            <w:sz w:val="16"/>
            <w:szCs w:val="16"/>
          </w:rPr>
          <w:t>Сведения</w:t>
        </w:r>
      </w:hyperlink>
      <w:r w:rsidRPr="000B2E7D">
        <w:rPr>
          <w:rFonts w:ascii="Arial" w:hAnsi="Arial" w:cs="Arial"/>
          <w:sz w:val="16"/>
          <w:szCs w:val="16"/>
        </w:rPr>
        <w:t>, содержащие информацию о разрешенной к использованию сумме возврата дебиторской задолженности</w:t>
      </w:r>
      <w:proofErr w:type="gramEnd"/>
      <w:r w:rsidRPr="000B2E7D">
        <w:rPr>
          <w:rFonts w:ascii="Arial" w:hAnsi="Arial" w:cs="Arial"/>
          <w:sz w:val="16"/>
          <w:szCs w:val="16"/>
        </w:rPr>
        <w:t xml:space="preserve"> прошлых лет, направленные учреждением в Управление не позднее 30 рабочего дня со дня </w:t>
      </w:r>
      <w:proofErr w:type="gramStart"/>
      <w:r w:rsidRPr="000B2E7D">
        <w:rPr>
          <w:rFonts w:ascii="Arial" w:hAnsi="Arial" w:cs="Arial"/>
          <w:sz w:val="16"/>
          <w:szCs w:val="16"/>
        </w:rPr>
        <w:t>отражения суммы возврата дебиторской задолженности прошлых лет</w:t>
      </w:r>
      <w:proofErr w:type="gramEnd"/>
      <w:r w:rsidRPr="000B2E7D">
        <w:rPr>
          <w:rFonts w:ascii="Arial" w:hAnsi="Arial" w:cs="Arial"/>
          <w:sz w:val="16"/>
          <w:szCs w:val="16"/>
        </w:rPr>
        <w:t xml:space="preserve"> на отдельном лицевом счете учреждения.</w:t>
      </w:r>
    </w:p>
    <w:bookmarkEnd w:id="9"/>
    <w:p w:rsidR="0040358B" w:rsidRPr="000B2E7D" w:rsidRDefault="0040358B" w:rsidP="0040358B">
      <w:pPr>
        <w:ind w:firstLine="709"/>
        <w:jc w:val="both"/>
        <w:rPr>
          <w:rFonts w:ascii="Arial" w:hAnsi="Arial" w:cs="Arial"/>
          <w:sz w:val="16"/>
          <w:szCs w:val="16"/>
        </w:rPr>
      </w:pPr>
      <w:r w:rsidRPr="000B2E7D">
        <w:rPr>
          <w:rFonts w:ascii="Arial" w:hAnsi="Arial" w:cs="Arial"/>
          <w:sz w:val="16"/>
          <w:szCs w:val="16"/>
        </w:rPr>
        <w:t xml:space="preserve">До получения </w:t>
      </w:r>
      <w:hyperlink w:anchor="sub_11000" w:history="1">
        <w:r w:rsidRPr="000B2E7D">
          <w:rPr>
            <w:rStyle w:val="af4"/>
            <w:rFonts w:ascii="Arial" w:hAnsi="Arial" w:cs="Arial"/>
            <w:color w:val="000000"/>
            <w:sz w:val="16"/>
            <w:szCs w:val="16"/>
          </w:rPr>
          <w:t>Сведений</w:t>
        </w:r>
      </w:hyperlink>
      <w:r w:rsidRPr="000B2E7D">
        <w:rPr>
          <w:rFonts w:ascii="Arial" w:hAnsi="Arial" w:cs="Arial"/>
          <w:sz w:val="16"/>
          <w:szCs w:val="16"/>
        </w:rPr>
        <w:t>, предусмотренных настоящим пунктом, Управление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40358B" w:rsidRPr="000B2E7D" w:rsidRDefault="0040358B" w:rsidP="0040358B">
      <w:pPr>
        <w:ind w:firstLine="709"/>
        <w:jc w:val="both"/>
        <w:rPr>
          <w:rFonts w:ascii="Arial" w:hAnsi="Arial" w:cs="Arial"/>
          <w:sz w:val="16"/>
          <w:szCs w:val="16"/>
        </w:rPr>
      </w:pPr>
      <w:r w:rsidRPr="000B2E7D">
        <w:rPr>
          <w:rFonts w:ascii="Arial" w:hAnsi="Arial" w:cs="Arial"/>
          <w:sz w:val="16"/>
          <w:szCs w:val="16"/>
        </w:rPr>
        <w:t xml:space="preserve">Суммы возврата дебиторской задолженности прошлых лет, потребность в которых подтверждена, указанные в </w:t>
      </w:r>
      <w:hyperlink w:anchor="sub_11000" w:history="1">
        <w:r w:rsidRPr="000B2E7D">
          <w:rPr>
            <w:rStyle w:val="af4"/>
            <w:rFonts w:ascii="Arial" w:hAnsi="Arial" w:cs="Arial"/>
            <w:color w:val="000000"/>
            <w:sz w:val="16"/>
            <w:szCs w:val="16"/>
          </w:rPr>
          <w:t>Сведениях</w:t>
        </w:r>
      </w:hyperlink>
      <w:r w:rsidRPr="000B2E7D">
        <w:rPr>
          <w:rFonts w:ascii="Arial" w:hAnsi="Arial" w:cs="Arial"/>
          <w:sz w:val="16"/>
          <w:szCs w:val="16"/>
        </w:rPr>
        <w:t>,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40358B" w:rsidRPr="000B2E7D" w:rsidRDefault="0040358B" w:rsidP="0040358B">
      <w:pPr>
        <w:ind w:firstLine="709"/>
        <w:jc w:val="both"/>
        <w:rPr>
          <w:rFonts w:ascii="Arial" w:hAnsi="Arial" w:cs="Arial"/>
          <w:sz w:val="16"/>
          <w:szCs w:val="16"/>
        </w:rPr>
      </w:pPr>
      <w:r w:rsidRPr="000B2E7D">
        <w:rPr>
          <w:rFonts w:ascii="Arial" w:hAnsi="Arial" w:cs="Arial"/>
          <w:sz w:val="16"/>
          <w:szCs w:val="16"/>
        </w:rPr>
        <w:t xml:space="preserve">11. Управление осуществляет проверку </w:t>
      </w:r>
      <w:hyperlink w:anchor="sub_11000" w:history="1">
        <w:r w:rsidRPr="000B2E7D">
          <w:rPr>
            <w:rStyle w:val="af4"/>
            <w:rFonts w:ascii="Arial" w:hAnsi="Arial" w:cs="Arial"/>
            <w:color w:val="000000"/>
            <w:sz w:val="16"/>
            <w:szCs w:val="16"/>
          </w:rPr>
          <w:t>Сведений</w:t>
        </w:r>
      </w:hyperlink>
      <w:r w:rsidRPr="000B2E7D">
        <w:rPr>
          <w:rFonts w:ascii="Arial" w:hAnsi="Arial" w:cs="Arial"/>
          <w:sz w:val="16"/>
          <w:szCs w:val="16"/>
        </w:rPr>
        <w:t xml:space="preserve"> на соответствие требованиям, установленным </w:t>
      </w:r>
      <w:hyperlink w:anchor="sub_1005" w:history="1">
        <w:r w:rsidRPr="000B2E7D">
          <w:rPr>
            <w:rStyle w:val="af4"/>
            <w:rFonts w:ascii="Arial" w:hAnsi="Arial" w:cs="Arial"/>
            <w:color w:val="000000"/>
            <w:sz w:val="16"/>
            <w:szCs w:val="16"/>
          </w:rPr>
          <w:t>пунктами 5-10</w:t>
        </w:r>
      </w:hyperlink>
      <w:r w:rsidRPr="000B2E7D">
        <w:rPr>
          <w:rFonts w:ascii="Arial" w:hAnsi="Arial" w:cs="Arial"/>
          <w:sz w:val="16"/>
          <w:szCs w:val="16"/>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40358B" w:rsidRPr="000B2E7D" w:rsidRDefault="0040358B" w:rsidP="0040358B">
      <w:pPr>
        <w:ind w:firstLine="709"/>
        <w:jc w:val="both"/>
        <w:rPr>
          <w:rFonts w:ascii="Arial" w:hAnsi="Arial" w:cs="Arial"/>
          <w:sz w:val="16"/>
          <w:szCs w:val="16"/>
        </w:rPr>
      </w:pPr>
      <w:r w:rsidRPr="000B2E7D">
        <w:rPr>
          <w:rFonts w:ascii="Arial" w:hAnsi="Arial" w:cs="Arial"/>
          <w:sz w:val="16"/>
          <w:szCs w:val="16"/>
        </w:rPr>
        <w:t xml:space="preserve">В случае если </w:t>
      </w:r>
      <w:hyperlink w:anchor="sub_11000" w:history="1">
        <w:r w:rsidRPr="000B2E7D">
          <w:rPr>
            <w:rStyle w:val="af4"/>
            <w:rFonts w:ascii="Arial" w:hAnsi="Arial" w:cs="Arial"/>
            <w:color w:val="000000"/>
            <w:sz w:val="16"/>
            <w:szCs w:val="16"/>
          </w:rPr>
          <w:t>Сведения</w:t>
        </w:r>
      </w:hyperlink>
      <w:r w:rsidRPr="000B2E7D">
        <w:rPr>
          <w:rFonts w:ascii="Arial" w:hAnsi="Arial" w:cs="Arial"/>
          <w:sz w:val="16"/>
          <w:szCs w:val="16"/>
        </w:rPr>
        <w:t xml:space="preserve"> не соответствуют требованиям, установленным </w:t>
      </w:r>
      <w:hyperlink w:anchor="sub_1005" w:history="1">
        <w:r w:rsidRPr="000B2E7D">
          <w:rPr>
            <w:rStyle w:val="af4"/>
            <w:rFonts w:ascii="Arial" w:hAnsi="Arial" w:cs="Arial"/>
            <w:color w:val="000000"/>
            <w:sz w:val="16"/>
            <w:szCs w:val="16"/>
          </w:rPr>
          <w:t>пунктами 5-10</w:t>
        </w:r>
      </w:hyperlink>
      <w:r w:rsidRPr="000B2E7D">
        <w:rPr>
          <w:rFonts w:ascii="Arial" w:hAnsi="Arial" w:cs="Arial"/>
          <w:sz w:val="16"/>
          <w:szCs w:val="16"/>
        </w:rPr>
        <w:t xml:space="preserve"> настоящего Порядка, Управление в срок, установленный </w:t>
      </w:r>
      <w:hyperlink w:anchor="sub_1011" w:history="1">
        <w:r w:rsidRPr="000B2E7D">
          <w:rPr>
            <w:rStyle w:val="af4"/>
            <w:rFonts w:ascii="Arial" w:hAnsi="Arial" w:cs="Arial"/>
            <w:color w:val="000000"/>
            <w:sz w:val="16"/>
            <w:szCs w:val="16"/>
          </w:rPr>
          <w:t>абзацем первым</w:t>
        </w:r>
      </w:hyperlink>
      <w:r w:rsidRPr="000B2E7D">
        <w:rPr>
          <w:rFonts w:ascii="Arial" w:hAnsi="Arial" w:cs="Arial"/>
          <w:sz w:val="16"/>
          <w:szCs w:val="16"/>
        </w:rPr>
        <w:t xml:space="preserve"> настоящего пункта, направляет учреждению Уведомление (</w:t>
      </w:r>
      <w:hyperlink r:id="rId12" w:history="1">
        <w:r w:rsidRPr="000B2E7D">
          <w:rPr>
            <w:rStyle w:val="af4"/>
            <w:rFonts w:ascii="Arial" w:hAnsi="Arial" w:cs="Arial"/>
            <w:color w:val="000000"/>
            <w:sz w:val="16"/>
            <w:szCs w:val="16"/>
          </w:rPr>
          <w:t>Протокол</w:t>
        </w:r>
      </w:hyperlink>
      <w:r w:rsidRPr="000B2E7D">
        <w:rPr>
          <w:rFonts w:ascii="Arial" w:hAnsi="Arial" w:cs="Arial"/>
          <w:sz w:val="16"/>
          <w:szCs w:val="16"/>
        </w:rPr>
        <w:t>),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
    <w:p w:rsidR="0040358B" w:rsidRPr="000B2E7D" w:rsidRDefault="0040358B" w:rsidP="0040358B">
      <w:pPr>
        <w:ind w:firstLine="709"/>
        <w:jc w:val="both"/>
        <w:rPr>
          <w:rFonts w:ascii="Arial" w:hAnsi="Arial" w:cs="Arial"/>
          <w:color w:val="000000"/>
          <w:sz w:val="16"/>
          <w:szCs w:val="16"/>
        </w:rPr>
      </w:pPr>
      <w:r w:rsidRPr="000B2E7D">
        <w:rPr>
          <w:rFonts w:ascii="Arial" w:hAnsi="Arial" w:cs="Arial"/>
          <w:sz w:val="16"/>
          <w:szCs w:val="16"/>
        </w:rPr>
        <w:t>12. Для санкционирования целевых расходов учреждение направляет в Управление</w:t>
      </w:r>
      <w:r w:rsidRPr="000B2E7D">
        <w:rPr>
          <w:rFonts w:ascii="Arial" w:hAnsi="Arial" w:cs="Arial"/>
          <w:color w:val="FF0000"/>
          <w:sz w:val="16"/>
          <w:szCs w:val="16"/>
        </w:rPr>
        <w:t xml:space="preserve"> </w:t>
      </w:r>
      <w:r w:rsidRPr="000B2E7D">
        <w:rPr>
          <w:rFonts w:ascii="Arial" w:hAnsi="Arial" w:cs="Arial"/>
          <w:color w:val="000000"/>
          <w:sz w:val="16"/>
          <w:szCs w:val="16"/>
        </w:rPr>
        <w:t xml:space="preserve">Распоряжение о совершении казначейских платежей, предусмотренное </w:t>
      </w:r>
      <w:hyperlink w:anchor="Par320" w:history="1">
        <w:r w:rsidRPr="000B2E7D">
          <w:rPr>
            <w:rFonts w:ascii="Arial" w:hAnsi="Arial" w:cs="Arial"/>
            <w:color w:val="000000"/>
            <w:sz w:val="16"/>
            <w:szCs w:val="16"/>
          </w:rPr>
          <w:t>приложением N 1</w:t>
        </w:r>
      </w:hyperlink>
      <w:r w:rsidRPr="000B2E7D">
        <w:rPr>
          <w:rFonts w:ascii="Arial" w:hAnsi="Arial" w:cs="Arial"/>
          <w:color w:val="000000"/>
          <w:sz w:val="16"/>
          <w:szCs w:val="16"/>
        </w:rPr>
        <w:t xml:space="preserve"> (</w:t>
      </w:r>
      <w:hyperlink w:anchor="Par3363" w:history="1">
        <w:r w:rsidRPr="000B2E7D">
          <w:rPr>
            <w:rFonts w:ascii="Arial" w:hAnsi="Arial" w:cs="Arial"/>
            <w:color w:val="000000"/>
            <w:sz w:val="16"/>
            <w:szCs w:val="16"/>
          </w:rPr>
          <w:t>15</w:t>
        </w:r>
      </w:hyperlink>
      <w:r w:rsidRPr="000B2E7D">
        <w:rPr>
          <w:rFonts w:ascii="Arial" w:hAnsi="Arial" w:cs="Arial"/>
          <w:color w:val="000000"/>
          <w:sz w:val="16"/>
          <w:szCs w:val="16"/>
        </w:rPr>
        <w:t xml:space="preserve"> - </w:t>
      </w:r>
      <w:hyperlink w:anchor="Par3998" w:history="1">
        <w:r w:rsidRPr="000B2E7D">
          <w:rPr>
            <w:rFonts w:ascii="Arial" w:hAnsi="Arial" w:cs="Arial"/>
            <w:color w:val="000000"/>
            <w:sz w:val="16"/>
            <w:szCs w:val="16"/>
          </w:rPr>
          <w:t>18</w:t>
        </w:r>
      </w:hyperlink>
      <w:r w:rsidRPr="000B2E7D">
        <w:rPr>
          <w:rFonts w:ascii="Arial" w:hAnsi="Arial" w:cs="Arial"/>
          <w:color w:val="000000"/>
          <w:sz w:val="16"/>
          <w:szCs w:val="16"/>
        </w:rPr>
        <w:t>) к Порядку 21н, (далее - платежный документ).</w:t>
      </w:r>
    </w:p>
    <w:p w:rsidR="0040358B" w:rsidRPr="000B2E7D" w:rsidRDefault="0040358B" w:rsidP="0040358B">
      <w:pPr>
        <w:ind w:firstLine="709"/>
        <w:jc w:val="both"/>
        <w:rPr>
          <w:rFonts w:ascii="Arial" w:hAnsi="Arial" w:cs="Arial"/>
          <w:sz w:val="16"/>
          <w:szCs w:val="16"/>
        </w:rPr>
      </w:pPr>
      <w:r w:rsidRPr="000B2E7D">
        <w:rPr>
          <w:rFonts w:ascii="Arial" w:hAnsi="Arial" w:cs="Arial"/>
          <w:sz w:val="16"/>
          <w:szCs w:val="16"/>
        </w:rPr>
        <w:t xml:space="preserve"> В случае санкционирования целевых расходов, связанных с поставкой товаров, выполнением работ, оказанием услуг, учреждение направляет в Управление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Министерством финансов Российской Федерации (далее - документ-основание).</w:t>
      </w:r>
    </w:p>
    <w:p w:rsidR="0040358B" w:rsidRPr="000B2E7D" w:rsidRDefault="0040358B" w:rsidP="0040358B">
      <w:pPr>
        <w:ind w:firstLine="709"/>
        <w:jc w:val="both"/>
        <w:rPr>
          <w:rFonts w:ascii="Arial" w:hAnsi="Arial" w:cs="Arial"/>
          <w:sz w:val="16"/>
          <w:szCs w:val="16"/>
        </w:rPr>
      </w:pPr>
      <w:proofErr w:type="gramStart"/>
      <w:r w:rsidRPr="000B2E7D">
        <w:rPr>
          <w:rFonts w:ascii="Arial" w:hAnsi="Arial" w:cs="Arial"/>
          <w:sz w:val="16"/>
          <w:szCs w:val="16"/>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roofErr w:type="gramEnd"/>
    </w:p>
    <w:p w:rsidR="0040358B" w:rsidRPr="000B2E7D" w:rsidRDefault="0040358B" w:rsidP="0040358B">
      <w:pPr>
        <w:ind w:firstLine="709"/>
        <w:jc w:val="both"/>
        <w:rPr>
          <w:rFonts w:ascii="Arial" w:hAnsi="Arial" w:cs="Arial"/>
          <w:sz w:val="16"/>
          <w:szCs w:val="16"/>
        </w:rPr>
      </w:pPr>
      <w:r w:rsidRPr="000B2E7D">
        <w:rPr>
          <w:rFonts w:ascii="Arial" w:hAnsi="Arial" w:cs="Arial"/>
          <w:sz w:val="16"/>
          <w:szCs w:val="16"/>
        </w:rPr>
        <w:t>В случае если в соответствии с законодательством Российской Федерации документы-основания ранее были размещены в единой информационной системе в сфере закупок, представление указанных документов-оснований в Управлении не требуется.</w:t>
      </w:r>
    </w:p>
    <w:p w:rsidR="0040358B" w:rsidRPr="000B2E7D" w:rsidRDefault="0040358B" w:rsidP="0040358B">
      <w:pPr>
        <w:ind w:firstLine="709"/>
        <w:jc w:val="both"/>
        <w:rPr>
          <w:rFonts w:ascii="Arial" w:hAnsi="Arial" w:cs="Arial"/>
          <w:sz w:val="16"/>
          <w:szCs w:val="16"/>
        </w:rPr>
      </w:pPr>
      <w:bookmarkStart w:id="10" w:name="sub_1014"/>
      <w:r w:rsidRPr="000B2E7D">
        <w:rPr>
          <w:rFonts w:ascii="Arial" w:hAnsi="Arial" w:cs="Arial"/>
          <w:sz w:val="16"/>
          <w:szCs w:val="16"/>
        </w:rPr>
        <w:t>13. При санкционировании целевых расходов Управление проверяет платежные документы и документы-основания по следующим направлениям:</w:t>
      </w:r>
    </w:p>
    <w:p w:rsidR="0040358B" w:rsidRPr="000B2E7D" w:rsidRDefault="0040358B" w:rsidP="0040358B">
      <w:pPr>
        <w:ind w:firstLine="709"/>
        <w:jc w:val="both"/>
        <w:rPr>
          <w:rFonts w:ascii="Arial" w:hAnsi="Arial" w:cs="Arial"/>
          <w:sz w:val="16"/>
          <w:szCs w:val="16"/>
        </w:rPr>
      </w:pPr>
      <w:bookmarkStart w:id="11" w:name="sub_1141"/>
      <w:bookmarkEnd w:id="10"/>
      <w:r w:rsidRPr="000B2E7D">
        <w:rPr>
          <w:rFonts w:ascii="Arial" w:hAnsi="Arial" w:cs="Arial"/>
          <w:sz w:val="16"/>
          <w:szCs w:val="16"/>
        </w:rPr>
        <w:t>1) соответствие платежных документов Порядку кассового обслуживания (</w:t>
      </w:r>
      <w:hyperlink r:id="rId13" w:history="1">
        <w:r w:rsidRPr="000B2E7D">
          <w:rPr>
            <w:rStyle w:val="af4"/>
            <w:rFonts w:ascii="Arial" w:hAnsi="Arial" w:cs="Arial"/>
            <w:color w:val="000000"/>
            <w:sz w:val="16"/>
            <w:szCs w:val="16"/>
          </w:rPr>
          <w:t>Правилам</w:t>
        </w:r>
      </w:hyperlink>
      <w:r w:rsidRPr="000B2E7D">
        <w:rPr>
          <w:rFonts w:ascii="Arial" w:hAnsi="Arial" w:cs="Arial"/>
          <w:sz w:val="16"/>
          <w:szCs w:val="16"/>
        </w:rPr>
        <w:t xml:space="preserve"> обеспечения наличными денежными средствами);</w:t>
      </w:r>
    </w:p>
    <w:p w:rsidR="0040358B" w:rsidRPr="000B2E7D" w:rsidRDefault="0040358B" w:rsidP="0040358B">
      <w:pPr>
        <w:ind w:firstLine="709"/>
        <w:jc w:val="both"/>
        <w:rPr>
          <w:rFonts w:ascii="Arial" w:hAnsi="Arial" w:cs="Arial"/>
          <w:sz w:val="16"/>
          <w:szCs w:val="16"/>
        </w:rPr>
      </w:pPr>
      <w:bookmarkStart w:id="12" w:name="sub_1142"/>
      <w:bookmarkEnd w:id="11"/>
      <w:r w:rsidRPr="000B2E7D">
        <w:rPr>
          <w:rFonts w:ascii="Arial" w:hAnsi="Arial" w:cs="Arial"/>
          <w:sz w:val="16"/>
          <w:szCs w:val="16"/>
        </w:rPr>
        <w:lastRenderedPageBreak/>
        <w:t xml:space="preserve">2) наличие в платежном документе кодов </w:t>
      </w:r>
      <w:hyperlink r:id="rId14" w:history="1">
        <w:r w:rsidRPr="000B2E7D">
          <w:rPr>
            <w:rStyle w:val="af4"/>
            <w:rFonts w:ascii="Arial" w:hAnsi="Arial" w:cs="Arial"/>
            <w:color w:val="000000"/>
            <w:sz w:val="16"/>
            <w:szCs w:val="16"/>
          </w:rPr>
          <w:t>бюджетной классификации</w:t>
        </w:r>
      </w:hyperlink>
      <w:r w:rsidRPr="000B2E7D">
        <w:rPr>
          <w:rFonts w:ascii="Arial" w:hAnsi="Arial" w:cs="Arial"/>
          <w:sz w:val="16"/>
          <w:szCs w:val="16"/>
        </w:rPr>
        <w:t xml:space="preserve">, по которым необходимо произвести кассовую выплату, кода субсидии и кода объекта ФАИП (при наличии) и их соответствие кодам бюджетной классификации, коду субсидии и коду ФАИП, указанным в </w:t>
      </w:r>
      <w:hyperlink w:anchor="sub_11000" w:history="1">
        <w:r w:rsidRPr="000B2E7D">
          <w:rPr>
            <w:rStyle w:val="af4"/>
            <w:rFonts w:ascii="Arial" w:hAnsi="Arial" w:cs="Arial"/>
            <w:color w:val="000000"/>
            <w:sz w:val="16"/>
            <w:szCs w:val="16"/>
          </w:rPr>
          <w:t>Сведениях</w:t>
        </w:r>
      </w:hyperlink>
      <w:r w:rsidRPr="000B2E7D">
        <w:rPr>
          <w:rFonts w:ascii="Arial" w:hAnsi="Arial" w:cs="Arial"/>
          <w:sz w:val="16"/>
          <w:szCs w:val="16"/>
        </w:rPr>
        <w:t xml:space="preserve"> по соответствующему коду субсидии;</w:t>
      </w:r>
    </w:p>
    <w:p w:rsidR="0040358B" w:rsidRPr="000B2E7D" w:rsidRDefault="0040358B" w:rsidP="0040358B">
      <w:pPr>
        <w:ind w:firstLine="709"/>
        <w:jc w:val="both"/>
        <w:rPr>
          <w:rFonts w:ascii="Arial" w:hAnsi="Arial" w:cs="Arial"/>
          <w:sz w:val="16"/>
          <w:szCs w:val="16"/>
        </w:rPr>
      </w:pPr>
      <w:bookmarkStart w:id="13" w:name="sub_1143"/>
      <w:bookmarkEnd w:id="12"/>
      <w:r w:rsidRPr="000B2E7D">
        <w:rPr>
          <w:rFonts w:ascii="Arial" w:hAnsi="Arial" w:cs="Arial"/>
          <w:sz w:val="16"/>
          <w:szCs w:val="16"/>
        </w:rPr>
        <w:t xml:space="preserve">3) соответствие указанного в платежном документе кода </w:t>
      </w:r>
      <w:hyperlink r:id="rId15" w:history="1">
        <w:r w:rsidRPr="000B2E7D">
          <w:rPr>
            <w:rStyle w:val="af4"/>
            <w:rFonts w:ascii="Arial" w:hAnsi="Arial" w:cs="Arial"/>
            <w:color w:val="000000"/>
            <w:sz w:val="16"/>
            <w:szCs w:val="16"/>
          </w:rPr>
          <w:t>бюджетной классификации</w:t>
        </w:r>
      </w:hyperlink>
      <w:r w:rsidRPr="000B2E7D">
        <w:rPr>
          <w:rFonts w:ascii="Arial" w:hAnsi="Arial" w:cs="Arial"/>
          <w:sz w:val="16"/>
          <w:szCs w:val="16"/>
        </w:rPr>
        <w:t xml:space="preserve"> текстовому назначению платежа в соответствии с указаниями о порядке применения бюджетной классификации Российской Федерации;</w:t>
      </w:r>
    </w:p>
    <w:p w:rsidR="0040358B" w:rsidRPr="000B2E7D" w:rsidRDefault="0040358B" w:rsidP="0040358B">
      <w:pPr>
        <w:ind w:firstLine="709"/>
        <w:jc w:val="both"/>
        <w:rPr>
          <w:rFonts w:ascii="Arial" w:hAnsi="Arial" w:cs="Arial"/>
          <w:sz w:val="16"/>
          <w:szCs w:val="16"/>
        </w:rPr>
      </w:pPr>
      <w:bookmarkStart w:id="14" w:name="sub_1144"/>
      <w:bookmarkEnd w:id="13"/>
      <w:r w:rsidRPr="000B2E7D">
        <w:rPr>
          <w:rFonts w:ascii="Arial" w:hAnsi="Arial" w:cs="Arial"/>
          <w:sz w:val="16"/>
          <w:szCs w:val="16"/>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40358B" w:rsidRPr="000B2E7D" w:rsidRDefault="0040358B" w:rsidP="0040358B">
      <w:pPr>
        <w:ind w:firstLine="709"/>
        <w:jc w:val="both"/>
        <w:rPr>
          <w:rFonts w:ascii="Arial" w:hAnsi="Arial" w:cs="Arial"/>
          <w:sz w:val="16"/>
          <w:szCs w:val="16"/>
        </w:rPr>
      </w:pPr>
      <w:bookmarkStart w:id="15" w:name="sub_1145"/>
      <w:bookmarkEnd w:id="14"/>
      <w:r w:rsidRPr="000B2E7D">
        <w:rPr>
          <w:rFonts w:ascii="Arial" w:hAnsi="Arial" w:cs="Arial"/>
          <w:sz w:val="16"/>
          <w:szCs w:val="16"/>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40358B" w:rsidRPr="000B2E7D" w:rsidRDefault="0040358B" w:rsidP="0040358B">
      <w:pPr>
        <w:ind w:firstLine="709"/>
        <w:jc w:val="both"/>
        <w:rPr>
          <w:rFonts w:ascii="Arial" w:hAnsi="Arial" w:cs="Arial"/>
          <w:sz w:val="16"/>
          <w:szCs w:val="16"/>
        </w:rPr>
      </w:pPr>
      <w:bookmarkStart w:id="16" w:name="sub_1146"/>
      <w:bookmarkEnd w:id="15"/>
      <w:r w:rsidRPr="000B2E7D">
        <w:rPr>
          <w:rFonts w:ascii="Arial" w:hAnsi="Arial" w:cs="Arial"/>
          <w:sz w:val="16"/>
          <w:szCs w:val="16"/>
        </w:rPr>
        <w:t xml:space="preserve">6) соответствие указанного в платежном документе кода </w:t>
      </w:r>
      <w:hyperlink r:id="rId16" w:history="1">
        <w:r w:rsidRPr="000B2E7D">
          <w:rPr>
            <w:rStyle w:val="af4"/>
            <w:rFonts w:ascii="Arial" w:hAnsi="Arial" w:cs="Arial"/>
            <w:color w:val="000000"/>
            <w:sz w:val="16"/>
            <w:szCs w:val="16"/>
          </w:rPr>
          <w:t>бюджетной классификации</w:t>
        </w:r>
      </w:hyperlink>
      <w:r w:rsidRPr="000B2E7D">
        <w:rPr>
          <w:rFonts w:ascii="Arial" w:hAnsi="Arial" w:cs="Arial"/>
          <w:color w:val="000000"/>
          <w:sz w:val="16"/>
          <w:szCs w:val="16"/>
        </w:rPr>
        <w:t xml:space="preserve">, указанному в </w:t>
      </w:r>
      <w:hyperlink w:anchor="sub_11000" w:history="1">
        <w:r w:rsidRPr="000B2E7D">
          <w:rPr>
            <w:rStyle w:val="af4"/>
            <w:rFonts w:ascii="Arial" w:hAnsi="Arial" w:cs="Arial"/>
            <w:color w:val="000000"/>
            <w:sz w:val="16"/>
            <w:szCs w:val="16"/>
          </w:rPr>
          <w:t>Сведениях</w:t>
        </w:r>
      </w:hyperlink>
      <w:r w:rsidRPr="000B2E7D">
        <w:rPr>
          <w:rFonts w:ascii="Arial" w:hAnsi="Arial" w:cs="Arial"/>
          <w:color w:val="000000"/>
          <w:sz w:val="16"/>
          <w:szCs w:val="16"/>
        </w:rPr>
        <w:t xml:space="preserve"> по соответств</w:t>
      </w:r>
      <w:r w:rsidRPr="000B2E7D">
        <w:rPr>
          <w:rFonts w:ascii="Arial" w:hAnsi="Arial" w:cs="Arial"/>
          <w:sz w:val="16"/>
          <w:szCs w:val="16"/>
        </w:rPr>
        <w:t>ующему коду субсидии и коду объекта ФАИП (при наличии);</w:t>
      </w:r>
    </w:p>
    <w:p w:rsidR="0040358B" w:rsidRPr="000B2E7D" w:rsidRDefault="0040358B" w:rsidP="0040358B">
      <w:pPr>
        <w:ind w:firstLine="709"/>
        <w:jc w:val="both"/>
        <w:rPr>
          <w:rFonts w:ascii="Arial" w:hAnsi="Arial" w:cs="Arial"/>
          <w:color w:val="000000"/>
          <w:sz w:val="16"/>
          <w:szCs w:val="16"/>
        </w:rPr>
      </w:pPr>
      <w:bookmarkStart w:id="17" w:name="sub_1147"/>
      <w:bookmarkEnd w:id="16"/>
      <w:r w:rsidRPr="000B2E7D">
        <w:rPr>
          <w:rFonts w:ascii="Arial" w:hAnsi="Arial" w:cs="Arial"/>
          <w:sz w:val="16"/>
          <w:szCs w:val="16"/>
        </w:rPr>
        <w:t xml:space="preserve">7) не превышение суммы, указанной в платежном документе, над суммой остатка планируемых выплат, указанной в </w:t>
      </w:r>
      <w:hyperlink w:anchor="sub_11000" w:history="1">
        <w:r w:rsidRPr="000B2E7D">
          <w:rPr>
            <w:rStyle w:val="af4"/>
            <w:rFonts w:ascii="Arial" w:hAnsi="Arial" w:cs="Arial"/>
            <w:color w:val="000000"/>
            <w:sz w:val="16"/>
            <w:szCs w:val="16"/>
          </w:rPr>
          <w:t>Сведениях</w:t>
        </w:r>
      </w:hyperlink>
      <w:r w:rsidRPr="000B2E7D">
        <w:rPr>
          <w:rFonts w:ascii="Arial" w:hAnsi="Arial" w:cs="Arial"/>
          <w:color w:val="000000"/>
          <w:sz w:val="16"/>
          <w:szCs w:val="16"/>
        </w:rPr>
        <w:t xml:space="preserve"> по </w:t>
      </w:r>
      <w:proofErr w:type="gramStart"/>
      <w:r w:rsidRPr="000B2E7D">
        <w:rPr>
          <w:rFonts w:ascii="Arial" w:hAnsi="Arial" w:cs="Arial"/>
          <w:color w:val="000000"/>
          <w:sz w:val="16"/>
          <w:szCs w:val="16"/>
        </w:rPr>
        <w:t>соответствующим</w:t>
      </w:r>
      <w:proofErr w:type="gramEnd"/>
      <w:r w:rsidRPr="000B2E7D">
        <w:rPr>
          <w:rFonts w:ascii="Arial" w:hAnsi="Arial" w:cs="Arial"/>
          <w:color w:val="000000"/>
          <w:sz w:val="16"/>
          <w:szCs w:val="16"/>
        </w:rPr>
        <w:t xml:space="preserve"> коду </w:t>
      </w:r>
      <w:hyperlink r:id="rId17" w:history="1">
        <w:r w:rsidRPr="000B2E7D">
          <w:rPr>
            <w:rStyle w:val="af4"/>
            <w:rFonts w:ascii="Arial" w:hAnsi="Arial" w:cs="Arial"/>
            <w:color w:val="000000"/>
            <w:sz w:val="16"/>
            <w:szCs w:val="16"/>
          </w:rPr>
          <w:t>бюджетной классификации</w:t>
        </w:r>
      </w:hyperlink>
      <w:r w:rsidRPr="000B2E7D">
        <w:rPr>
          <w:rFonts w:ascii="Arial" w:hAnsi="Arial" w:cs="Arial"/>
          <w:color w:val="000000"/>
          <w:sz w:val="16"/>
          <w:szCs w:val="16"/>
        </w:rPr>
        <w:t>, коду субсидии и коду объекта ФАИП (при наличии), учтенной на отдельном лицевом счете;</w:t>
      </w:r>
    </w:p>
    <w:p w:rsidR="0040358B" w:rsidRPr="000B2E7D" w:rsidRDefault="0040358B" w:rsidP="0040358B">
      <w:pPr>
        <w:ind w:firstLine="709"/>
        <w:jc w:val="both"/>
        <w:rPr>
          <w:rFonts w:ascii="Arial" w:hAnsi="Arial" w:cs="Arial"/>
          <w:sz w:val="16"/>
          <w:szCs w:val="16"/>
        </w:rPr>
      </w:pPr>
      <w:bookmarkStart w:id="18" w:name="sub_1148"/>
      <w:bookmarkEnd w:id="17"/>
      <w:r w:rsidRPr="000B2E7D">
        <w:rPr>
          <w:rFonts w:ascii="Arial" w:hAnsi="Arial" w:cs="Arial"/>
          <w:sz w:val="16"/>
          <w:szCs w:val="16"/>
        </w:rPr>
        <w:t>8) не превышение суммы, указанной в платежном документе, над суммой остатка соответствующей целевой субсидии, учтенной на отдельном лицевом счете;</w:t>
      </w:r>
    </w:p>
    <w:bookmarkEnd w:id="18"/>
    <w:p w:rsidR="0040358B" w:rsidRPr="000B2E7D" w:rsidRDefault="0040358B" w:rsidP="0040358B">
      <w:pPr>
        <w:ind w:firstLine="709"/>
        <w:jc w:val="both"/>
        <w:rPr>
          <w:rFonts w:ascii="Arial" w:hAnsi="Arial" w:cs="Arial"/>
          <w:sz w:val="16"/>
          <w:szCs w:val="16"/>
        </w:rPr>
      </w:pPr>
      <w:r w:rsidRPr="000B2E7D">
        <w:rPr>
          <w:rFonts w:ascii="Arial" w:hAnsi="Arial" w:cs="Arial"/>
          <w:sz w:val="16"/>
          <w:szCs w:val="16"/>
        </w:rPr>
        <w:t xml:space="preserve">14. Управление при положительном результате проверки, предусмотренной </w:t>
      </w:r>
      <w:hyperlink w:anchor="sub_1013" w:history="1">
        <w:r w:rsidRPr="000B2E7D">
          <w:rPr>
            <w:rStyle w:val="af4"/>
            <w:rFonts w:ascii="Arial" w:hAnsi="Arial" w:cs="Arial"/>
            <w:color w:val="000000"/>
            <w:sz w:val="16"/>
            <w:szCs w:val="16"/>
          </w:rPr>
          <w:t>пунктами 1</w:t>
        </w:r>
      </w:hyperlink>
      <w:r w:rsidRPr="000B2E7D">
        <w:rPr>
          <w:rFonts w:ascii="Arial" w:hAnsi="Arial" w:cs="Arial"/>
          <w:color w:val="000000"/>
          <w:sz w:val="16"/>
          <w:szCs w:val="16"/>
        </w:rPr>
        <w:t xml:space="preserve">2 и </w:t>
      </w:r>
      <w:hyperlink w:anchor="sub_1014" w:history="1">
        <w:r w:rsidRPr="000B2E7D">
          <w:rPr>
            <w:rStyle w:val="af4"/>
            <w:rFonts w:ascii="Arial" w:hAnsi="Arial" w:cs="Arial"/>
            <w:color w:val="000000"/>
            <w:sz w:val="16"/>
            <w:szCs w:val="16"/>
          </w:rPr>
          <w:t>13</w:t>
        </w:r>
      </w:hyperlink>
      <w:r w:rsidRPr="000B2E7D">
        <w:rPr>
          <w:rFonts w:ascii="Arial" w:hAnsi="Arial" w:cs="Arial"/>
          <w:sz w:val="16"/>
          <w:szCs w:val="16"/>
        </w:rPr>
        <w:t xml:space="preserve"> настоящего Порядка, не позднее рабочего дня, следующего за днем представления учреждением в Управление платежного документа, осуществляет санкционирование оплаты целевых расходов и принимает к исполнению платежные документы.</w:t>
      </w:r>
    </w:p>
    <w:p w:rsidR="0040358B" w:rsidRPr="000B2E7D" w:rsidRDefault="0040358B" w:rsidP="0040358B">
      <w:pPr>
        <w:ind w:firstLine="709"/>
        <w:jc w:val="both"/>
        <w:rPr>
          <w:rFonts w:ascii="Arial" w:hAnsi="Arial" w:cs="Arial"/>
          <w:sz w:val="16"/>
          <w:szCs w:val="16"/>
        </w:rPr>
      </w:pPr>
      <w:proofErr w:type="gramStart"/>
      <w:r w:rsidRPr="000B2E7D">
        <w:rPr>
          <w:rFonts w:ascii="Arial" w:hAnsi="Arial" w:cs="Arial"/>
          <w:sz w:val="16"/>
          <w:szCs w:val="16"/>
        </w:rPr>
        <w:t xml:space="preserve">В случае несоблюдения требований, установленных </w:t>
      </w:r>
      <w:hyperlink w:anchor="sub_1013" w:history="1">
        <w:r w:rsidRPr="000B2E7D">
          <w:rPr>
            <w:rStyle w:val="af4"/>
            <w:rFonts w:ascii="Arial" w:hAnsi="Arial" w:cs="Arial"/>
            <w:color w:val="000000"/>
            <w:sz w:val="16"/>
            <w:szCs w:val="16"/>
          </w:rPr>
          <w:t>пунктами 1</w:t>
        </w:r>
      </w:hyperlink>
      <w:r w:rsidRPr="000B2E7D">
        <w:rPr>
          <w:rFonts w:ascii="Arial" w:hAnsi="Arial" w:cs="Arial"/>
          <w:color w:val="000000"/>
          <w:sz w:val="16"/>
          <w:szCs w:val="16"/>
        </w:rPr>
        <w:t xml:space="preserve">2 и </w:t>
      </w:r>
      <w:hyperlink w:anchor="sub_1014" w:history="1">
        <w:r w:rsidRPr="000B2E7D">
          <w:rPr>
            <w:rStyle w:val="af4"/>
            <w:rFonts w:ascii="Arial" w:hAnsi="Arial" w:cs="Arial"/>
            <w:color w:val="000000"/>
            <w:sz w:val="16"/>
            <w:szCs w:val="16"/>
          </w:rPr>
          <w:t>1</w:t>
        </w:r>
      </w:hyperlink>
      <w:r w:rsidRPr="000B2E7D">
        <w:rPr>
          <w:rFonts w:ascii="Arial" w:hAnsi="Arial" w:cs="Arial"/>
          <w:color w:val="000000"/>
          <w:sz w:val="16"/>
          <w:szCs w:val="16"/>
        </w:rPr>
        <w:t xml:space="preserve">3 настоящего Порядка Управление в срок, установленный </w:t>
      </w:r>
      <w:hyperlink w:anchor="sub_1015" w:history="1">
        <w:r w:rsidRPr="000B2E7D">
          <w:rPr>
            <w:rStyle w:val="af4"/>
            <w:rFonts w:ascii="Arial" w:hAnsi="Arial" w:cs="Arial"/>
            <w:color w:val="000000"/>
            <w:sz w:val="16"/>
            <w:szCs w:val="16"/>
          </w:rPr>
          <w:t>абзацем первым</w:t>
        </w:r>
      </w:hyperlink>
      <w:r w:rsidRPr="000B2E7D">
        <w:rPr>
          <w:rFonts w:ascii="Arial" w:hAnsi="Arial" w:cs="Arial"/>
          <w:sz w:val="16"/>
          <w:szCs w:val="16"/>
        </w:rPr>
        <w:t xml:space="preserve"> настоящего пункта, направляет учреждению Уведомление (</w:t>
      </w:r>
      <w:hyperlink r:id="rId18" w:history="1">
        <w:r w:rsidRPr="000B2E7D">
          <w:rPr>
            <w:rStyle w:val="af4"/>
            <w:rFonts w:ascii="Arial" w:hAnsi="Arial" w:cs="Arial"/>
            <w:color w:val="000000"/>
            <w:sz w:val="16"/>
            <w:szCs w:val="16"/>
          </w:rPr>
          <w:t>Протокол</w:t>
        </w:r>
      </w:hyperlink>
      <w:r w:rsidRPr="000B2E7D">
        <w:rPr>
          <w:rFonts w:ascii="Arial" w:hAnsi="Arial" w:cs="Arial"/>
          <w:color w:val="000000"/>
          <w:sz w:val="16"/>
          <w:szCs w:val="16"/>
        </w:rPr>
        <w:t xml:space="preserve">) </w:t>
      </w:r>
      <w:r w:rsidRPr="000B2E7D">
        <w:rPr>
          <w:rFonts w:ascii="Arial" w:hAnsi="Arial" w:cs="Arial"/>
          <w:sz w:val="16"/>
          <w:szCs w:val="16"/>
        </w:rPr>
        <w:t>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Уведомление</w:t>
      </w:r>
      <w:proofErr w:type="gramEnd"/>
      <w:r w:rsidRPr="000B2E7D">
        <w:rPr>
          <w:rFonts w:ascii="Arial" w:hAnsi="Arial" w:cs="Arial"/>
          <w:sz w:val="16"/>
          <w:szCs w:val="16"/>
        </w:rPr>
        <w:t xml:space="preserve"> (</w:t>
      </w:r>
      <w:proofErr w:type="gramStart"/>
      <w:r w:rsidRPr="000B2E7D">
        <w:rPr>
          <w:rFonts w:ascii="Arial" w:hAnsi="Arial" w:cs="Arial"/>
          <w:sz w:val="16"/>
          <w:szCs w:val="16"/>
        </w:rPr>
        <w:t>Протоколе) причины возврата.</w:t>
      </w:r>
      <w:proofErr w:type="gramEnd"/>
    </w:p>
    <w:p w:rsidR="0040358B" w:rsidRPr="000B2E7D" w:rsidRDefault="0040358B" w:rsidP="0040358B">
      <w:pPr>
        <w:ind w:firstLine="709"/>
        <w:jc w:val="both"/>
        <w:rPr>
          <w:rFonts w:ascii="Arial" w:hAnsi="Arial" w:cs="Arial"/>
          <w:sz w:val="16"/>
          <w:szCs w:val="16"/>
        </w:rPr>
      </w:pPr>
      <w:r w:rsidRPr="000B2E7D">
        <w:rPr>
          <w:rFonts w:ascii="Arial" w:hAnsi="Arial" w:cs="Arial"/>
          <w:sz w:val="16"/>
          <w:szCs w:val="16"/>
        </w:rPr>
        <w:t xml:space="preserve">15. Положения </w:t>
      </w:r>
      <w:hyperlink w:anchor="sub_1148" w:history="1">
        <w:r w:rsidRPr="000B2E7D">
          <w:rPr>
            <w:rStyle w:val="af4"/>
            <w:rFonts w:ascii="Arial" w:hAnsi="Arial" w:cs="Arial"/>
            <w:color w:val="000000"/>
            <w:sz w:val="16"/>
            <w:szCs w:val="16"/>
          </w:rPr>
          <w:t>подпункта 8 пункта 1</w:t>
        </w:r>
      </w:hyperlink>
      <w:r w:rsidRPr="000B2E7D">
        <w:rPr>
          <w:rFonts w:ascii="Arial" w:hAnsi="Arial" w:cs="Arial"/>
          <w:color w:val="000000"/>
          <w:sz w:val="16"/>
          <w:szCs w:val="16"/>
        </w:rPr>
        <w:t>3</w:t>
      </w:r>
      <w:r w:rsidRPr="000B2E7D">
        <w:rPr>
          <w:rFonts w:ascii="Arial" w:hAnsi="Arial" w:cs="Arial"/>
          <w:sz w:val="16"/>
          <w:szCs w:val="16"/>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40358B" w:rsidRPr="000B2E7D" w:rsidRDefault="0040358B" w:rsidP="0040358B">
      <w:pPr>
        <w:ind w:firstLine="709"/>
        <w:jc w:val="both"/>
        <w:rPr>
          <w:rFonts w:ascii="Arial" w:hAnsi="Arial" w:cs="Arial"/>
          <w:color w:val="000000"/>
          <w:sz w:val="16"/>
          <w:szCs w:val="16"/>
        </w:rPr>
      </w:pPr>
      <w:bookmarkStart w:id="19" w:name="sub_1018"/>
      <w:r w:rsidRPr="000B2E7D">
        <w:rPr>
          <w:rFonts w:ascii="Arial" w:hAnsi="Arial" w:cs="Arial"/>
          <w:sz w:val="16"/>
          <w:szCs w:val="16"/>
        </w:rPr>
        <w:t xml:space="preserve">16. При </w:t>
      </w:r>
      <w:r w:rsidRPr="000B2E7D">
        <w:rPr>
          <w:rFonts w:ascii="Arial" w:hAnsi="Arial" w:cs="Arial"/>
          <w:color w:val="000000"/>
          <w:sz w:val="16"/>
          <w:szCs w:val="16"/>
        </w:rPr>
        <w:t xml:space="preserve">составлении </w:t>
      </w:r>
      <w:hyperlink w:anchor="sub_11000" w:history="1">
        <w:r w:rsidRPr="000B2E7D">
          <w:rPr>
            <w:rStyle w:val="af4"/>
            <w:rFonts w:ascii="Arial" w:hAnsi="Arial" w:cs="Arial"/>
            <w:color w:val="000000"/>
            <w:sz w:val="16"/>
            <w:szCs w:val="16"/>
          </w:rPr>
          <w:t>Сведений</w:t>
        </w:r>
      </w:hyperlink>
      <w:r w:rsidRPr="000B2E7D">
        <w:rPr>
          <w:rFonts w:ascii="Arial" w:hAnsi="Arial" w:cs="Arial"/>
          <w:color w:val="000000"/>
          <w:sz w:val="16"/>
          <w:szCs w:val="16"/>
        </w:rPr>
        <w:t xml:space="preserve"> учреждением в них указываются:</w:t>
      </w:r>
    </w:p>
    <w:bookmarkEnd w:id="19"/>
    <w:p w:rsidR="0040358B" w:rsidRPr="000B2E7D" w:rsidRDefault="0040358B" w:rsidP="0040358B">
      <w:pPr>
        <w:ind w:firstLine="709"/>
        <w:jc w:val="both"/>
        <w:rPr>
          <w:rFonts w:ascii="Arial" w:hAnsi="Arial" w:cs="Arial"/>
          <w:color w:val="000000"/>
          <w:sz w:val="16"/>
          <w:szCs w:val="16"/>
        </w:rPr>
      </w:pPr>
      <w:r w:rsidRPr="000B2E7D">
        <w:rPr>
          <w:rFonts w:ascii="Arial" w:hAnsi="Arial" w:cs="Arial"/>
          <w:color w:val="000000"/>
          <w:sz w:val="16"/>
          <w:szCs w:val="16"/>
        </w:rPr>
        <w:t xml:space="preserve">а) в </w:t>
      </w:r>
      <w:hyperlink w:anchor="sub_11001" w:history="1">
        <w:r w:rsidRPr="000B2E7D">
          <w:rPr>
            <w:rStyle w:val="af4"/>
            <w:rFonts w:ascii="Arial" w:hAnsi="Arial" w:cs="Arial"/>
            <w:color w:val="000000"/>
            <w:sz w:val="16"/>
            <w:szCs w:val="16"/>
          </w:rPr>
          <w:t>заголовочной части</w:t>
        </w:r>
      </w:hyperlink>
      <w:r w:rsidRPr="000B2E7D">
        <w:rPr>
          <w:rFonts w:ascii="Arial" w:hAnsi="Arial" w:cs="Arial"/>
          <w:color w:val="000000"/>
          <w:sz w:val="16"/>
          <w:szCs w:val="16"/>
        </w:rPr>
        <w:t>:</w:t>
      </w:r>
    </w:p>
    <w:p w:rsidR="0040358B" w:rsidRPr="000B2E7D" w:rsidRDefault="0040358B" w:rsidP="0040358B">
      <w:pPr>
        <w:ind w:firstLine="709"/>
        <w:jc w:val="both"/>
        <w:rPr>
          <w:rFonts w:ascii="Arial" w:hAnsi="Arial" w:cs="Arial"/>
          <w:color w:val="000000"/>
          <w:sz w:val="16"/>
          <w:szCs w:val="16"/>
        </w:rPr>
      </w:pPr>
      <w:r w:rsidRPr="000B2E7D">
        <w:rPr>
          <w:rFonts w:ascii="Arial" w:hAnsi="Arial" w:cs="Arial"/>
          <w:color w:val="000000"/>
          <w:sz w:val="16"/>
          <w:szCs w:val="16"/>
        </w:rPr>
        <w:t xml:space="preserve">дата составления </w:t>
      </w:r>
      <w:hyperlink w:anchor="sub_11000" w:history="1">
        <w:r w:rsidRPr="000B2E7D">
          <w:rPr>
            <w:rStyle w:val="af4"/>
            <w:rFonts w:ascii="Arial" w:hAnsi="Arial" w:cs="Arial"/>
            <w:color w:val="000000"/>
            <w:sz w:val="16"/>
            <w:szCs w:val="16"/>
          </w:rPr>
          <w:t>Сведений</w:t>
        </w:r>
      </w:hyperlink>
      <w:r w:rsidRPr="000B2E7D">
        <w:rPr>
          <w:rFonts w:ascii="Arial" w:hAnsi="Arial" w:cs="Arial"/>
          <w:color w:val="000000"/>
          <w:sz w:val="16"/>
          <w:szCs w:val="16"/>
        </w:rPr>
        <w:t xml:space="preserve"> с указанием в кодовой зоне даты составления документа и даты представления Сведений, предшествующих настоящим в формате «ДД.ММ</w:t>
      </w:r>
      <w:proofErr w:type="gramStart"/>
      <w:r w:rsidRPr="000B2E7D">
        <w:rPr>
          <w:rFonts w:ascii="Arial" w:hAnsi="Arial" w:cs="Arial"/>
          <w:color w:val="000000"/>
          <w:sz w:val="16"/>
          <w:szCs w:val="16"/>
        </w:rPr>
        <w:t>.Г</w:t>
      </w:r>
      <w:proofErr w:type="gramEnd"/>
      <w:r w:rsidRPr="000B2E7D">
        <w:rPr>
          <w:rFonts w:ascii="Arial" w:hAnsi="Arial" w:cs="Arial"/>
          <w:color w:val="000000"/>
          <w:sz w:val="16"/>
          <w:szCs w:val="16"/>
        </w:rPr>
        <w:t>ГГГ»;</w:t>
      </w:r>
    </w:p>
    <w:p w:rsidR="0040358B" w:rsidRPr="000B2E7D" w:rsidRDefault="0040358B" w:rsidP="0040358B">
      <w:pPr>
        <w:ind w:firstLine="709"/>
        <w:jc w:val="both"/>
        <w:rPr>
          <w:rFonts w:ascii="Arial" w:hAnsi="Arial" w:cs="Arial"/>
          <w:sz w:val="16"/>
          <w:szCs w:val="16"/>
        </w:rPr>
      </w:pPr>
      <w:r w:rsidRPr="000B2E7D">
        <w:rPr>
          <w:rFonts w:ascii="Arial" w:hAnsi="Arial" w:cs="Arial"/>
          <w:color w:val="000000"/>
          <w:sz w:val="16"/>
          <w:szCs w:val="16"/>
        </w:rPr>
        <w:t xml:space="preserve">в </w:t>
      </w:r>
      <w:hyperlink w:anchor="sub_11002" w:history="1">
        <w:r w:rsidRPr="000B2E7D">
          <w:rPr>
            <w:rStyle w:val="af4"/>
            <w:rFonts w:ascii="Arial" w:hAnsi="Arial" w:cs="Arial"/>
            <w:color w:val="000000"/>
            <w:sz w:val="16"/>
            <w:szCs w:val="16"/>
          </w:rPr>
          <w:t>строке</w:t>
        </w:r>
      </w:hyperlink>
      <w:r w:rsidRPr="000B2E7D">
        <w:rPr>
          <w:rFonts w:ascii="Arial" w:hAnsi="Arial" w:cs="Arial"/>
          <w:color w:val="000000"/>
          <w:sz w:val="16"/>
          <w:szCs w:val="16"/>
        </w:rPr>
        <w:t xml:space="preserve"> «Наименование учреждения» - полное или сокращенное наименование учреждения с указанием</w:t>
      </w:r>
      <w:r w:rsidRPr="000B2E7D">
        <w:rPr>
          <w:rFonts w:ascii="Arial" w:hAnsi="Arial" w:cs="Arial"/>
          <w:sz w:val="16"/>
          <w:szCs w:val="16"/>
        </w:rPr>
        <w:t xml:space="preserve"> в кодовой зоне:</w:t>
      </w:r>
    </w:p>
    <w:p w:rsidR="0040358B" w:rsidRPr="000B2E7D" w:rsidRDefault="0040358B" w:rsidP="0040358B">
      <w:pPr>
        <w:ind w:firstLine="709"/>
        <w:jc w:val="both"/>
        <w:rPr>
          <w:rFonts w:ascii="Arial" w:hAnsi="Arial" w:cs="Arial"/>
          <w:sz w:val="16"/>
          <w:szCs w:val="16"/>
        </w:rPr>
      </w:pPr>
      <w:r w:rsidRPr="000B2E7D">
        <w:rPr>
          <w:rFonts w:ascii="Arial" w:hAnsi="Arial" w:cs="Arial"/>
          <w:sz w:val="16"/>
          <w:szCs w:val="16"/>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40358B" w:rsidRPr="000B2E7D" w:rsidRDefault="0040358B" w:rsidP="0040358B">
      <w:pPr>
        <w:ind w:firstLine="709"/>
        <w:jc w:val="both"/>
        <w:rPr>
          <w:rFonts w:ascii="Arial" w:hAnsi="Arial" w:cs="Arial"/>
          <w:sz w:val="16"/>
          <w:szCs w:val="16"/>
        </w:rPr>
      </w:pPr>
      <w:r w:rsidRPr="000B2E7D">
        <w:rPr>
          <w:rFonts w:ascii="Arial" w:hAnsi="Arial" w:cs="Arial"/>
          <w:sz w:val="16"/>
          <w:szCs w:val="16"/>
        </w:rPr>
        <w:t>идентификационного номера налогоплательщика (ИНН) и кода причины постановки его на учет в налоговом органе (КПП);</w:t>
      </w:r>
    </w:p>
    <w:p w:rsidR="0040358B" w:rsidRPr="000B2E7D" w:rsidRDefault="0040358B" w:rsidP="0040358B">
      <w:pPr>
        <w:ind w:firstLine="709"/>
        <w:jc w:val="both"/>
        <w:rPr>
          <w:rFonts w:ascii="Arial" w:hAnsi="Arial" w:cs="Arial"/>
          <w:sz w:val="16"/>
          <w:szCs w:val="16"/>
        </w:rPr>
      </w:pPr>
      <w:r w:rsidRPr="000B2E7D">
        <w:rPr>
          <w:rFonts w:ascii="Arial" w:hAnsi="Arial" w:cs="Arial"/>
          <w:color w:val="000000"/>
          <w:sz w:val="16"/>
          <w:szCs w:val="16"/>
        </w:rPr>
        <w:t xml:space="preserve">в </w:t>
      </w:r>
      <w:hyperlink w:anchor="sub_11003" w:history="1">
        <w:r w:rsidRPr="000B2E7D">
          <w:rPr>
            <w:rStyle w:val="af4"/>
            <w:rFonts w:ascii="Arial" w:hAnsi="Arial" w:cs="Arial"/>
            <w:color w:val="000000"/>
            <w:sz w:val="16"/>
            <w:szCs w:val="16"/>
          </w:rPr>
          <w:t>строке</w:t>
        </w:r>
      </w:hyperlink>
      <w:r w:rsidRPr="000B2E7D">
        <w:rPr>
          <w:rFonts w:ascii="Arial" w:hAnsi="Arial" w:cs="Arial"/>
          <w:sz w:val="16"/>
          <w:szCs w:val="16"/>
        </w:rPr>
        <w:t xml:space="preserve"> «Наименование обособленного подразделения» - полное или сокращенное наименование обособленного подразделения с указанием в кодовой зоне:</w:t>
      </w:r>
    </w:p>
    <w:p w:rsidR="0040358B" w:rsidRPr="000B2E7D" w:rsidRDefault="0040358B" w:rsidP="0040358B">
      <w:pPr>
        <w:ind w:firstLine="709"/>
        <w:jc w:val="both"/>
        <w:rPr>
          <w:rFonts w:ascii="Arial" w:hAnsi="Arial" w:cs="Arial"/>
          <w:sz w:val="16"/>
          <w:szCs w:val="16"/>
        </w:rPr>
      </w:pPr>
      <w:r w:rsidRPr="000B2E7D">
        <w:rPr>
          <w:rFonts w:ascii="Arial" w:hAnsi="Arial" w:cs="Arial"/>
          <w:sz w:val="16"/>
          <w:szCs w:val="16"/>
        </w:rPr>
        <w:t>уникального кода обособленного учреждения по Сводному реестру и номера открытого ему отдельного лицевого счета;</w:t>
      </w:r>
    </w:p>
    <w:p w:rsidR="0040358B" w:rsidRPr="000B2E7D" w:rsidRDefault="0040358B" w:rsidP="0040358B">
      <w:pPr>
        <w:ind w:firstLine="709"/>
        <w:jc w:val="both"/>
        <w:rPr>
          <w:rFonts w:ascii="Arial" w:hAnsi="Arial" w:cs="Arial"/>
          <w:sz w:val="16"/>
          <w:szCs w:val="16"/>
        </w:rPr>
      </w:pPr>
      <w:r w:rsidRPr="000B2E7D">
        <w:rPr>
          <w:rFonts w:ascii="Arial" w:hAnsi="Arial" w:cs="Arial"/>
          <w:sz w:val="16"/>
          <w:szCs w:val="16"/>
        </w:rPr>
        <w:t>кода причины постановки его на учет в налоговом органе (КПП) в случае, если целевые расходы осуществляются обособленным подразделением;</w:t>
      </w:r>
    </w:p>
    <w:p w:rsidR="0040358B" w:rsidRPr="000B2E7D" w:rsidRDefault="0040358B" w:rsidP="0040358B">
      <w:pPr>
        <w:ind w:firstLine="709"/>
        <w:jc w:val="both"/>
        <w:rPr>
          <w:rFonts w:ascii="Arial" w:hAnsi="Arial" w:cs="Arial"/>
          <w:color w:val="000000"/>
          <w:sz w:val="16"/>
          <w:szCs w:val="16"/>
        </w:rPr>
      </w:pPr>
      <w:bookmarkStart w:id="20" w:name="sub_11819"/>
      <w:r w:rsidRPr="000B2E7D">
        <w:rPr>
          <w:rFonts w:ascii="Arial" w:hAnsi="Arial" w:cs="Arial"/>
          <w:sz w:val="16"/>
          <w:szCs w:val="16"/>
        </w:rPr>
        <w:t xml:space="preserve">в </w:t>
      </w:r>
      <w:hyperlink w:anchor="sub_11004" w:history="1">
        <w:r w:rsidRPr="000B2E7D">
          <w:rPr>
            <w:rStyle w:val="af4"/>
            <w:rFonts w:ascii="Arial" w:hAnsi="Arial" w:cs="Arial"/>
            <w:color w:val="000000"/>
            <w:sz w:val="16"/>
            <w:szCs w:val="16"/>
          </w:rPr>
          <w:t>строке</w:t>
        </w:r>
      </w:hyperlink>
      <w:r w:rsidRPr="000B2E7D">
        <w:rPr>
          <w:rFonts w:ascii="Arial" w:hAnsi="Arial" w:cs="Arial"/>
          <w:color w:val="000000"/>
          <w:sz w:val="16"/>
          <w:szCs w:val="16"/>
        </w:rPr>
        <w:t xml:space="preserve"> «Наименование органа, осуществляющего функции и полномочия учредителя» указывается полное или сокращенное наименование органа-учредителя с указанием в кодовой зоне его лицевого счета и кода главного распорядителя бюджетных средств (код Главы по </w:t>
      </w:r>
      <w:hyperlink r:id="rId19" w:history="1">
        <w:r w:rsidRPr="000B2E7D">
          <w:rPr>
            <w:rStyle w:val="af4"/>
            <w:rFonts w:ascii="Arial" w:hAnsi="Arial" w:cs="Arial"/>
            <w:color w:val="000000"/>
            <w:sz w:val="16"/>
            <w:szCs w:val="16"/>
          </w:rPr>
          <w:t>БК</w:t>
        </w:r>
      </w:hyperlink>
      <w:r w:rsidRPr="000B2E7D">
        <w:rPr>
          <w:rFonts w:ascii="Arial" w:hAnsi="Arial" w:cs="Arial"/>
          <w:color w:val="000000"/>
          <w:sz w:val="16"/>
          <w:szCs w:val="16"/>
        </w:rPr>
        <w:t>);</w:t>
      </w:r>
    </w:p>
    <w:bookmarkEnd w:id="20"/>
    <w:p w:rsidR="0040358B" w:rsidRPr="000B2E7D" w:rsidRDefault="0040358B" w:rsidP="0040358B">
      <w:pPr>
        <w:ind w:firstLine="709"/>
        <w:jc w:val="both"/>
        <w:rPr>
          <w:rFonts w:ascii="Arial" w:hAnsi="Arial" w:cs="Arial"/>
          <w:color w:val="000000"/>
          <w:sz w:val="16"/>
          <w:szCs w:val="16"/>
        </w:rPr>
      </w:pPr>
      <w:r w:rsidRPr="000B2E7D">
        <w:rPr>
          <w:rFonts w:ascii="Arial" w:hAnsi="Arial" w:cs="Arial"/>
          <w:color w:val="000000"/>
          <w:sz w:val="16"/>
          <w:szCs w:val="16"/>
        </w:rPr>
        <w:t xml:space="preserve">в </w:t>
      </w:r>
      <w:hyperlink w:anchor="sub_11005" w:history="1">
        <w:r w:rsidRPr="000B2E7D">
          <w:rPr>
            <w:rStyle w:val="af4"/>
            <w:rFonts w:ascii="Arial" w:hAnsi="Arial" w:cs="Arial"/>
            <w:color w:val="000000"/>
            <w:sz w:val="16"/>
            <w:szCs w:val="16"/>
          </w:rPr>
          <w:t>строке</w:t>
        </w:r>
      </w:hyperlink>
      <w:r w:rsidRPr="000B2E7D">
        <w:rPr>
          <w:rFonts w:ascii="Arial" w:hAnsi="Arial" w:cs="Arial"/>
          <w:color w:val="000000"/>
          <w:sz w:val="16"/>
          <w:szCs w:val="16"/>
        </w:rPr>
        <w:t xml:space="preserve">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кодовой зоне кода по КОФК.</w:t>
      </w:r>
    </w:p>
    <w:p w:rsidR="0040358B" w:rsidRPr="000B2E7D" w:rsidRDefault="0040358B" w:rsidP="0040358B">
      <w:pPr>
        <w:ind w:firstLine="709"/>
        <w:jc w:val="both"/>
        <w:rPr>
          <w:rFonts w:ascii="Arial" w:hAnsi="Arial" w:cs="Arial"/>
          <w:color w:val="000000"/>
          <w:sz w:val="16"/>
          <w:szCs w:val="16"/>
        </w:rPr>
      </w:pPr>
      <w:r w:rsidRPr="000B2E7D">
        <w:rPr>
          <w:rFonts w:ascii="Arial" w:hAnsi="Arial" w:cs="Arial"/>
          <w:color w:val="000000"/>
          <w:sz w:val="16"/>
          <w:szCs w:val="16"/>
        </w:rPr>
        <w:t xml:space="preserve">б) в </w:t>
      </w:r>
      <w:hyperlink w:anchor="sub_11010" w:history="1">
        <w:r w:rsidRPr="000B2E7D">
          <w:rPr>
            <w:rStyle w:val="af4"/>
            <w:rFonts w:ascii="Arial" w:hAnsi="Arial" w:cs="Arial"/>
            <w:color w:val="000000"/>
            <w:sz w:val="16"/>
            <w:szCs w:val="16"/>
          </w:rPr>
          <w:t>табличной части</w:t>
        </w:r>
      </w:hyperlink>
      <w:r w:rsidRPr="000B2E7D">
        <w:rPr>
          <w:rFonts w:ascii="Arial" w:hAnsi="Arial" w:cs="Arial"/>
          <w:color w:val="000000"/>
          <w:sz w:val="16"/>
          <w:szCs w:val="16"/>
        </w:rPr>
        <w:t>:</w:t>
      </w:r>
    </w:p>
    <w:p w:rsidR="0040358B" w:rsidRPr="000B2E7D" w:rsidRDefault="0040358B" w:rsidP="0040358B">
      <w:pPr>
        <w:ind w:firstLine="709"/>
        <w:jc w:val="both"/>
        <w:rPr>
          <w:rFonts w:ascii="Arial" w:hAnsi="Arial" w:cs="Arial"/>
          <w:sz w:val="16"/>
          <w:szCs w:val="16"/>
        </w:rPr>
      </w:pPr>
      <w:bookmarkStart w:id="21" w:name="sub_11822"/>
      <w:proofErr w:type="gramStart"/>
      <w:r w:rsidRPr="000B2E7D">
        <w:rPr>
          <w:rFonts w:ascii="Arial" w:hAnsi="Arial" w:cs="Arial"/>
          <w:color w:val="000000"/>
          <w:sz w:val="16"/>
          <w:szCs w:val="16"/>
        </w:rPr>
        <w:t xml:space="preserve">в </w:t>
      </w:r>
      <w:hyperlink w:anchor="sub_11010" w:history="1">
        <w:r w:rsidRPr="000B2E7D">
          <w:rPr>
            <w:rStyle w:val="af4"/>
            <w:rFonts w:ascii="Arial" w:hAnsi="Arial" w:cs="Arial"/>
            <w:color w:val="000000"/>
            <w:sz w:val="16"/>
            <w:szCs w:val="16"/>
          </w:rPr>
          <w:t>графах 1</w:t>
        </w:r>
      </w:hyperlink>
      <w:r w:rsidRPr="000B2E7D">
        <w:rPr>
          <w:rFonts w:ascii="Arial" w:hAnsi="Arial" w:cs="Arial"/>
          <w:color w:val="000000"/>
          <w:sz w:val="16"/>
          <w:szCs w:val="16"/>
        </w:rPr>
        <w:t xml:space="preserve"> и 2 - наименование целевой субсидии и код субсидии в соответствии с </w:t>
      </w:r>
      <w:hyperlink w:anchor="sub_12000" w:history="1">
        <w:r w:rsidRPr="000B2E7D">
          <w:rPr>
            <w:rStyle w:val="af4"/>
            <w:rFonts w:ascii="Arial" w:hAnsi="Arial" w:cs="Arial"/>
            <w:color w:val="000000"/>
            <w:sz w:val="16"/>
            <w:szCs w:val="16"/>
          </w:rPr>
          <w:t>Перечнем</w:t>
        </w:r>
      </w:hyperlink>
      <w:r w:rsidRPr="000B2E7D">
        <w:rPr>
          <w:rFonts w:ascii="Arial" w:hAnsi="Arial" w:cs="Arial"/>
          <w:sz w:val="16"/>
          <w:szCs w:val="16"/>
        </w:rPr>
        <w:t xml:space="preserve">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 а также соответствующего дополнительного аналитического кода, который принимает значение от 01 до 99;</w:t>
      </w:r>
      <w:proofErr w:type="gramEnd"/>
    </w:p>
    <w:bookmarkEnd w:id="21"/>
    <w:p w:rsidR="0040358B" w:rsidRPr="000B2E7D" w:rsidRDefault="0040358B" w:rsidP="0040358B">
      <w:pPr>
        <w:ind w:firstLine="709"/>
        <w:jc w:val="both"/>
        <w:rPr>
          <w:rFonts w:ascii="Arial" w:hAnsi="Arial" w:cs="Arial"/>
          <w:color w:val="000000"/>
          <w:sz w:val="16"/>
          <w:szCs w:val="16"/>
        </w:rPr>
      </w:pPr>
      <w:r w:rsidRPr="000B2E7D">
        <w:rPr>
          <w:rFonts w:ascii="Arial" w:hAnsi="Arial" w:cs="Arial"/>
          <w:sz w:val="16"/>
          <w:szCs w:val="16"/>
        </w:rPr>
        <w:t xml:space="preserve">в </w:t>
      </w:r>
      <w:hyperlink w:anchor="sub_11010" w:history="1">
        <w:r w:rsidRPr="000B2E7D">
          <w:rPr>
            <w:rStyle w:val="af4"/>
            <w:rFonts w:ascii="Arial" w:hAnsi="Arial" w:cs="Arial"/>
            <w:color w:val="000000"/>
            <w:sz w:val="16"/>
            <w:szCs w:val="16"/>
          </w:rPr>
          <w:t>графах 3</w:t>
        </w:r>
      </w:hyperlink>
      <w:r w:rsidRPr="000B2E7D">
        <w:rPr>
          <w:rFonts w:ascii="Arial" w:hAnsi="Arial" w:cs="Arial"/>
          <w:color w:val="000000"/>
          <w:sz w:val="16"/>
          <w:szCs w:val="16"/>
        </w:rPr>
        <w:t xml:space="preserve"> и 4 - номер и дата Соглашения. В случае</w:t>
      </w:r>
      <w:proofErr w:type="gramStart"/>
      <w:r w:rsidRPr="000B2E7D">
        <w:rPr>
          <w:rFonts w:ascii="Arial" w:hAnsi="Arial" w:cs="Arial"/>
          <w:color w:val="000000"/>
          <w:sz w:val="16"/>
          <w:szCs w:val="16"/>
        </w:rPr>
        <w:t>,</w:t>
      </w:r>
      <w:proofErr w:type="gramEnd"/>
      <w:r w:rsidRPr="000B2E7D">
        <w:rPr>
          <w:rFonts w:ascii="Arial" w:hAnsi="Arial" w:cs="Arial"/>
          <w:color w:val="000000"/>
          <w:sz w:val="16"/>
          <w:szCs w:val="16"/>
        </w:rPr>
        <w:t xml:space="preserve"> если заключение Соглашения не предусмотрено, показатели не формируются;</w:t>
      </w:r>
    </w:p>
    <w:p w:rsidR="0040358B" w:rsidRPr="000B2E7D" w:rsidRDefault="0040358B" w:rsidP="0040358B">
      <w:pPr>
        <w:ind w:firstLine="709"/>
        <w:jc w:val="both"/>
        <w:rPr>
          <w:rFonts w:ascii="Arial" w:hAnsi="Arial" w:cs="Arial"/>
          <w:color w:val="000000"/>
          <w:sz w:val="16"/>
          <w:szCs w:val="16"/>
        </w:rPr>
      </w:pPr>
      <w:r w:rsidRPr="000B2E7D">
        <w:rPr>
          <w:rFonts w:ascii="Arial" w:hAnsi="Arial" w:cs="Arial"/>
          <w:color w:val="000000"/>
          <w:sz w:val="16"/>
          <w:szCs w:val="16"/>
        </w:rPr>
        <w:t xml:space="preserve">в </w:t>
      </w:r>
      <w:hyperlink w:anchor="sub_11010" w:history="1">
        <w:r w:rsidRPr="000B2E7D">
          <w:rPr>
            <w:rStyle w:val="af4"/>
            <w:rFonts w:ascii="Arial" w:hAnsi="Arial" w:cs="Arial"/>
            <w:color w:val="000000"/>
            <w:sz w:val="16"/>
            <w:szCs w:val="16"/>
          </w:rPr>
          <w:t>графе 5</w:t>
        </w:r>
      </w:hyperlink>
      <w:r w:rsidRPr="000B2E7D">
        <w:rPr>
          <w:rFonts w:ascii="Arial" w:hAnsi="Arial" w:cs="Arial"/>
          <w:color w:val="000000"/>
          <w:sz w:val="16"/>
          <w:szCs w:val="16"/>
        </w:rPr>
        <w:t xml:space="preserve"> - идентификатор Соглашения. В случае</w:t>
      </w:r>
      <w:proofErr w:type="gramStart"/>
      <w:r w:rsidRPr="000B2E7D">
        <w:rPr>
          <w:rFonts w:ascii="Arial" w:hAnsi="Arial" w:cs="Arial"/>
          <w:color w:val="000000"/>
          <w:sz w:val="16"/>
          <w:szCs w:val="16"/>
        </w:rPr>
        <w:t>,</w:t>
      </w:r>
      <w:proofErr w:type="gramEnd"/>
      <w:r w:rsidRPr="000B2E7D">
        <w:rPr>
          <w:rFonts w:ascii="Arial" w:hAnsi="Arial" w:cs="Arial"/>
          <w:color w:val="000000"/>
          <w:sz w:val="16"/>
          <w:szCs w:val="16"/>
        </w:rPr>
        <w:t xml:space="preserve"> если заключение Соглашения не предусмотрено, показатели не формируются;</w:t>
      </w:r>
    </w:p>
    <w:p w:rsidR="0040358B" w:rsidRPr="000B2E7D" w:rsidRDefault="0040358B" w:rsidP="0040358B">
      <w:pPr>
        <w:ind w:firstLine="709"/>
        <w:jc w:val="both"/>
        <w:rPr>
          <w:rFonts w:ascii="Arial" w:hAnsi="Arial" w:cs="Arial"/>
          <w:color w:val="000000"/>
          <w:sz w:val="16"/>
          <w:szCs w:val="16"/>
        </w:rPr>
      </w:pPr>
      <w:r w:rsidRPr="000B2E7D">
        <w:rPr>
          <w:rFonts w:ascii="Arial" w:hAnsi="Arial" w:cs="Arial"/>
          <w:color w:val="000000"/>
          <w:sz w:val="16"/>
          <w:szCs w:val="16"/>
        </w:rPr>
        <w:t xml:space="preserve">в </w:t>
      </w:r>
      <w:hyperlink w:anchor="sub_11010" w:history="1">
        <w:r w:rsidRPr="000B2E7D">
          <w:rPr>
            <w:rStyle w:val="af4"/>
            <w:rFonts w:ascii="Arial" w:hAnsi="Arial" w:cs="Arial"/>
            <w:color w:val="000000"/>
            <w:sz w:val="16"/>
            <w:szCs w:val="16"/>
          </w:rPr>
          <w:t>графе 6</w:t>
        </w:r>
      </w:hyperlink>
      <w:r w:rsidRPr="000B2E7D">
        <w:rPr>
          <w:rFonts w:ascii="Arial" w:hAnsi="Arial" w:cs="Arial"/>
          <w:color w:val="000000"/>
          <w:sz w:val="16"/>
          <w:szCs w:val="16"/>
        </w:rPr>
        <w:t xml:space="preserve"> - код объекта ФАИП;</w:t>
      </w:r>
    </w:p>
    <w:p w:rsidR="0040358B" w:rsidRPr="000B2E7D" w:rsidRDefault="0040358B" w:rsidP="0040358B">
      <w:pPr>
        <w:ind w:firstLine="709"/>
        <w:jc w:val="both"/>
        <w:rPr>
          <w:rFonts w:ascii="Arial" w:hAnsi="Arial" w:cs="Arial"/>
          <w:color w:val="000000"/>
          <w:sz w:val="16"/>
          <w:szCs w:val="16"/>
        </w:rPr>
      </w:pPr>
      <w:r w:rsidRPr="000B2E7D">
        <w:rPr>
          <w:rFonts w:ascii="Arial" w:hAnsi="Arial" w:cs="Arial"/>
          <w:color w:val="000000"/>
          <w:sz w:val="16"/>
          <w:szCs w:val="16"/>
        </w:rPr>
        <w:t xml:space="preserve">в </w:t>
      </w:r>
      <w:hyperlink w:anchor="sub_11010" w:history="1">
        <w:r w:rsidRPr="000B2E7D">
          <w:rPr>
            <w:rStyle w:val="af4"/>
            <w:rFonts w:ascii="Arial" w:hAnsi="Arial" w:cs="Arial"/>
            <w:color w:val="000000"/>
            <w:sz w:val="16"/>
            <w:szCs w:val="16"/>
          </w:rPr>
          <w:t>графе 7</w:t>
        </w:r>
      </w:hyperlink>
      <w:r w:rsidRPr="000B2E7D">
        <w:rPr>
          <w:rFonts w:ascii="Arial" w:hAnsi="Arial" w:cs="Arial"/>
          <w:color w:val="000000"/>
          <w:sz w:val="16"/>
          <w:szCs w:val="16"/>
        </w:rPr>
        <w:t xml:space="preserve"> - аналитический код поступлений и выплат, соответствующий коду </w:t>
      </w:r>
      <w:hyperlink r:id="rId20" w:history="1">
        <w:r w:rsidRPr="000B2E7D">
          <w:rPr>
            <w:rStyle w:val="af4"/>
            <w:rFonts w:ascii="Arial" w:hAnsi="Arial" w:cs="Arial"/>
            <w:color w:val="000000"/>
            <w:sz w:val="16"/>
            <w:szCs w:val="16"/>
          </w:rPr>
          <w:t>бюджетной классификации</w:t>
        </w:r>
      </w:hyperlink>
      <w:r w:rsidRPr="000B2E7D">
        <w:rPr>
          <w:rFonts w:ascii="Arial" w:hAnsi="Arial" w:cs="Arial"/>
          <w:color w:val="000000"/>
          <w:sz w:val="16"/>
          <w:szCs w:val="16"/>
        </w:rPr>
        <w:t>, исходя из экономического содержания планируемых поступлений и выплат, в части:</w:t>
      </w:r>
    </w:p>
    <w:p w:rsidR="0040358B" w:rsidRPr="000B2E7D" w:rsidRDefault="0040358B" w:rsidP="0040358B">
      <w:pPr>
        <w:ind w:firstLine="709"/>
        <w:jc w:val="both"/>
        <w:rPr>
          <w:rFonts w:ascii="Arial" w:hAnsi="Arial" w:cs="Arial"/>
          <w:color w:val="000000"/>
          <w:sz w:val="16"/>
          <w:szCs w:val="16"/>
        </w:rPr>
      </w:pPr>
      <w:r w:rsidRPr="000B2E7D">
        <w:rPr>
          <w:rFonts w:ascii="Arial" w:hAnsi="Arial" w:cs="Arial"/>
          <w:color w:val="000000"/>
          <w:sz w:val="16"/>
          <w:szCs w:val="16"/>
        </w:rPr>
        <w:t>планируемых поступлений целевых субсидий - по коду аналитической группы подвида доходов бюджетов;</w:t>
      </w:r>
    </w:p>
    <w:p w:rsidR="0040358B" w:rsidRPr="000B2E7D" w:rsidRDefault="0040358B" w:rsidP="0040358B">
      <w:pPr>
        <w:ind w:firstLine="709"/>
        <w:jc w:val="both"/>
        <w:rPr>
          <w:rFonts w:ascii="Arial" w:hAnsi="Arial" w:cs="Arial"/>
          <w:color w:val="000000"/>
          <w:sz w:val="16"/>
          <w:szCs w:val="16"/>
        </w:rPr>
      </w:pPr>
      <w:r w:rsidRPr="000B2E7D">
        <w:rPr>
          <w:rFonts w:ascii="Arial" w:hAnsi="Arial" w:cs="Arial"/>
          <w:color w:val="000000"/>
          <w:sz w:val="16"/>
          <w:szCs w:val="16"/>
        </w:rPr>
        <w:t xml:space="preserve">планируемых целевых расходов - по коду </w:t>
      </w:r>
      <w:proofErr w:type="gramStart"/>
      <w:r w:rsidRPr="000B2E7D">
        <w:rPr>
          <w:rFonts w:ascii="Arial" w:hAnsi="Arial" w:cs="Arial"/>
          <w:color w:val="000000"/>
          <w:sz w:val="16"/>
          <w:szCs w:val="16"/>
        </w:rPr>
        <w:t xml:space="preserve">видов расходов </w:t>
      </w:r>
      <w:hyperlink r:id="rId21" w:history="1">
        <w:r w:rsidRPr="000B2E7D">
          <w:rPr>
            <w:rStyle w:val="af4"/>
            <w:rFonts w:ascii="Arial" w:hAnsi="Arial" w:cs="Arial"/>
            <w:color w:val="000000"/>
            <w:sz w:val="16"/>
            <w:szCs w:val="16"/>
          </w:rPr>
          <w:t>классификации расходов</w:t>
        </w:r>
      </w:hyperlink>
      <w:r w:rsidRPr="000B2E7D">
        <w:rPr>
          <w:rFonts w:ascii="Arial" w:hAnsi="Arial" w:cs="Arial"/>
          <w:color w:val="000000"/>
          <w:sz w:val="16"/>
          <w:szCs w:val="16"/>
        </w:rPr>
        <w:t xml:space="preserve"> бюджетов</w:t>
      </w:r>
      <w:proofErr w:type="gramEnd"/>
      <w:r w:rsidRPr="000B2E7D">
        <w:rPr>
          <w:rFonts w:ascii="Arial" w:hAnsi="Arial" w:cs="Arial"/>
          <w:color w:val="000000"/>
          <w:sz w:val="16"/>
          <w:szCs w:val="16"/>
        </w:rPr>
        <w:t>;</w:t>
      </w:r>
    </w:p>
    <w:p w:rsidR="0040358B" w:rsidRPr="000B2E7D" w:rsidRDefault="0040358B" w:rsidP="0040358B">
      <w:pPr>
        <w:ind w:firstLine="709"/>
        <w:jc w:val="both"/>
        <w:rPr>
          <w:rFonts w:ascii="Arial" w:hAnsi="Arial" w:cs="Arial"/>
          <w:sz w:val="16"/>
          <w:szCs w:val="16"/>
        </w:rPr>
      </w:pPr>
      <w:r w:rsidRPr="000B2E7D">
        <w:rPr>
          <w:rFonts w:ascii="Arial" w:hAnsi="Arial" w:cs="Arial"/>
          <w:sz w:val="16"/>
          <w:szCs w:val="16"/>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0B2E7D">
        <w:rPr>
          <w:rFonts w:ascii="Arial" w:hAnsi="Arial" w:cs="Arial"/>
          <w:sz w:val="16"/>
          <w:szCs w:val="16"/>
        </w:rPr>
        <w:t>группы вида источников финансирования дефицитов бюджетов</w:t>
      </w:r>
      <w:proofErr w:type="gramEnd"/>
      <w:r w:rsidRPr="000B2E7D">
        <w:rPr>
          <w:rFonts w:ascii="Arial" w:hAnsi="Arial" w:cs="Arial"/>
          <w:sz w:val="16"/>
          <w:szCs w:val="16"/>
        </w:rPr>
        <w:t>;</w:t>
      </w:r>
    </w:p>
    <w:p w:rsidR="0040358B" w:rsidRPr="000B2E7D" w:rsidRDefault="0040358B" w:rsidP="0040358B">
      <w:pPr>
        <w:ind w:firstLine="709"/>
        <w:jc w:val="both"/>
        <w:rPr>
          <w:rFonts w:ascii="Arial" w:hAnsi="Arial" w:cs="Arial"/>
          <w:color w:val="000000"/>
          <w:sz w:val="16"/>
          <w:szCs w:val="16"/>
        </w:rPr>
      </w:pPr>
      <w:r w:rsidRPr="000B2E7D">
        <w:rPr>
          <w:rFonts w:ascii="Arial" w:hAnsi="Arial" w:cs="Arial"/>
          <w:sz w:val="16"/>
          <w:szCs w:val="16"/>
        </w:rPr>
        <w:t xml:space="preserve">в </w:t>
      </w:r>
      <w:hyperlink w:anchor="sub_11010" w:history="1">
        <w:r w:rsidRPr="000B2E7D">
          <w:rPr>
            <w:rStyle w:val="af4"/>
            <w:rFonts w:ascii="Arial" w:hAnsi="Arial" w:cs="Arial"/>
            <w:color w:val="000000"/>
            <w:sz w:val="16"/>
            <w:szCs w:val="16"/>
          </w:rPr>
          <w:t>графе 8</w:t>
        </w:r>
      </w:hyperlink>
      <w:r w:rsidRPr="000B2E7D">
        <w:rPr>
          <w:rFonts w:ascii="Arial" w:hAnsi="Arial" w:cs="Arial"/>
          <w:color w:val="000000"/>
          <w:sz w:val="16"/>
          <w:szCs w:val="16"/>
        </w:rPr>
        <w:t xml:space="preserve"> - сумма разрешенного к использованию остатка целевых средств по соответствующему коду субсидии, указанному в графе 2, без указания кода </w:t>
      </w:r>
      <w:hyperlink r:id="rId22" w:history="1">
        <w:r w:rsidRPr="000B2E7D">
          <w:rPr>
            <w:rStyle w:val="af4"/>
            <w:rFonts w:ascii="Arial" w:hAnsi="Arial" w:cs="Arial"/>
            <w:color w:val="000000"/>
            <w:sz w:val="16"/>
            <w:szCs w:val="16"/>
          </w:rPr>
          <w:t>бюджетной классификации</w:t>
        </w:r>
      </w:hyperlink>
      <w:r w:rsidRPr="000B2E7D">
        <w:rPr>
          <w:rFonts w:ascii="Arial" w:hAnsi="Arial" w:cs="Arial"/>
          <w:color w:val="000000"/>
          <w:sz w:val="16"/>
          <w:szCs w:val="16"/>
        </w:rPr>
        <w:t xml:space="preserve"> в графе 7;</w:t>
      </w:r>
    </w:p>
    <w:p w:rsidR="0040358B" w:rsidRPr="000B2E7D" w:rsidRDefault="0040358B" w:rsidP="0040358B">
      <w:pPr>
        <w:ind w:firstLine="709"/>
        <w:jc w:val="both"/>
        <w:rPr>
          <w:rFonts w:ascii="Arial" w:hAnsi="Arial" w:cs="Arial"/>
          <w:sz w:val="16"/>
          <w:szCs w:val="16"/>
        </w:rPr>
      </w:pPr>
      <w:r w:rsidRPr="000B2E7D">
        <w:rPr>
          <w:rFonts w:ascii="Arial" w:hAnsi="Arial" w:cs="Arial"/>
          <w:color w:val="000000"/>
          <w:sz w:val="16"/>
          <w:szCs w:val="16"/>
        </w:rPr>
        <w:t xml:space="preserve">в </w:t>
      </w:r>
      <w:hyperlink w:anchor="sub_11010" w:history="1">
        <w:r w:rsidRPr="000B2E7D">
          <w:rPr>
            <w:rStyle w:val="af4"/>
            <w:rFonts w:ascii="Arial" w:hAnsi="Arial" w:cs="Arial"/>
            <w:color w:val="000000"/>
            <w:sz w:val="16"/>
            <w:szCs w:val="16"/>
          </w:rPr>
          <w:t>графе 9</w:t>
        </w:r>
      </w:hyperlink>
      <w:r w:rsidRPr="000B2E7D">
        <w:rPr>
          <w:rFonts w:ascii="Arial" w:hAnsi="Arial" w:cs="Arial"/>
          <w:color w:val="000000"/>
          <w:sz w:val="16"/>
          <w:szCs w:val="16"/>
        </w:rPr>
        <w:t xml:space="preserve"> - сумма возврата дебит</w:t>
      </w:r>
      <w:r w:rsidRPr="000B2E7D">
        <w:rPr>
          <w:rFonts w:ascii="Arial" w:hAnsi="Arial" w:cs="Arial"/>
          <w:sz w:val="16"/>
          <w:szCs w:val="16"/>
        </w:rPr>
        <w:t xml:space="preserve">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0B2E7D">
        <w:rPr>
          <w:rFonts w:ascii="Arial" w:hAnsi="Arial" w:cs="Arial"/>
          <w:sz w:val="16"/>
          <w:szCs w:val="16"/>
        </w:rPr>
        <w:t>группы вида источников финансирования дефицитов</w:t>
      </w:r>
      <w:proofErr w:type="gramEnd"/>
      <w:r w:rsidRPr="000B2E7D">
        <w:rPr>
          <w:rFonts w:ascii="Arial" w:hAnsi="Arial" w:cs="Arial"/>
          <w:sz w:val="16"/>
          <w:szCs w:val="16"/>
        </w:rPr>
        <w:t xml:space="preserve"> бюджетов, указанному в графе 7;</w:t>
      </w:r>
    </w:p>
    <w:p w:rsidR="0040358B" w:rsidRPr="000B2E7D" w:rsidRDefault="0040358B" w:rsidP="0040358B">
      <w:pPr>
        <w:ind w:firstLine="709"/>
        <w:jc w:val="both"/>
        <w:rPr>
          <w:rFonts w:ascii="Arial" w:hAnsi="Arial" w:cs="Arial"/>
          <w:color w:val="000000"/>
          <w:sz w:val="16"/>
          <w:szCs w:val="16"/>
        </w:rPr>
      </w:pPr>
      <w:r w:rsidRPr="000B2E7D">
        <w:rPr>
          <w:rFonts w:ascii="Arial" w:hAnsi="Arial" w:cs="Arial"/>
          <w:sz w:val="16"/>
          <w:szCs w:val="16"/>
        </w:rPr>
        <w:t xml:space="preserve">в </w:t>
      </w:r>
      <w:hyperlink w:anchor="sub_11010" w:history="1">
        <w:r w:rsidRPr="000B2E7D">
          <w:rPr>
            <w:rStyle w:val="af4"/>
            <w:rFonts w:ascii="Arial" w:hAnsi="Arial" w:cs="Arial"/>
            <w:color w:val="000000"/>
            <w:sz w:val="16"/>
            <w:szCs w:val="16"/>
          </w:rPr>
          <w:t>графе 10</w:t>
        </w:r>
      </w:hyperlink>
      <w:r w:rsidRPr="000B2E7D">
        <w:rPr>
          <w:rFonts w:ascii="Arial" w:hAnsi="Arial" w:cs="Arial"/>
          <w:color w:val="000000"/>
          <w:sz w:val="16"/>
          <w:szCs w:val="16"/>
        </w:rPr>
        <w:t xml:space="preserve"> - суммы планируемых в текущем финансовом году поступлений целевых субсидий по соответствующему коду субсидии, указанному в графе 2 и коду аналитической группы подвида доходов бюджетов, указанному в графе 7;</w:t>
      </w:r>
    </w:p>
    <w:p w:rsidR="0040358B" w:rsidRPr="000B2E7D" w:rsidRDefault="0040358B" w:rsidP="0040358B">
      <w:pPr>
        <w:ind w:firstLine="709"/>
        <w:jc w:val="both"/>
        <w:rPr>
          <w:rFonts w:ascii="Arial" w:hAnsi="Arial" w:cs="Arial"/>
          <w:color w:val="000000"/>
          <w:sz w:val="16"/>
          <w:szCs w:val="16"/>
        </w:rPr>
      </w:pPr>
      <w:r w:rsidRPr="000B2E7D">
        <w:rPr>
          <w:rFonts w:ascii="Arial" w:hAnsi="Arial" w:cs="Arial"/>
          <w:color w:val="000000"/>
          <w:sz w:val="16"/>
          <w:szCs w:val="16"/>
        </w:rPr>
        <w:t xml:space="preserve">в </w:t>
      </w:r>
      <w:hyperlink w:anchor="sub_11010" w:history="1">
        <w:r w:rsidRPr="000B2E7D">
          <w:rPr>
            <w:rStyle w:val="af4"/>
            <w:rFonts w:ascii="Arial" w:hAnsi="Arial" w:cs="Arial"/>
            <w:color w:val="000000"/>
            <w:sz w:val="16"/>
            <w:szCs w:val="16"/>
          </w:rPr>
          <w:t>графе 11</w:t>
        </w:r>
      </w:hyperlink>
      <w:r w:rsidRPr="000B2E7D">
        <w:rPr>
          <w:rFonts w:ascii="Arial" w:hAnsi="Arial" w:cs="Arial"/>
          <w:color w:val="000000"/>
          <w:sz w:val="16"/>
          <w:szCs w:val="16"/>
        </w:rPr>
        <w:t xml:space="preserve"> -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8-10), без указания кода </w:t>
      </w:r>
      <w:hyperlink r:id="rId23" w:history="1">
        <w:r w:rsidRPr="000B2E7D">
          <w:rPr>
            <w:rStyle w:val="af4"/>
            <w:rFonts w:ascii="Arial" w:hAnsi="Arial" w:cs="Arial"/>
            <w:color w:val="000000"/>
            <w:sz w:val="16"/>
            <w:szCs w:val="16"/>
          </w:rPr>
          <w:t>бюджетной классификации</w:t>
        </w:r>
      </w:hyperlink>
      <w:r w:rsidRPr="000B2E7D">
        <w:rPr>
          <w:rFonts w:ascii="Arial" w:hAnsi="Arial" w:cs="Arial"/>
          <w:color w:val="000000"/>
          <w:sz w:val="16"/>
          <w:szCs w:val="16"/>
        </w:rPr>
        <w:t xml:space="preserve"> в графе 7;</w:t>
      </w:r>
    </w:p>
    <w:p w:rsidR="0040358B" w:rsidRDefault="0040358B" w:rsidP="0040358B">
      <w:pPr>
        <w:ind w:firstLine="709"/>
        <w:jc w:val="both"/>
        <w:rPr>
          <w:rFonts w:ascii="Arial" w:hAnsi="Arial" w:cs="Arial"/>
          <w:color w:val="000000"/>
          <w:sz w:val="16"/>
          <w:szCs w:val="16"/>
        </w:rPr>
      </w:pPr>
      <w:proofErr w:type="gramStart"/>
      <w:r w:rsidRPr="000B2E7D">
        <w:rPr>
          <w:rFonts w:ascii="Arial" w:hAnsi="Arial" w:cs="Arial"/>
          <w:color w:val="000000"/>
          <w:sz w:val="16"/>
          <w:szCs w:val="16"/>
        </w:rPr>
        <w:t xml:space="preserve">в </w:t>
      </w:r>
      <w:hyperlink w:anchor="sub_11010" w:history="1">
        <w:r w:rsidRPr="000B2E7D">
          <w:rPr>
            <w:rStyle w:val="af4"/>
            <w:rFonts w:ascii="Arial" w:hAnsi="Arial" w:cs="Arial"/>
            <w:color w:val="000000"/>
            <w:sz w:val="16"/>
            <w:szCs w:val="16"/>
          </w:rPr>
          <w:t>графе 12</w:t>
        </w:r>
      </w:hyperlink>
      <w:r w:rsidRPr="000B2E7D">
        <w:rPr>
          <w:rFonts w:ascii="Arial" w:hAnsi="Arial" w:cs="Arial"/>
          <w:color w:val="000000"/>
          <w:sz w:val="16"/>
          <w:szCs w:val="16"/>
        </w:rPr>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w:t>
      </w:r>
      <w:hyperlink r:id="rId24" w:history="1">
        <w:r w:rsidRPr="000B2E7D">
          <w:rPr>
            <w:rStyle w:val="af4"/>
            <w:rFonts w:ascii="Arial" w:hAnsi="Arial" w:cs="Arial"/>
            <w:color w:val="000000"/>
            <w:sz w:val="16"/>
            <w:szCs w:val="16"/>
          </w:rPr>
          <w:t>бюджетной классификации</w:t>
        </w:r>
        <w:proofErr w:type="gramEnd"/>
      </w:hyperlink>
      <w:r w:rsidRPr="000B2E7D">
        <w:rPr>
          <w:rFonts w:ascii="Arial" w:hAnsi="Arial" w:cs="Arial"/>
          <w:color w:val="000000"/>
          <w:sz w:val="16"/>
          <w:szCs w:val="16"/>
        </w:rPr>
        <w:t xml:space="preserve">, </w:t>
      </w:r>
      <w:proofErr w:type="gramStart"/>
      <w:r w:rsidRPr="000B2E7D">
        <w:rPr>
          <w:rFonts w:ascii="Arial" w:hAnsi="Arial" w:cs="Arial"/>
          <w:color w:val="000000"/>
          <w:sz w:val="16"/>
          <w:szCs w:val="16"/>
        </w:rPr>
        <w:t>указанному</w:t>
      </w:r>
      <w:proofErr w:type="gramEnd"/>
      <w:r w:rsidRPr="000B2E7D">
        <w:rPr>
          <w:rFonts w:ascii="Arial" w:hAnsi="Arial" w:cs="Arial"/>
          <w:color w:val="000000"/>
          <w:sz w:val="16"/>
          <w:szCs w:val="16"/>
        </w:rPr>
        <w:t xml:space="preserve"> в графе 7.</w:t>
      </w:r>
    </w:p>
    <w:p w:rsidR="0040358B" w:rsidRDefault="0040358B" w:rsidP="0040358B">
      <w:pPr>
        <w:ind w:firstLine="709"/>
        <w:jc w:val="both"/>
        <w:rPr>
          <w:rFonts w:ascii="Arial" w:hAnsi="Arial" w:cs="Arial"/>
          <w:color w:val="000000"/>
          <w:sz w:val="16"/>
          <w:szCs w:val="16"/>
        </w:rPr>
      </w:pPr>
    </w:p>
    <w:p w:rsidR="0040358B" w:rsidRPr="000B2E7D" w:rsidRDefault="0040358B" w:rsidP="0040358B">
      <w:pPr>
        <w:ind w:firstLine="709"/>
        <w:jc w:val="both"/>
        <w:rPr>
          <w:rFonts w:ascii="Arial" w:hAnsi="Arial" w:cs="Arial"/>
          <w:color w:val="000000"/>
          <w:sz w:val="16"/>
          <w:szCs w:val="16"/>
        </w:rPr>
      </w:pPr>
    </w:p>
    <w:p w:rsidR="0040358B" w:rsidRPr="000B2E7D" w:rsidRDefault="0040358B" w:rsidP="0040358B">
      <w:pPr>
        <w:ind w:firstLine="709"/>
        <w:jc w:val="both"/>
        <w:rPr>
          <w:rFonts w:ascii="Arial" w:hAnsi="Arial" w:cs="Arial"/>
          <w:sz w:val="16"/>
          <w:szCs w:val="16"/>
        </w:rPr>
      </w:pPr>
      <w:r w:rsidRPr="000B2E7D">
        <w:rPr>
          <w:rFonts w:ascii="Arial" w:hAnsi="Arial" w:cs="Arial"/>
          <w:color w:val="000000"/>
          <w:sz w:val="16"/>
          <w:szCs w:val="16"/>
        </w:rPr>
        <w:t xml:space="preserve">В случае если учреждению </w:t>
      </w:r>
      <w:proofErr w:type="gramStart"/>
      <w:r w:rsidRPr="000B2E7D">
        <w:rPr>
          <w:rFonts w:ascii="Arial" w:hAnsi="Arial" w:cs="Arial"/>
          <w:color w:val="000000"/>
          <w:sz w:val="16"/>
          <w:szCs w:val="16"/>
        </w:rPr>
        <w:t xml:space="preserve">предоставляются несколько целевых субсидий показатели поступлений выплат в </w:t>
      </w:r>
      <w:hyperlink w:anchor="sub_11000" w:history="1">
        <w:r w:rsidRPr="000B2E7D">
          <w:rPr>
            <w:rStyle w:val="af4"/>
            <w:rFonts w:ascii="Arial" w:hAnsi="Arial" w:cs="Arial"/>
            <w:color w:val="000000"/>
            <w:sz w:val="16"/>
            <w:szCs w:val="16"/>
          </w:rPr>
          <w:t>Сведениях</w:t>
        </w:r>
      </w:hyperlink>
      <w:r w:rsidRPr="000B2E7D">
        <w:rPr>
          <w:rFonts w:ascii="Arial" w:hAnsi="Arial" w:cs="Arial"/>
          <w:color w:val="000000"/>
          <w:sz w:val="16"/>
          <w:szCs w:val="16"/>
        </w:rPr>
        <w:t xml:space="preserve"> отр</w:t>
      </w:r>
      <w:r w:rsidRPr="000B2E7D">
        <w:rPr>
          <w:rFonts w:ascii="Arial" w:hAnsi="Arial" w:cs="Arial"/>
          <w:sz w:val="16"/>
          <w:szCs w:val="16"/>
        </w:rPr>
        <w:t>ажаются</w:t>
      </w:r>
      <w:proofErr w:type="gramEnd"/>
      <w:r w:rsidRPr="000B2E7D">
        <w:rPr>
          <w:rFonts w:ascii="Arial" w:hAnsi="Arial" w:cs="Arial"/>
          <w:sz w:val="16"/>
          <w:szCs w:val="16"/>
        </w:rPr>
        <w:t xml:space="preserve"> с формированием промежуточных итогов по каждой целевой субсидии.</w:t>
      </w:r>
    </w:p>
    <w:p w:rsidR="0040358B" w:rsidRPr="000B2E7D" w:rsidRDefault="0040358B" w:rsidP="0040358B">
      <w:pPr>
        <w:rPr>
          <w:rFonts w:ascii="Arial" w:hAnsi="Arial" w:cs="Arial"/>
          <w:sz w:val="16"/>
          <w:szCs w:val="16"/>
        </w:rPr>
      </w:pPr>
    </w:p>
    <w:p w:rsidR="0040358B" w:rsidRPr="000B2E7D" w:rsidRDefault="0040358B" w:rsidP="0040358B">
      <w:pPr>
        <w:rPr>
          <w:rFonts w:ascii="Arial" w:hAnsi="Arial" w:cs="Arial"/>
          <w:sz w:val="16"/>
          <w:szCs w:val="16"/>
        </w:rPr>
      </w:pPr>
    </w:p>
    <w:p w:rsidR="0040358B" w:rsidRPr="000B2E7D" w:rsidRDefault="0040358B" w:rsidP="0040358B">
      <w:pPr>
        <w:rPr>
          <w:rFonts w:ascii="Arial" w:hAnsi="Arial" w:cs="Arial"/>
          <w:sz w:val="16"/>
          <w:szCs w:val="16"/>
        </w:rPr>
      </w:pPr>
    </w:p>
    <w:p w:rsidR="0040358B" w:rsidRPr="000B2E7D" w:rsidRDefault="0040358B" w:rsidP="0040358B">
      <w:pPr>
        <w:rPr>
          <w:rFonts w:ascii="Arial" w:hAnsi="Arial" w:cs="Arial"/>
          <w:sz w:val="16"/>
          <w:szCs w:val="16"/>
        </w:rPr>
      </w:pPr>
      <w:r w:rsidRPr="000B2E7D">
        <w:rPr>
          <w:rFonts w:ascii="Arial" w:hAnsi="Arial" w:cs="Arial"/>
          <w:sz w:val="16"/>
          <w:szCs w:val="16"/>
        </w:rPr>
        <w:t>Глава Новокубанского городского поселения</w:t>
      </w:r>
    </w:p>
    <w:tbl>
      <w:tblPr>
        <w:tblpPr w:leftFromText="180" w:rightFromText="180" w:vertAnchor="page" w:horzAnchor="margin" w:tblpY="3046"/>
        <w:tblW w:w="10060" w:type="dxa"/>
        <w:tblLook w:val="0000"/>
      </w:tblPr>
      <w:tblGrid>
        <w:gridCol w:w="5066"/>
        <w:gridCol w:w="4994"/>
      </w:tblGrid>
      <w:tr w:rsidR="004D313B" w:rsidRPr="00BA774D" w:rsidTr="004D313B">
        <w:trPr>
          <w:trHeight w:val="900"/>
        </w:trPr>
        <w:tc>
          <w:tcPr>
            <w:tcW w:w="10060" w:type="dxa"/>
            <w:gridSpan w:val="2"/>
            <w:vAlign w:val="bottom"/>
          </w:tcPr>
          <w:p w:rsidR="004D313B" w:rsidRPr="00BA774D" w:rsidRDefault="004D313B" w:rsidP="004D313B">
            <w:pPr>
              <w:tabs>
                <w:tab w:val="left" w:pos="10490"/>
              </w:tabs>
              <w:suppressAutoHyphens/>
              <w:ind w:firstLine="709"/>
              <w:jc w:val="center"/>
              <w:rPr>
                <w:rFonts w:ascii="Arial" w:hAnsi="Arial" w:cs="Arial"/>
                <w:sz w:val="16"/>
                <w:szCs w:val="16"/>
              </w:rPr>
            </w:pPr>
            <w:r>
              <w:rPr>
                <w:rFonts w:ascii="Arial" w:hAnsi="Arial" w:cs="Arial"/>
                <w:noProof/>
                <w:sz w:val="16"/>
                <w:szCs w:val="16"/>
              </w:rPr>
              <w:drawing>
                <wp:inline distT="0" distB="0" distL="0" distR="0">
                  <wp:extent cx="609600" cy="714375"/>
                  <wp:effectExtent l="19050" t="0" r="0" b="0"/>
                  <wp:docPr id="6" name="Рисунок 4"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4D313B" w:rsidRPr="00BA774D" w:rsidTr="004D313B">
        <w:trPr>
          <w:trHeight w:val="327"/>
        </w:trPr>
        <w:tc>
          <w:tcPr>
            <w:tcW w:w="10060" w:type="dxa"/>
            <w:gridSpan w:val="2"/>
            <w:vAlign w:val="bottom"/>
          </w:tcPr>
          <w:p w:rsidR="004D313B" w:rsidRDefault="004D313B" w:rsidP="004D313B">
            <w:pPr>
              <w:pStyle w:val="2"/>
              <w:tabs>
                <w:tab w:val="left" w:pos="10490"/>
              </w:tabs>
              <w:suppressAutoHyphens/>
              <w:spacing w:line="204" w:lineRule="auto"/>
              <w:ind w:firstLine="709"/>
              <w:rPr>
                <w:rFonts w:ascii="Arial" w:hAnsi="Arial" w:cs="Arial"/>
                <w:spacing w:val="12"/>
                <w:sz w:val="16"/>
                <w:szCs w:val="16"/>
              </w:rPr>
            </w:pPr>
          </w:p>
          <w:p w:rsidR="004D313B" w:rsidRDefault="004D313B" w:rsidP="004D313B">
            <w:pPr>
              <w:pStyle w:val="2"/>
              <w:tabs>
                <w:tab w:val="left" w:pos="10490"/>
              </w:tabs>
              <w:suppressAutoHyphens/>
              <w:spacing w:line="204" w:lineRule="auto"/>
              <w:ind w:firstLine="709"/>
              <w:rPr>
                <w:rFonts w:ascii="Arial" w:hAnsi="Arial" w:cs="Arial"/>
                <w:spacing w:val="12"/>
                <w:sz w:val="16"/>
                <w:szCs w:val="16"/>
              </w:rPr>
            </w:pPr>
          </w:p>
          <w:p w:rsidR="004D313B" w:rsidRPr="00BA774D" w:rsidRDefault="004D313B" w:rsidP="004D313B">
            <w:pPr>
              <w:pStyle w:val="2"/>
              <w:tabs>
                <w:tab w:val="left" w:pos="10490"/>
              </w:tabs>
              <w:suppressAutoHyphens/>
              <w:spacing w:line="204" w:lineRule="auto"/>
              <w:ind w:firstLine="709"/>
              <w:rPr>
                <w:rFonts w:ascii="Arial" w:hAnsi="Arial" w:cs="Arial"/>
                <w:spacing w:val="12"/>
                <w:sz w:val="16"/>
                <w:szCs w:val="16"/>
              </w:rPr>
            </w:pPr>
            <w:r w:rsidRPr="00BA774D">
              <w:rPr>
                <w:rFonts w:ascii="Arial" w:hAnsi="Arial" w:cs="Arial"/>
                <w:spacing w:val="12"/>
                <w:sz w:val="16"/>
                <w:szCs w:val="16"/>
              </w:rPr>
              <w:t>АДМИНИСТРАЦИЯ</w:t>
            </w:r>
          </w:p>
        </w:tc>
      </w:tr>
      <w:tr w:rsidR="004D313B" w:rsidRPr="00BA774D" w:rsidTr="004D313B">
        <w:trPr>
          <w:trHeight w:val="319"/>
        </w:trPr>
        <w:tc>
          <w:tcPr>
            <w:tcW w:w="10060" w:type="dxa"/>
            <w:gridSpan w:val="2"/>
            <w:vAlign w:val="bottom"/>
          </w:tcPr>
          <w:p w:rsidR="004D313B" w:rsidRDefault="004D313B" w:rsidP="004D313B">
            <w:pPr>
              <w:pStyle w:val="2"/>
              <w:tabs>
                <w:tab w:val="left" w:pos="10490"/>
              </w:tabs>
              <w:suppressAutoHyphens/>
              <w:spacing w:line="204" w:lineRule="auto"/>
              <w:ind w:firstLine="709"/>
              <w:rPr>
                <w:rFonts w:ascii="Arial" w:hAnsi="Arial" w:cs="Arial"/>
                <w:spacing w:val="12"/>
                <w:sz w:val="16"/>
                <w:szCs w:val="16"/>
              </w:rPr>
            </w:pPr>
          </w:p>
          <w:p w:rsidR="004D313B" w:rsidRDefault="004D313B" w:rsidP="004D313B">
            <w:pPr>
              <w:pStyle w:val="2"/>
              <w:tabs>
                <w:tab w:val="left" w:pos="10490"/>
              </w:tabs>
              <w:suppressAutoHyphens/>
              <w:spacing w:line="204" w:lineRule="auto"/>
              <w:ind w:firstLine="709"/>
              <w:rPr>
                <w:rFonts w:ascii="Arial" w:hAnsi="Arial" w:cs="Arial"/>
                <w:spacing w:val="12"/>
                <w:sz w:val="16"/>
                <w:szCs w:val="16"/>
              </w:rPr>
            </w:pPr>
          </w:p>
          <w:p w:rsidR="004D313B" w:rsidRPr="00BA774D" w:rsidRDefault="004D313B" w:rsidP="004D313B">
            <w:pPr>
              <w:pStyle w:val="2"/>
              <w:tabs>
                <w:tab w:val="left" w:pos="10490"/>
              </w:tabs>
              <w:suppressAutoHyphens/>
              <w:spacing w:line="204" w:lineRule="auto"/>
              <w:ind w:firstLine="709"/>
              <w:rPr>
                <w:rFonts w:ascii="Arial" w:hAnsi="Arial" w:cs="Arial"/>
                <w:spacing w:val="12"/>
                <w:sz w:val="16"/>
                <w:szCs w:val="16"/>
              </w:rPr>
            </w:pPr>
            <w:r w:rsidRPr="00BA774D">
              <w:rPr>
                <w:rFonts w:ascii="Arial" w:hAnsi="Arial" w:cs="Arial"/>
                <w:spacing w:val="12"/>
                <w:sz w:val="16"/>
                <w:szCs w:val="16"/>
              </w:rPr>
              <w:t>НОВОКУБАНСКОГО ГОРОДСКОГО ПОСЕЛЕНИЯ</w:t>
            </w:r>
          </w:p>
        </w:tc>
      </w:tr>
      <w:tr w:rsidR="004D313B" w:rsidRPr="00BA774D" w:rsidTr="004D313B">
        <w:trPr>
          <w:trHeight w:val="267"/>
        </w:trPr>
        <w:tc>
          <w:tcPr>
            <w:tcW w:w="10060" w:type="dxa"/>
            <w:gridSpan w:val="2"/>
            <w:vAlign w:val="bottom"/>
          </w:tcPr>
          <w:p w:rsidR="004D313B" w:rsidRDefault="004D313B" w:rsidP="004D313B">
            <w:pPr>
              <w:pStyle w:val="2"/>
              <w:tabs>
                <w:tab w:val="left" w:pos="10490"/>
              </w:tabs>
              <w:suppressAutoHyphens/>
              <w:spacing w:line="204" w:lineRule="auto"/>
              <w:ind w:firstLine="709"/>
              <w:rPr>
                <w:rFonts w:ascii="Arial" w:hAnsi="Arial" w:cs="Arial"/>
                <w:spacing w:val="20"/>
                <w:sz w:val="16"/>
                <w:szCs w:val="16"/>
              </w:rPr>
            </w:pPr>
          </w:p>
          <w:p w:rsidR="004D313B" w:rsidRDefault="004D313B" w:rsidP="004D313B">
            <w:pPr>
              <w:pStyle w:val="2"/>
              <w:tabs>
                <w:tab w:val="left" w:pos="10490"/>
              </w:tabs>
              <w:suppressAutoHyphens/>
              <w:spacing w:line="204" w:lineRule="auto"/>
              <w:ind w:firstLine="709"/>
              <w:rPr>
                <w:rFonts w:ascii="Arial" w:hAnsi="Arial" w:cs="Arial"/>
                <w:spacing w:val="20"/>
                <w:sz w:val="16"/>
                <w:szCs w:val="16"/>
              </w:rPr>
            </w:pPr>
          </w:p>
          <w:p w:rsidR="004D313B" w:rsidRPr="0040358B" w:rsidRDefault="004D313B" w:rsidP="004D313B">
            <w:pPr>
              <w:pStyle w:val="2"/>
              <w:tabs>
                <w:tab w:val="left" w:pos="10490"/>
              </w:tabs>
              <w:suppressAutoHyphens/>
              <w:spacing w:line="204" w:lineRule="auto"/>
              <w:ind w:firstLine="709"/>
              <w:rPr>
                <w:rFonts w:ascii="Arial" w:hAnsi="Arial" w:cs="Arial"/>
                <w:spacing w:val="20"/>
                <w:sz w:val="16"/>
                <w:szCs w:val="16"/>
              </w:rPr>
            </w:pPr>
            <w:r w:rsidRPr="00BA774D">
              <w:rPr>
                <w:rFonts w:ascii="Arial" w:hAnsi="Arial" w:cs="Arial"/>
                <w:spacing w:val="20"/>
                <w:sz w:val="16"/>
                <w:szCs w:val="16"/>
              </w:rPr>
              <w:t>НОВОКУБАНСКОГО  РАЙОНА</w:t>
            </w:r>
          </w:p>
        </w:tc>
      </w:tr>
      <w:tr w:rsidR="004D313B" w:rsidRPr="00BA774D" w:rsidTr="004D313B">
        <w:trPr>
          <w:trHeight w:val="439"/>
        </w:trPr>
        <w:tc>
          <w:tcPr>
            <w:tcW w:w="10060" w:type="dxa"/>
            <w:gridSpan w:val="2"/>
            <w:vAlign w:val="bottom"/>
          </w:tcPr>
          <w:p w:rsidR="004D313B" w:rsidRPr="00BA774D" w:rsidRDefault="004D313B" w:rsidP="004D313B">
            <w:pPr>
              <w:pStyle w:val="1"/>
              <w:tabs>
                <w:tab w:val="left" w:pos="10490"/>
              </w:tabs>
              <w:suppressAutoHyphens/>
              <w:ind w:firstLine="709"/>
              <w:rPr>
                <w:rFonts w:cs="Arial"/>
                <w:spacing w:val="20"/>
                <w:sz w:val="16"/>
                <w:szCs w:val="16"/>
              </w:rPr>
            </w:pPr>
            <w:r w:rsidRPr="00BA774D">
              <w:rPr>
                <w:rFonts w:cs="Arial"/>
                <w:b/>
                <w:spacing w:val="20"/>
                <w:sz w:val="16"/>
                <w:szCs w:val="16"/>
              </w:rPr>
              <w:t>ПОСТАНОВЛЕНИЕ</w:t>
            </w:r>
          </w:p>
        </w:tc>
      </w:tr>
      <w:tr w:rsidR="004D313B" w:rsidRPr="00BA774D" w:rsidTr="004D313B">
        <w:trPr>
          <w:trHeight w:val="345"/>
        </w:trPr>
        <w:tc>
          <w:tcPr>
            <w:tcW w:w="5066" w:type="dxa"/>
            <w:vAlign w:val="bottom"/>
          </w:tcPr>
          <w:p w:rsidR="004D313B" w:rsidRPr="00BA774D" w:rsidRDefault="004D313B" w:rsidP="004D313B">
            <w:pPr>
              <w:tabs>
                <w:tab w:val="left" w:pos="10490"/>
              </w:tabs>
              <w:suppressAutoHyphens/>
              <w:ind w:firstLine="709"/>
              <w:rPr>
                <w:rFonts w:ascii="Arial" w:hAnsi="Arial" w:cs="Arial"/>
                <w:sz w:val="16"/>
                <w:szCs w:val="16"/>
                <w:u w:val="single"/>
              </w:rPr>
            </w:pPr>
            <w:r w:rsidRPr="00BA774D">
              <w:rPr>
                <w:rFonts w:ascii="Arial" w:hAnsi="Arial" w:cs="Arial"/>
                <w:sz w:val="16"/>
                <w:szCs w:val="16"/>
              </w:rPr>
              <w:t xml:space="preserve">от  </w:t>
            </w:r>
            <w:r w:rsidRPr="00BA774D">
              <w:rPr>
                <w:rFonts w:ascii="Arial" w:hAnsi="Arial" w:cs="Arial"/>
                <w:sz w:val="16"/>
                <w:szCs w:val="16"/>
                <w:u w:val="single"/>
              </w:rPr>
              <w:t xml:space="preserve">17.01.2022  </w:t>
            </w:r>
          </w:p>
        </w:tc>
        <w:tc>
          <w:tcPr>
            <w:tcW w:w="4994" w:type="dxa"/>
            <w:vAlign w:val="bottom"/>
          </w:tcPr>
          <w:p w:rsidR="004D313B" w:rsidRPr="00BA774D" w:rsidRDefault="004D313B" w:rsidP="004D313B">
            <w:pPr>
              <w:tabs>
                <w:tab w:val="left" w:pos="10490"/>
              </w:tabs>
              <w:suppressAutoHyphens/>
              <w:ind w:firstLine="709"/>
              <w:jc w:val="right"/>
              <w:rPr>
                <w:rFonts w:ascii="Arial" w:hAnsi="Arial" w:cs="Arial"/>
                <w:sz w:val="16"/>
                <w:szCs w:val="16"/>
              </w:rPr>
            </w:pPr>
            <w:r w:rsidRPr="00BA774D">
              <w:rPr>
                <w:rFonts w:ascii="Arial" w:hAnsi="Arial" w:cs="Arial"/>
                <w:sz w:val="16"/>
                <w:szCs w:val="16"/>
              </w:rPr>
              <w:t>№ 32</w:t>
            </w:r>
          </w:p>
        </w:tc>
      </w:tr>
      <w:tr w:rsidR="004D313B" w:rsidRPr="00BA774D" w:rsidTr="004D313B">
        <w:trPr>
          <w:trHeight w:val="345"/>
        </w:trPr>
        <w:tc>
          <w:tcPr>
            <w:tcW w:w="10060" w:type="dxa"/>
            <w:gridSpan w:val="2"/>
            <w:vAlign w:val="bottom"/>
          </w:tcPr>
          <w:p w:rsidR="004D313B" w:rsidRPr="00BA774D" w:rsidRDefault="004D313B" w:rsidP="004D313B">
            <w:pPr>
              <w:pStyle w:val="ConsTitle"/>
              <w:widowControl/>
              <w:tabs>
                <w:tab w:val="left" w:pos="142"/>
                <w:tab w:val="left" w:pos="10490"/>
              </w:tabs>
              <w:ind w:firstLine="709"/>
              <w:jc w:val="center"/>
              <w:rPr>
                <w:rFonts w:cs="Arial"/>
                <w:b w:val="0"/>
                <w:sz w:val="16"/>
                <w:szCs w:val="16"/>
              </w:rPr>
            </w:pPr>
            <w:r w:rsidRPr="00BA774D">
              <w:rPr>
                <w:rFonts w:cs="Arial"/>
                <w:b w:val="0"/>
                <w:sz w:val="16"/>
                <w:szCs w:val="16"/>
              </w:rPr>
              <w:t>г. Новокубанск</w:t>
            </w:r>
          </w:p>
        </w:tc>
      </w:tr>
    </w:tbl>
    <w:p w:rsidR="0040358B" w:rsidRPr="000B2E7D" w:rsidRDefault="0040358B" w:rsidP="0040358B">
      <w:pPr>
        <w:rPr>
          <w:rFonts w:ascii="Arial" w:hAnsi="Arial" w:cs="Arial"/>
          <w:sz w:val="16"/>
          <w:szCs w:val="16"/>
        </w:rPr>
      </w:pPr>
      <w:r w:rsidRPr="000B2E7D">
        <w:rPr>
          <w:rFonts w:ascii="Arial" w:hAnsi="Arial" w:cs="Arial"/>
          <w:sz w:val="16"/>
          <w:szCs w:val="16"/>
        </w:rPr>
        <w:t>Новокубанского района                                                                         П.В. Манаков</w:t>
      </w:r>
    </w:p>
    <w:p w:rsidR="0040358B" w:rsidRDefault="0040358B" w:rsidP="0040358B">
      <w:pPr>
        <w:spacing w:line="300" w:lineRule="exact"/>
        <w:rPr>
          <w:rFonts w:ascii="Arial" w:hAnsi="Arial" w:cs="Arial"/>
          <w:b/>
          <w:sz w:val="16"/>
          <w:szCs w:val="16"/>
        </w:rPr>
      </w:pPr>
    </w:p>
    <w:p w:rsidR="0040358B" w:rsidRPr="00BA774D" w:rsidRDefault="0040358B" w:rsidP="0040358B">
      <w:pPr>
        <w:rPr>
          <w:rFonts w:ascii="Arial" w:hAnsi="Arial" w:cs="Arial"/>
          <w:b/>
          <w:bCs/>
          <w:sz w:val="16"/>
          <w:szCs w:val="16"/>
        </w:rPr>
      </w:pPr>
    </w:p>
    <w:p w:rsidR="0040358B" w:rsidRPr="00BA774D" w:rsidRDefault="0040358B" w:rsidP="0040358B">
      <w:pPr>
        <w:jc w:val="center"/>
        <w:rPr>
          <w:rFonts w:ascii="Arial" w:hAnsi="Arial" w:cs="Arial"/>
          <w:b/>
          <w:bCs/>
          <w:sz w:val="16"/>
          <w:szCs w:val="16"/>
        </w:rPr>
      </w:pPr>
      <w:r w:rsidRPr="00BA774D">
        <w:rPr>
          <w:rFonts w:ascii="Arial" w:hAnsi="Arial" w:cs="Arial"/>
          <w:b/>
          <w:bCs/>
          <w:sz w:val="16"/>
          <w:szCs w:val="16"/>
        </w:rPr>
        <w:t xml:space="preserve">Об утверждении </w:t>
      </w:r>
      <w:proofErr w:type="gramStart"/>
      <w:r w:rsidRPr="00BA774D">
        <w:rPr>
          <w:rFonts w:ascii="Arial" w:hAnsi="Arial" w:cs="Arial"/>
          <w:b/>
          <w:sz w:val="16"/>
          <w:szCs w:val="16"/>
        </w:rPr>
        <w:t>Порядка</w:t>
      </w:r>
      <w:r w:rsidRPr="00BA774D">
        <w:rPr>
          <w:rFonts w:ascii="Arial" w:hAnsi="Arial" w:cs="Arial"/>
          <w:b/>
          <w:sz w:val="16"/>
          <w:szCs w:val="16"/>
        </w:rPr>
        <w:br/>
        <w:t>санкционирования оплаты денежных обязательств получателей средств</w:t>
      </w:r>
      <w:proofErr w:type="gramEnd"/>
      <w:r w:rsidRPr="00BA774D">
        <w:rPr>
          <w:rFonts w:ascii="Arial" w:hAnsi="Arial" w:cs="Arial"/>
          <w:b/>
          <w:sz w:val="16"/>
          <w:szCs w:val="16"/>
        </w:rPr>
        <w:t xml:space="preserve"> и администраторов источников финансирования дефицита бюджета Новокубанского городского поселения Новокубанского района</w:t>
      </w:r>
    </w:p>
    <w:p w:rsidR="0040358B" w:rsidRPr="00BA774D" w:rsidRDefault="0040358B" w:rsidP="0040358B">
      <w:pPr>
        <w:jc w:val="center"/>
        <w:rPr>
          <w:rFonts w:ascii="Arial" w:hAnsi="Arial" w:cs="Arial"/>
          <w:sz w:val="16"/>
          <w:szCs w:val="16"/>
        </w:rPr>
      </w:pPr>
    </w:p>
    <w:p w:rsidR="0040358B" w:rsidRPr="00BA774D" w:rsidRDefault="0040358B" w:rsidP="0040358B">
      <w:pPr>
        <w:ind w:firstLine="709"/>
        <w:jc w:val="both"/>
        <w:rPr>
          <w:rFonts w:ascii="Arial" w:hAnsi="Arial" w:cs="Arial"/>
          <w:sz w:val="16"/>
          <w:szCs w:val="16"/>
          <w:shd w:val="clear" w:color="auto" w:fill="FFFFFF"/>
        </w:rPr>
      </w:pPr>
      <w:r w:rsidRPr="00BA774D">
        <w:rPr>
          <w:rFonts w:ascii="Arial" w:hAnsi="Arial" w:cs="Arial"/>
          <w:sz w:val="16"/>
          <w:szCs w:val="16"/>
        </w:rPr>
        <w:t xml:space="preserve">В соответствии с </w:t>
      </w:r>
      <w:r w:rsidRPr="00BA774D">
        <w:rPr>
          <w:rFonts w:ascii="Arial" w:hAnsi="Arial" w:cs="Arial"/>
          <w:color w:val="464C55"/>
          <w:sz w:val="16"/>
          <w:szCs w:val="16"/>
          <w:shd w:val="clear" w:color="auto" w:fill="FFFFFF"/>
        </w:rPr>
        <w:t> </w:t>
      </w:r>
      <w:r w:rsidRPr="00BA774D">
        <w:rPr>
          <w:rFonts w:ascii="Arial" w:hAnsi="Arial" w:cs="Arial"/>
          <w:sz w:val="16"/>
          <w:szCs w:val="16"/>
        </w:rPr>
        <w:t>статьей 219, 219.2</w:t>
      </w:r>
      <w:r w:rsidRPr="00BA774D">
        <w:rPr>
          <w:rFonts w:ascii="Arial" w:hAnsi="Arial" w:cs="Arial"/>
          <w:sz w:val="16"/>
          <w:szCs w:val="16"/>
          <w:shd w:val="clear" w:color="auto" w:fill="FFFFFF"/>
        </w:rPr>
        <w:t xml:space="preserve"> Бюджетного кодекса Российской Федерации </w:t>
      </w:r>
      <w:proofErr w:type="spellStart"/>
      <w:proofErr w:type="gramStart"/>
      <w:r w:rsidRPr="00BA774D">
        <w:rPr>
          <w:rFonts w:ascii="Arial" w:hAnsi="Arial" w:cs="Arial"/>
          <w:sz w:val="16"/>
          <w:szCs w:val="16"/>
        </w:rPr>
        <w:t>п</w:t>
      </w:r>
      <w:proofErr w:type="spellEnd"/>
      <w:proofErr w:type="gramEnd"/>
      <w:r w:rsidRPr="00BA774D">
        <w:rPr>
          <w:rFonts w:ascii="Arial" w:hAnsi="Arial" w:cs="Arial"/>
          <w:sz w:val="16"/>
          <w:szCs w:val="16"/>
        </w:rPr>
        <w:t xml:space="preserve"> о с т а </w:t>
      </w:r>
      <w:proofErr w:type="spellStart"/>
      <w:r w:rsidRPr="00BA774D">
        <w:rPr>
          <w:rFonts w:ascii="Arial" w:hAnsi="Arial" w:cs="Arial"/>
          <w:sz w:val="16"/>
          <w:szCs w:val="16"/>
        </w:rPr>
        <w:t>н</w:t>
      </w:r>
      <w:proofErr w:type="spellEnd"/>
      <w:r w:rsidRPr="00BA774D">
        <w:rPr>
          <w:rFonts w:ascii="Arial" w:hAnsi="Arial" w:cs="Arial"/>
          <w:sz w:val="16"/>
          <w:szCs w:val="16"/>
        </w:rPr>
        <w:t xml:space="preserve"> о в л я ю:</w:t>
      </w:r>
    </w:p>
    <w:p w:rsidR="0040358B" w:rsidRPr="004D313B" w:rsidRDefault="004D313B" w:rsidP="004D313B">
      <w:pPr>
        <w:ind w:firstLine="851"/>
        <w:jc w:val="both"/>
        <w:rPr>
          <w:rFonts w:ascii="Arial" w:hAnsi="Arial" w:cs="Arial"/>
          <w:sz w:val="16"/>
          <w:szCs w:val="16"/>
        </w:rPr>
      </w:pPr>
      <w:r>
        <w:rPr>
          <w:rFonts w:ascii="Arial" w:hAnsi="Arial" w:cs="Arial"/>
          <w:sz w:val="16"/>
          <w:szCs w:val="16"/>
        </w:rPr>
        <w:t xml:space="preserve">1.  </w:t>
      </w:r>
      <w:r w:rsidR="0040358B" w:rsidRPr="004D313B">
        <w:rPr>
          <w:rFonts w:ascii="Arial" w:hAnsi="Arial" w:cs="Arial"/>
          <w:sz w:val="16"/>
          <w:szCs w:val="16"/>
        </w:rPr>
        <w:t xml:space="preserve">Утвердить Порядок </w:t>
      </w:r>
      <w:proofErr w:type="gramStart"/>
      <w:r w:rsidR="0040358B" w:rsidRPr="004D313B">
        <w:rPr>
          <w:rFonts w:ascii="Arial" w:hAnsi="Arial" w:cs="Arial"/>
          <w:sz w:val="16"/>
          <w:szCs w:val="16"/>
        </w:rPr>
        <w:t>санкционирования оплаты денежных обязательств получателей средств</w:t>
      </w:r>
      <w:proofErr w:type="gramEnd"/>
      <w:r w:rsidR="0040358B" w:rsidRPr="004D313B">
        <w:rPr>
          <w:rFonts w:ascii="Arial" w:hAnsi="Arial" w:cs="Arial"/>
          <w:sz w:val="16"/>
          <w:szCs w:val="16"/>
        </w:rPr>
        <w:t xml:space="preserve"> и администраторов источников финансирования дефицита бюджета Новокубанского городского поселения Новокубанского района согласно приложению к настоящему постановлению.</w:t>
      </w:r>
    </w:p>
    <w:p w:rsidR="0040358B" w:rsidRPr="004D313B" w:rsidRDefault="004D313B" w:rsidP="004D313B">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2. </w:t>
      </w:r>
      <w:proofErr w:type="gramStart"/>
      <w:r>
        <w:rPr>
          <w:rFonts w:ascii="Arial" w:hAnsi="Arial" w:cs="Arial"/>
          <w:sz w:val="16"/>
          <w:szCs w:val="16"/>
        </w:rPr>
        <w:t>К</w:t>
      </w:r>
      <w:r w:rsidR="0040358B" w:rsidRPr="004D313B">
        <w:rPr>
          <w:rFonts w:ascii="Arial" w:hAnsi="Arial" w:cs="Arial"/>
          <w:sz w:val="16"/>
          <w:szCs w:val="16"/>
        </w:rPr>
        <w:t>онтроль за</w:t>
      </w:r>
      <w:proofErr w:type="gramEnd"/>
      <w:r w:rsidR="0040358B" w:rsidRPr="004D313B">
        <w:rPr>
          <w:rFonts w:ascii="Arial" w:hAnsi="Arial" w:cs="Arial"/>
          <w:sz w:val="16"/>
          <w:szCs w:val="16"/>
        </w:rPr>
        <w:t xml:space="preserve">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О.А. Орешкину</w:t>
      </w:r>
      <w:r w:rsidR="0040358B" w:rsidRPr="004D313B">
        <w:rPr>
          <w:rFonts w:ascii="Arial" w:hAnsi="Arial" w:cs="Arial"/>
          <w:i/>
          <w:sz w:val="16"/>
          <w:szCs w:val="16"/>
        </w:rPr>
        <w:t>.</w:t>
      </w:r>
    </w:p>
    <w:p w:rsidR="0040358B" w:rsidRPr="00BA774D" w:rsidRDefault="0040358B" w:rsidP="0040358B">
      <w:pPr>
        <w:jc w:val="both"/>
        <w:rPr>
          <w:rFonts w:ascii="Arial" w:hAnsi="Arial" w:cs="Arial"/>
          <w:sz w:val="16"/>
          <w:szCs w:val="16"/>
        </w:rPr>
      </w:pPr>
      <w:r w:rsidRPr="00BA774D">
        <w:rPr>
          <w:rFonts w:ascii="Arial" w:hAnsi="Arial" w:cs="Arial"/>
          <w:color w:val="2D2D2D"/>
          <w:sz w:val="16"/>
          <w:szCs w:val="16"/>
        </w:rPr>
        <w:t xml:space="preserve">          </w:t>
      </w:r>
      <w:r w:rsidR="004D313B">
        <w:rPr>
          <w:rFonts w:ascii="Arial" w:hAnsi="Arial" w:cs="Arial"/>
          <w:color w:val="2D2D2D"/>
          <w:sz w:val="16"/>
          <w:szCs w:val="16"/>
        </w:rPr>
        <w:tab/>
        <w:t xml:space="preserve">    </w:t>
      </w:r>
      <w:r w:rsidRPr="00BA774D">
        <w:rPr>
          <w:rFonts w:ascii="Arial" w:hAnsi="Arial" w:cs="Arial"/>
          <w:color w:val="2D2D2D"/>
          <w:sz w:val="16"/>
          <w:szCs w:val="16"/>
        </w:rPr>
        <w:t xml:space="preserve">3. Настоящее постановление вступает </w:t>
      </w:r>
      <w:r w:rsidRPr="00BA774D">
        <w:rPr>
          <w:rFonts w:ascii="Arial" w:hAnsi="Arial" w:cs="Arial"/>
          <w:sz w:val="16"/>
          <w:szCs w:val="16"/>
        </w:rPr>
        <w:t>в силу со дня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40358B" w:rsidRPr="00BA774D" w:rsidRDefault="0040358B" w:rsidP="0040358B">
      <w:pPr>
        <w:jc w:val="both"/>
        <w:rPr>
          <w:rFonts w:ascii="Arial" w:hAnsi="Arial" w:cs="Arial"/>
          <w:sz w:val="16"/>
          <w:szCs w:val="16"/>
        </w:rPr>
      </w:pPr>
    </w:p>
    <w:p w:rsidR="0040358B" w:rsidRPr="00BA774D" w:rsidRDefault="0040358B" w:rsidP="0040358B">
      <w:pPr>
        <w:jc w:val="both"/>
        <w:rPr>
          <w:rFonts w:ascii="Arial" w:hAnsi="Arial" w:cs="Arial"/>
          <w:sz w:val="16"/>
          <w:szCs w:val="16"/>
        </w:rPr>
      </w:pPr>
    </w:p>
    <w:p w:rsidR="0040358B" w:rsidRPr="00BA774D" w:rsidRDefault="0040358B" w:rsidP="0040358B">
      <w:pPr>
        <w:jc w:val="both"/>
        <w:rPr>
          <w:rFonts w:ascii="Arial" w:hAnsi="Arial" w:cs="Arial"/>
          <w:sz w:val="16"/>
          <w:szCs w:val="16"/>
        </w:rPr>
      </w:pPr>
    </w:p>
    <w:p w:rsidR="0040358B" w:rsidRPr="00BA774D" w:rsidRDefault="0040358B" w:rsidP="0040358B">
      <w:pPr>
        <w:jc w:val="both"/>
        <w:rPr>
          <w:rFonts w:ascii="Arial" w:hAnsi="Arial" w:cs="Arial"/>
          <w:sz w:val="16"/>
          <w:szCs w:val="16"/>
        </w:rPr>
      </w:pPr>
      <w:r w:rsidRPr="00BA774D">
        <w:rPr>
          <w:rFonts w:ascii="Arial" w:hAnsi="Arial" w:cs="Arial"/>
          <w:sz w:val="16"/>
          <w:szCs w:val="16"/>
        </w:rPr>
        <w:t>Глава Новокубанского городского поселения</w:t>
      </w:r>
    </w:p>
    <w:p w:rsidR="0040358B" w:rsidRPr="00BA774D" w:rsidRDefault="0040358B" w:rsidP="0040358B">
      <w:pPr>
        <w:tabs>
          <w:tab w:val="left" w:pos="7896"/>
        </w:tabs>
        <w:jc w:val="both"/>
        <w:rPr>
          <w:rFonts w:ascii="Arial" w:hAnsi="Arial" w:cs="Arial"/>
          <w:sz w:val="16"/>
          <w:szCs w:val="16"/>
        </w:rPr>
      </w:pPr>
      <w:r w:rsidRPr="00BA774D">
        <w:rPr>
          <w:rFonts w:ascii="Arial" w:hAnsi="Arial" w:cs="Arial"/>
          <w:sz w:val="16"/>
          <w:szCs w:val="16"/>
        </w:rPr>
        <w:t>Новокубанского района                                                                         П.В. Манаков</w:t>
      </w:r>
    </w:p>
    <w:p w:rsidR="0040358B" w:rsidRDefault="0040358B" w:rsidP="0040358B">
      <w:pPr>
        <w:ind w:left="5387"/>
        <w:rPr>
          <w:rFonts w:ascii="Arial" w:hAnsi="Arial" w:cs="Arial"/>
          <w:sz w:val="16"/>
          <w:szCs w:val="16"/>
        </w:rPr>
      </w:pPr>
    </w:p>
    <w:p w:rsidR="0040358B" w:rsidRDefault="0040358B" w:rsidP="0040358B">
      <w:pPr>
        <w:ind w:left="5387"/>
        <w:rPr>
          <w:rFonts w:ascii="Arial" w:hAnsi="Arial" w:cs="Arial"/>
          <w:sz w:val="16"/>
          <w:szCs w:val="16"/>
        </w:rPr>
      </w:pPr>
    </w:p>
    <w:p w:rsidR="0040358B" w:rsidRDefault="0040358B" w:rsidP="0040358B">
      <w:pPr>
        <w:ind w:left="5387"/>
        <w:rPr>
          <w:rFonts w:ascii="Arial" w:hAnsi="Arial" w:cs="Arial"/>
          <w:sz w:val="16"/>
          <w:szCs w:val="16"/>
        </w:rPr>
      </w:pPr>
    </w:p>
    <w:p w:rsidR="0040358B" w:rsidRDefault="0040358B" w:rsidP="0040358B">
      <w:pPr>
        <w:ind w:left="5387"/>
        <w:rPr>
          <w:rFonts w:ascii="Arial" w:hAnsi="Arial" w:cs="Arial"/>
          <w:sz w:val="16"/>
          <w:szCs w:val="16"/>
        </w:rPr>
      </w:pPr>
    </w:p>
    <w:p w:rsidR="0040358B" w:rsidRDefault="0040358B" w:rsidP="0040358B">
      <w:pPr>
        <w:ind w:left="5387"/>
        <w:rPr>
          <w:rFonts w:ascii="Arial" w:hAnsi="Arial" w:cs="Arial"/>
          <w:sz w:val="16"/>
          <w:szCs w:val="16"/>
        </w:rPr>
      </w:pPr>
    </w:p>
    <w:p w:rsidR="0040358B" w:rsidRDefault="0040358B" w:rsidP="0040358B">
      <w:pPr>
        <w:ind w:left="5387"/>
        <w:rPr>
          <w:rFonts w:ascii="Arial" w:hAnsi="Arial" w:cs="Arial"/>
          <w:sz w:val="16"/>
          <w:szCs w:val="16"/>
        </w:rPr>
      </w:pPr>
    </w:p>
    <w:p w:rsidR="0040358B" w:rsidRPr="00BA774D" w:rsidRDefault="0040358B" w:rsidP="0040358B">
      <w:pPr>
        <w:ind w:left="5387"/>
        <w:rPr>
          <w:rFonts w:ascii="Arial" w:hAnsi="Arial" w:cs="Arial"/>
          <w:sz w:val="16"/>
          <w:szCs w:val="16"/>
        </w:rPr>
      </w:pPr>
      <w:r w:rsidRPr="00BA774D">
        <w:rPr>
          <w:rFonts w:ascii="Arial" w:hAnsi="Arial" w:cs="Arial"/>
          <w:sz w:val="16"/>
          <w:szCs w:val="16"/>
        </w:rPr>
        <w:t> ПРИЛОЖЕНИЕ</w:t>
      </w:r>
    </w:p>
    <w:p w:rsidR="0040358B" w:rsidRPr="00BA774D" w:rsidRDefault="0040358B" w:rsidP="0040358B">
      <w:pPr>
        <w:ind w:left="5387"/>
        <w:rPr>
          <w:rFonts w:ascii="Arial" w:hAnsi="Arial" w:cs="Arial"/>
          <w:sz w:val="16"/>
          <w:szCs w:val="16"/>
        </w:rPr>
      </w:pPr>
    </w:p>
    <w:p w:rsidR="0040358B" w:rsidRPr="00BA774D" w:rsidRDefault="0040358B" w:rsidP="0040358B">
      <w:pPr>
        <w:ind w:left="5387"/>
        <w:rPr>
          <w:rFonts w:ascii="Arial" w:hAnsi="Arial" w:cs="Arial"/>
          <w:sz w:val="16"/>
          <w:szCs w:val="16"/>
        </w:rPr>
      </w:pPr>
      <w:r w:rsidRPr="00BA774D">
        <w:rPr>
          <w:rFonts w:ascii="Arial" w:hAnsi="Arial" w:cs="Arial"/>
          <w:sz w:val="16"/>
          <w:szCs w:val="16"/>
        </w:rPr>
        <w:t>УТВЕРЖДЕНО</w:t>
      </w:r>
    </w:p>
    <w:p w:rsidR="0040358B" w:rsidRPr="00BA774D" w:rsidRDefault="0040358B" w:rsidP="0040358B">
      <w:pPr>
        <w:ind w:left="5387"/>
        <w:rPr>
          <w:rFonts w:ascii="Arial" w:hAnsi="Arial" w:cs="Arial"/>
          <w:sz w:val="16"/>
          <w:szCs w:val="16"/>
        </w:rPr>
      </w:pPr>
      <w:r w:rsidRPr="00BA774D">
        <w:rPr>
          <w:rFonts w:ascii="Arial" w:hAnsi="Arial" w:cs="Arial"/>
          <w:sz w:val="16"/>
          <w:szCs w:val="16"/>
        </w:rPr>
        <w:t>постановлением администрации</w:t>
      </w:r>
    </w:p>
    <w:p w:rsidR="0040358B" w:rsidRPr="00BA774D" w:rsidRDefault="0040358B" w:rsidP="0040358B">
      <w:pPr>
        <w:ind w:left="5387"/>
        <w:rPr>
          <w:rFonts w:ascii="Arial" w:hAnsi="Arial" w:cs="Arial"/>
          <w:sz w:val="16"/>
          <w:szCs w:val="16"/>
        </w:rPr>
      </w:pPr>
      <w:r w:rsidRPr="00BA774D">
        <w:rPr>
          <w:rFonts w:ascii="Arial" w:hAnsi="Arial" w:cs="Arial"/>
          <w:sz w:val="16"/>
          <w:szCs w:val="16"/>
        </w:rPr>
        <w:t>Новокубанского городского поселения Новокубанского района</w:t>
      </w:r>
    </w:p>
    <w:p w:rsidR="0040358B" w:rsidRPr="00BA774D" w:rsidRDefault="0040358B" w:rsidP="0040358B">
      <w:pPr>
        <w:ind w:left="5387"/>
        <w:rPr>
          <w:rFonts w:ascii="Arial" w:hAnsi="Arial" w:cs="Arial"/>
          <w:sz w:val="16"/>
          <w:szCs w:val="16"/>
          <w:u w:val="single"/>
        </w:rPr>
      </w:pPr>
      <w:r w:rsidRPr="00BA774D">
        <w:rPr>
          <w:rFonts w:ascii="Arial" w:hAnsi="Arial" w:cs="Arial"/>
          <w:sz w:val="16"/>
          <w:szCs w:val="16"/>
        </w:rPr>
        <w:t xml:space="preserve">От </w:t>
      </w:r>
      <w:r w:rsidRPr="00BA774D">
        <w:rPr>
          <w:rFonts w:ascii="Arial" w:hAnsi="Arial" w:cs="Arial"/>
          <w:sz w:val="16"/>
          <w:szCs w:val="16"/>
          <w:u w:val="single"/>
        </w:rPr>
        <w:t>17.01.2022</w:t>
      </w:r>
      <w:r w:rsidRPr="00BA774D">
        <w:rPr>
          <w:rFonts w:ascii="Arial" w:hAnsi="Arial" w:cs="Arial"/>
          <w:sz w:val="16"/>
          <w:szCs w:val="16"/>
        </w:rPr>
        <w:t xml:space="preserve">    №  </w:t>
      </w:r>
      <w:r w:rsidRPr="00BA774D">
        <w:rPr>
          <w:rFonts w:ascii="Arial" w:hAnsi="Arial" w:cs="Arial"/>
          <w:sz w:val="16"/>
          <w:szCs w:val="16"/>
          <w:u w:val="single"/>
        </w:rPr>
        <w:t>32</w:t>
      </w:r>
    </w:p>
    <w:p w:rsidR="0040358B" w:rsidRPr="00BA774D" w:rsidRDefault="0040358B" w:rsidP="0040358B">
      <w:pPr>
        <w:pStyle w:val="1"/>
        <w:tabs>
          <w:tab w:val="left" w:pos="6600"/>
        </w:tabs>
        <w:jc w:val="left"/>
        <w:rPr>
          <w:rFonts w:cs="Arial"/>
          <w:spacing w:val="0"/>
          <w:sz w:val="16"/>
          <w:szCs w:val="16"/>
        </w:rPr>
      </w:pPr>
    </w:p>
    <w:p w:rsidR="0040358B" w:rsidRPr="00BA774D" w:rsidRDefault="0040358B" w:rsidP="0040358B">
      <w:pPr>
        <w:jc w:val="center"/>
        <w:rPr>
          <w:rFonts w:ascii="Arial" w:hAnsi="Arial" w:cs="Arial"/>
          <w:b/>
          <w:sz w:val="16"/>
          <w:szCs w:val="16"/>
        </w:rPr>
      </w:pPr>
      <w:r w:rsidRPr="00BA774D">
        <w:rPr>
          <w:rFonts w:ascii="Arial" w:hAnsi="Arial" w:cs="Arial"/>
          <w:b/>
          <w:sz w:val="16"/>
          <w:szCs w:val="16"/>
        </w:rPr>
        <w:t>Порядок</w:t>
      </w:r>
      <w:r w:rsidRPr="00BA774D">
        <w:rPr>
          <w:rFonts w:ascii="Arial" w:hAnsi="Arial" w:cs="Arial"/>
          <w:b/>
          <w:sz w:val="16"/>
          <w:szCs w:val="16"/>
        </w:rPr>
        <w:br/>
      </w:r>
      <w:proofErr w:type="gramStart"/>
      <w:r w:rsidRPr="00BA774D">
        <w:rPr>
          <w:rFonts w:ascii="Arial" w:hAnsi="Arial" w:cs="Arial"/>
          <w:b/>
          <w:sz w:val="16"/>
          <w:szCs w:val="16"/>
        </w:rPr>
        <w:t>санкционирования оплаты денежных обязательств получателей средств</w:t>
      </w:r>
      <w:proofErr w:type="gramEnd"/>
      <w:r w:rsidRPr="00BA774D">
        <w:rPr>
          <w:rFonts w:ascii="Arial" w:hAnsi="Arial" w:cs="Arial"/>
          <w:b/>
          <w:sz w:val="16"/>
          <w:szCs w:val="16"/>
        </w:rPr>
        <w:t xml:space="preserve"> и администраторов источников финансирования дефицита бюджета Новокубанского городского</w:t>
      </w:r>
      <w:r w:rsidRPr="00BA774D">
        <w:rPr>
          <w:rFonts w:ascii="Arial" w:hAnsi="Arial" w:cs="Arial"/>
          <w:sz w:val="16"/>
          <w:szCs w:val="16"/>
        </w:rPr>
        <w:t xml:space="preserve"> </w:t>
      </w:r>
      <w:r w:rsidRPr="00BA774D">
        <w:rPr>
          <w:rFonts w:ascii="Arial" w:hAnsi="Arial" w:cs="Arial"/>
          <w:b/>
          <w:sz w:val="16"/>
          <w:szCs w:val="16"/>
        </w:rPr>
        <w:t>поселения Новокубанского района</w:t>
      </w:r>
      <w:r w:rsidRPr="00BA774D">
        <w:rPr>
          <w:rFonts w:ascii="Arial" w:hAnsi="Arial" w:cs="Arial"/>
          <w:b/>
          <w:sz w:val="16"/>
          <w:szCs w:val="16"/>
        </w:rPr>
        <w:br/>
      </w:r>
    </w:p>
    <w:p w:rsidR="0040358B" w:rsidRPr="00BA774D" w:rsidRDefault="0040358B" w:rsidP="0040358B">
      <w:pPr>
        <w:rPr>
          <w:rFonts w:ascii="Arial" w:hAnsi="Arial" w:cs="Arial"/>
          <w:sz w:val="16"/>
          <w:szCs w:val="16"/>
        </w:rPr>
      </w:pPr>
    </w:p>
    <w:p w:rsidR="0040358B" w:rsidRPr="00BA774D" w:rsidRDefault="0040358B" w:rsidP="0040358B">
      <w:pPr>
        <w:jc w:val="both"/>
        <w:rPr>
          <w:rFonts w:ascii="Arial" w:hAnsi="Arial" w:cs="Arial"/>
          <w:sz w:val="16"/>
          <w:szCs w:val="16"/>
        </w:rPr>
      </w:pPr>
      <w:r w:rsidRPr="00BA774D">
        <w:rPr>
          <w:rFonts w:ascii="Arial" w:hAnsi="Arial" w:cs="Arial"/>
          <w:sz w:val="16"/>
          <w:szCs w:val="16"/>
        </w:rPr>
        <w:t xml:space="preserve">            1. </w:t>
      </w:r>
      <w:proofErr w:type="gramStart"/>
      <w:r w:rsidRPr="00BA774D">
        <w:rPr>
          <w:rFonts w:ascii="Arial" w:hAnsi="Arial" w:cs="Arial"/>
          <w:sz w:val="16"/>
          <w:szCs w:val="16"/>
        </w:rPr>
        <w:t xml:space="preserve">Настоящий Порядок разработан на основании </w:t>
      </w:r>
      <w:hyperlink r:id="rId25" w:history="1">
        <w:r w:rsidRPr="00BA774D">
          <w:rPr>
            <w:rStyle w:val="af4"/>
            <w:rFonts w:ascii="Arial" w:hAnsi="Arial" w:cs="Arial"/>
            <w:sz w:val="16"/>
            <w:szCs w:val="16"/>
          </w:rPr>
          <w:t>статей 219</w:t>
        </w:r>
      </w:hyperlink>
      <w:r w:rsidRPr="00BA774D">
        <w:rPr>
          <w:rFonts w:ascii="Arial" w:hAnsi="Arial" w:cs="Arial"/>
          <w:sz w:val="16"/>
          <w:szCs w:val="16"/>
        </w:rPr>
        <w:t xml:space="preserve"> и </w:t>
      </w:r>
      <w:hyperlink r:id="rId26" w:history="1">
        <w:r w:rsidRPr="00BA774D">
          <w:rPr>
            <w:rStyle w:val="af4"/>
            <w:rFonts w:ascii="Arial" w:hAnsi="Arial" w:cs="Arial"/>
            <w:sz w:val="16"/>
            <w:szCs w:val="16"/>
          </w:rPr>
          <w:t>219.2</w:t>
        </w:r>
      </w:hyperlink>
      <w:r w:rsidRPr="00BA774D">
        <w:rPr>
          <w:rFonts w:ascii="Arial" w:hAnsi="Arial" w:cs="Arial"/>
          <w:sz w:val="16"/>
          <w:szCs w:val="16"/>
        </w:rPr>
        <w:t xml:space="preserve"> Бюджетного кодекса Российской Федерации и устанавливает порядок санкционирования Управлением Федерального казначейства по Краснодарскому краю (далее - Управление) оплаты за счет средств бюджета </w:t>
      </w:r>
      <w:r w:rsidRPr="00BA774D">
        <w:rPr>
          <w:rStyle w:val="af7"/>
          <w:rFonts w:ascii="Arial" w:hAnsi="Arial" w:cs="Arial"/>
          <w:b w:val="0"/>
          <w:sz w:val="16"/>
          <w:szCs w:val="16"/>
        </w:rPr>
        <w:t xml:space="preserve">Новокубанского городского </w:t>
      </w:r>
      <w:r w:rsidRPr="00BA774D">
        <w:rPr>
          <w:rFonts w:ascii="Arial" w:hAnsi="Arial" w:cs="Arial"/>
          <w:sz w:val="16"/>
          <w:szCs w:val="16"/>
        </w:rPr>
        <w:t>поселения Новокубанского района (далее – местного бюджета) денежных обязательств получателей средств местного бюджета и администраторов источников финансирования дефицита местного бюджета, а так же бюджетных (автономных) учреждений либо иных организаций</w:t>
      </w:r>
      <w:proofErr w:type="gramEnd"/>
      <w:r w:rsidRPr="00BA774D">
        <w:rPr>
          <w:rFonts w:ascii="Arial" w:hAnsi="Arial" w:cs="Arial"/>
          <w:sz w:val="16"/>
          <w:szCs w:val="16"/>
        </w:rPr>
        <w:t>, принявших бюджетные полномочия в соответствии с переданными бюджетными полномочиями получателя средств местного бюджета, лицевые счета которых открыты в Управлении в соответствии с Обращением о передаче Управлению с «01» января 2022 г. отдельных функций финансового органа.</w:t>
      </w:r>
    </w:p>
    <w:p w:rsidR="0040358B" w:rsidRPr="00BA774D" w:rsidRDefault="0040358B" w:rsidP="0040358B">
      <w:pPr>
        <w:jc w:val="both"/>
        <w:rPr>
          <w:rFonts w:ascii="Arial" w:hAnsi="Arial" w:cs="Arial"/>
          <w:sz w:val="16"/>
          <w:szCs w:val="16"/>
        </w:rPr>
      </w:pPr>
      <w:r w:rsidRPr="00BA774D">
        <w:rPr>
          <w:rFonts w:ascii="Arial" w:hAnsi="Arial" w:cs="Arial"/>
          <w:sz w:val="16"/>
          <w:szCs w:val="16"/>
        </w:rPr>
        <w:t xml:space="preserve">            2. </w:t>
      </w:r>
      <w:proofErr w:type="gramStart"/>
      <w:r w:rsidRPr="00BA774D">
        <w:rPr>
          <w:rFonts w:ascii="Arial" w:hAnsi="Arial" w:cs="Arial"/>
          <w:sz w:val="16"/>
          <w:szCs w:val="16"/>
        </w:rPr>
        <w:t>Для оплаты денежных обязательств, перечисления денежных средств на банковские счета, открытые Управлению, предназначенные для выдачи и внесения наличных денежных средств и осуществления расчетов по отдельным операциям для получения наличных денежных средств (далее - для получения наличных денежных средств) получатели средств местного бюджета, администраторы источников финансирования дефицита местного бюджета, а так же бюджетные (автономные) учреждения либо иные организации, принявшие бюджетные полномочия в</w:t>
      </w:r>
      <w:proofErr w:type="gramEnd"/>
      <w:r w:rsidRPr="00BA774D">
        <w:rPr>
          <w:rFonts w:ascii="Arial" w:hAnsi="Arial" w:cs="Arial"/>
          <w:sz w:val="16"/>
          <w:szCs w:val="16"/>
        </w:rPr>
        <w:t xml:space="preserve"> </w:t>
      </w:r>
      <w:proofErr w:type="gramStart"/>
      <w:r w:rsidRPr="00BA774D">
        <w:rPr>
          <w:rFonts w:ascii="Arial" w:hAnsi="Arial" w:cs="Arial"/>
          <w:sz w:val="16"/>
          <w:szCs w:val="16"/>
        </w:rPr>
        <w:t xml:space="preserve">соответствии с переданными бюджетными </w:t>
      </w:r>
      <w:r w:rsidRPr="00BA774D">
        <w:rPr>
          <w:rFonts w:ascii="Arial" w:hAnsi="Arial" w:cs="Arial"/>
          <w:sz w:val="16"/>
          <w:szCs w:val="16"/>
        </w:rPr>
        <w:lastRenderedPageBreak/>
        <w:t>полномочиями получателя средств местного бюджета (далее - клиент) представляют в Управление Распоряжение о совершении казначейских платежей в виде Заявок на кассовый расход,</w:t>
      </w:r>
      <w:r w:rsidRPr="00BA774D">
        <w:rPr>
          <w:rFonts w:ascii="Arial" w:hAnsi="Arial" w:cs="Arial"/>
          <w:b/>
          <w:sz w:val="16"/>
          <w:szCs w:val="16"/>
        </w:rPr>
        <w:t xml:space="preserve"> </w:t>
      </w:r>
      <w:r w:rsidRPr="00BA774D">
        <w:rPr>
          <w:rFonts w:ascii="Arial" w:hAnsi="Arial" w:cs="Arial"/>
          <w:sz w:val="16"/>
          <w:szCs w:val="16"/>
        </w:rPr>
        <w:t>Заявок на получение наличных денежных средств, перечисляемых на карту, (далее – Распоряжение о совершении казначейского платежа) в соответствии с Порядком казначейского обслуживания, утвержденным приказом Министерства финансов Российской Федерации от 14 мая 2020 года № 21н (далее – Порядок</w:t>
      </w:r>
      <w:proofErr w:type="gramEnd"/>
      <w:r w:rsidRPr="00BA774D">
        <w:rPr>
          <w:rFonts w:ascii="Arial" w:hAnsi="Arial" w:cs="Arial"/>
          <w:sz w:val="16"/>
          <w:szCs w:val="16"/>
        </w:rPr>
        <w:t xml:space="preserve"> № </w:t>
      </w:r>
      <w:proofErr w:type="gramStart"/>
      <w:r w:rsidRPr="00BA774D">
        <w:rPr>
          <w:rFonts w:ascii="Arial" w:hAnsi="Arial" w:cs="Arial"/>
          <w:sz w:val="16"/>
          <w:szCs w:val="16"/>
        </w:rPr>
        <w:t>21н).</w:t>
      </w:r>
      <w:proofErr w:type="gramEnd"/>
    </w:p>
    <w:p w:rsidR="0040358B" w:rsidRPr="00BA774D" w:rsidRDefault="0040358B" w:rsidP="0040358B">
      <w:pPr>
        <w:ind w:firstLine="709"/>
        <w:jc w:val="both"/>
        <w:rPr>
          <w:rFonts w:ascii="Arial" w:hAnsi="Arial" w:cs="Arial"/>
          <w:sz w:val="16"/>
          <w:szCs w:val="16"/>
        </w:rPr>
      </w:pPr>
      <w:r w:rsidRPr="00BA774D">
        <w:rPr>
          <w:rFonts w:ascii="Arial" w:hAnsi="Arial" w:cs="Arial"/>
          <w:sz w:val="16"/>
          <w:szCs w:val="16"/>
        </w:rPr>
        <w:t xml:space="preserve">Заявка на получение наличных денежных средств, перечисляемых на карту, предоставляется клиентом в случае наделения его полномочиями на получение наличных денежных средств. </w:t>
      </w:r>
    </w:p>
    <w:p w:rsidR="0040358B" w:rsidRDefault="0040358B" w:rsidP="0040358B">
      <w:pPr>
        <w:ind w:firstLine="709"/>
        <w:jc w:val="both"/>
        <w:rPr>
          <w:rFonts w:ascii="Arial" w:hAnsi="Arial" w:cs="Arial"/>
          <w:sz w:val="16"/>
          <w:szCs w:val="16"/>
        </w:rPr>
      </w:pPr>
      <w:r w:rsidRPr="00BA774D">
        <w:rPr>
          <w:rFonts w:ascii="Arial" w:hAnsi="Arial" w:cs="Arial"/>
          <w:sz w:val="16"/>
          <w:szCs w:val="16"/>
        </w:rPr>
        <w:t xml:space="preserve">Распоряжение о совершении казначейского платежа при наличии электронного документооборота между клиентом и Управлением представляется в электронном виде с применением </w:t>
      </w:r>
      <w:hyperlink r:id="rId27" w:history="1">
        <w:r w:rsidRPr="00BA774D">
          <w:rPr>
            <w:rStyle w:val="af4"/>
            <w:rFonts w:ascii="Arial" w:hAnsi="Arial" w:cs="Arial"/>
            <w:sz w:val="16"/>
            <w:szCs w:val="16"/>
          </w:rPr>
          <w:t>электронной подписи</w:t>
        </w:r>
      </w:hyperlink>
      <w:r w:rsidRPr="00BA774D">
        <w:rPr>
          <w:rFonts w:ascii="Arial" w:hAnsi="Arial" w:cs="Arial"/>
          <w:sz w:val="16"/>
          <w:szCs w:val="16"/>
        </w:rPr>
        <w:t xml:space="preserve"> (далее - в электронном виде). При отсутствии электронного документооборота с применением электронной подписи Распоряжение о совершении казначейского </w:t>
      </w:r>
    </w:p>
    <w:p w:rsidR="0040358B" w:rsidRPr="00BA774D" w:rsidRDefault="0040358B" w:rsidP="0040358B">
      <w:pPr>
        <w:jc w:val="both"/>
        <w:rPr>
          <w:rFonts w:ascii="Arial" w:hAnsi="Arial" w:cs="Arial"/>
          <w:sz w:val="16"/>
          <w:szCs w:val="16"/>
        </w:rPr>
      </w:pPr>
      <w:r w:rsidRPr="00BA774D">
        <w:rPr>
          <w:rFonts w:ascii="Arial" w:hAnsi="Arial" w:cs="Arial"/>
          <w:sz w:val="16"/>
          <w:szCs w:val="16"/>
        </w:rPr>
        <w:t>платежа представляется на бумажном носителе с одновременным представлением на машинном носителе (далее - на бумажном носителе).</w:t>
      </w:r>
    </w:p>
    <w:p w:rsidR="0040358B" w:rsidRPr="00BA774D" w:rsidRDefault="0040358B" w:rsidP="0040358B">
      <w:pPr>
        <w:ind w:firstLine="709"/>
        <w:jc w:val="both"/>
        <w:rPr>
          <w:rFonts w:ascii="Arial" w:hAnsi="Arial" w:cs="Arial"/>
          <w:sz w:val="16"/>
          <w:szCs w:val="16"/>
        </w:rPr>
      </w:pPr>
      <w:r w:rsidRPr="00BA774D">
        <w:rPr>
          <w:rFonts w:ascii="Arial" w:hAnsi="Arial" w:cs="Arial"/>
          <w:sz w:val="16"/>
          <w:szCs w:val="16"/>
        </w:rPr>
        <w:t>Распоряжение о совершении казначейского платежа подписывается руководителем и главным бухгалтером (иными уполномоченными руководителем лицами) клиента.</w:t>
      </w:r>
    </w:p>
    <w:p w:rsidR="0040358B" w:rsidRPr="00BA774D" w:rsidRDefault="0040358B" w:rsidP="0040358B">
      <w:pPr>
        <w:jc w:val="both"/>
        <w:rPr>
          <w:rFonts w:ascii="Arial" w:hAnsi="Arial" w:cs="Arial"/>
          <w:sz w:val="16"/>
          <w:szCs w:val="16"/>
        </w:rPr>
      </w:pPr>
      <w:r w:rsidRPr="00BA774D">
        <w:rPr>
          <w:rFonts w:ascii="Arial" w:hAnsi="Arial" w:cs="Arial"/>
          <w:sz w:val="16"/>
          <w:szCs w:val="16"/>
        </w:rPr>
        <w:t xml:space="preserve">             3. </w:t>
      </w:r>
      <w:proofErr w:type="gramStart"/>
      <w:r w:rsidRPr="00BA774D">
        <w:rPr>
          <w:rFonts w:ascii="Arial" w:hAnsi="Arial" w:cs="Arial"/>
          <w:sz w:val="16"/>
          <w:szCs w:val="16"/>
        </w:rPr>
        <w:t xml:space="preserve">Ответственный специалист Управления (далее - куратор) проверяет Распоряжение о совершении казначейского платежа на соответствие установленной форме, наличие в ней реквизитов и показателей, предусмотренных </w:t>
      </w:r>
      <w:hyperlink w:anchor="sub_15" w:history="1">
        <w:r w:rsidRPr="00BA774D">
          <w:rPr>
            <w:rStyle w:val="af4"/>
            <w:rFonts w:ascii="Arial" w:hAnsi="Arial" w:cs="Arial"/>
            <w:sz w:val="16"/>
            <w:szCs w:val="16"/>
          </w:rPr>
          <w:t>пунктом 5</w:t>
        </w:r>
      </w:hyperlink>
      <w:r w:rsidRPr="00BA774D">
        <w:rPr>
          <w:rFonts w:ascii="Arial" w:hAnsi="Arial" w:cs="Arial"/>
          <w:sz w:val="16"/>
          <w:szCs w:val="16"/>
        </w:rPr>
        <w:t xml:space="preserve"> настоящего Порядка, наличие документов, предусмотренных </w:t>
      </w:r>
      <w:hyperlink w:anchor="sub_17" w:history="1">
        <w:r w:rsidRPr="00BA774D">
          <w:rPr>
            <w:rStyle w:val="af4"/>
            <w:rFonts w:ascii="Arial" w:hAnsi="Arial" w:cs="Arial"/>
            <w:sz w:val="16"/>
            <w:szCs w:val="16"/>
          </w:rPr>
          <w:t>пунктами 7</w:t>
        </w:r>
      </w:hyperlink>
      <w:r w:rsidRPr="00BA774D">
        <w:rPr>
          <w:rFonts w:ascii="Arial" w:hAnsi="Arial" w:cs="Arial"/>
          <w:sz w:val="16"/>
          <w:szCs w:val="16"/>
        </w:rPr>
        <w:t xml:space="preserve">, </w:t>
      </w:r>
      <w:hyperlink w:anchor="sub_19" w:history="1">
        <w:r w:rsidRPr="00BA774D">
          <w:rPr>
            <w:rStyle w:val="af4"/>
            <w:rFonts w:ascii="Arial" w:hAnsi="Arial" w:cs="Arial"/>
            <w:sz w:val="16"/>
            <w:szCs w:val="16"/>
          </w:rPr>
          <w:t>9</w:t>
        </w:r>
      </w:hyperlink>
      <w:r w:rsidRPr="00BA774D">
        <w:rPr>
          <w:rFonts w:ascii="Arial" w:hAnsi="Arial" w:cs="Arial"/>
          <w:sz w:val="16"/>
          <w:szCs w:val="16"/>
        </w:rPr>
        <w:t xml:space="preserve"> настоящего Порядка и соответствующим требованиям, установленным </w:t>
      </w:r>
      <w:hyperlink w:anchor="sub_110" w:history="1">
        <w:r w:rsidRPr="00BA774D">
          <w:rPr>
            <w:rStyle w:val="af4"/>
            <w:rFonts w:ascii="Arial" w:hAnsi="Arial" w:cs="Arial"/>
            <w:sz w:val="16"/>
            <w:szCs w:val="16"/>
          </w:rPr>
          <w:t>пунктами 10 - 1</w:t>
        </w:r>
      </w:hyperlink>
      <w:r w:rsidRPr="00BA774D">
        <w:rPr>
          <w:rFonts w:ascii="Arial" w:hAnsi="Arial" w:cs="Arial"/>
          <w:sz w:val="16"/>
          <w:szCs w:val="16"/>
        </w:rPr>
        <w:t>2 настоящего Порядка и принимает ее к исполнению в соответствии со сроками, установленными Порядком 21н.</w:t>
      </w:r>
      <w:proofErr w:type="gramEnd"/>
    </w:p>
    <w:p w:rsidR="0040358B" w:rsidRPr="00BA774D" w:rsidRDefault="0040358B" w:rsidP="0040358B">
      <w:pPr>
        <w:jc w:val="both"/>
        <w:rPr>
          <w:rFonts w:ascii="Arial" w:hAnsi="Arial" w:cs="Arial"/>
          <w:sz w:val="16"/>
          <w:szCs w:val="16"/>
        </w:rPr>
      </w:pPr>
      <w:bookmarkStart w:id="22" w:name="sub_14"/>
      <w:r w:rsidRPr="00BA774D">
        <w:rPr>
          <w:rFonts w:ascii="Arial" w:hAnsi="Arial" w:cs="Arial"/>
          <w:sz w:val="16"/>
          <w:szCs w:val="16"/>
        </w:rPr>
        <w:t xml:space="preserve">            4. Куратор не позднее срока, установленного </w:t>
      </w:r>
      <w:hyperlink w:anchor="sub_13" w:history="1">
        <w:r w:rsidRPr="00BA774D">
          <w:rPr>
            <w:rStyle w:val="af4"/>
            <w:rFonts w:ascii="Arial" w:hAnsi="Arial" w:cs="Arial"/>
            <w:sz w:val="16"/>
            <w:szCs w:val="16"/>
          </w:rPr>
          <w:t>пунктом 3</w:t>
        </w:r>
      </w:hyperlink>
      <w:r w:rsidRPr="00BA774D">
        <w:rPr>
          <w:rFonts w:ascii="Arial" w:hAnsi="Arial" w:cs="Arial"/>
          <w:sz w:val="16"/>
          <w:szCs w:val="16"/>
        </w:rPr>
        <w:t xml:space="preserve"> настоящего Порядка, проверяет  Распоряжение о совершении казначейского платежа на соответствие подписей имеющимся образцам, представленным клиентом для открытия соответствующего лицевого счета, согласно Порядку 21н, установленного Федеральным казначейством.</w:t>
      </w:r>
    </w:p>
    <w:p w:rsidR="0040358B" w:rsidRPr="00BA774D" w:rsidRDefault="0040358B" w:rsidP="0040358B">
      <w:pPr>
        <w:jc w:val="both"/>
        <w:rPr>
          <w:rFonts w:ascii="Arial" w:hAnsi="Arial" w:cs="Arial"/>
          <w:sz w:val="16"/>
          <w:szCs w:val="16"/>
        </w:rPr>
      </w:pPr>
      <w:bookmarkStart w:id="23" w:name="sub_15"/>
      <w:bookmarkEnd w:id="22"/>
      <w:r w:rsidRPr="00BA774D">
        <w:rPr>
          <w:rFonts w:ascii="Arial" w:hAnsi="Arial" w:cs="Arial"/>
          <w:sz w:val="16"/>
          <w:szCs w:val="16"/>
        </w:rPr>
        <w:t xml:space="preserve">            5. Распоряжение о совершении казначейского платежа проверяется с учетом положений </w:t>
      </w:r>
      <w:hyperlink w:anchor="sub_16" w:history="1">
        <w:r w:rsidRPr="00BA774D">
          <w:rPr>
            <w:rStyle w:val="af4"/>
            <w:rFonts w:ascii="Arial" w:hAnsi="Arial" w:cs="Arial"/>
            <w:sz w:val="16"/>
            <w:szCs w:val="16"/>
          </w:rPr>
          <w:t>пункта 6</w:t>
        </w:r>
      </w:hyperlink>
      <w:r w:rsidRPr="00BA774D">
        <w:rPr>
          <w:rFonts w:ascii="Arial" w:hAnsi="Arial" w:cs="Arial"/>
          <w:sz w:val="16"/>
          <w:szCs w:val="16"/>
        </w:rPr>
        <w:t xml:space="preserve"> настоящего Порядка на наличие в ней следующих реквизитов и показателей:</w:t>
      </w:r>
    </w:p>
    <w:p w:rsidR="0040358B" w:rsidRPr="00BA774D" w:rsidRDefault="0040358B" w:rsidP="0040358B">
      <w:pPr>
        <w:ind w:firstLine="851"/>
        <w:jc w:val="both"/>
        <w:rPr>
          <w:rFonts w:ascii="Arial" w:hAnsi="Arial" w:cs="Arial"/>
          <w:sz w:val="16"/>
          <w:szCs w:val="16"/>
        </w:rPr>
      </w:pPr>
      <w:bookmarkStart w:id="24" w:name="sub_51"/>
      <w:bookmarkEnd w:id="23"/>
      <w:r w:rsidRPr="00BA774D">
        <w:rPr>
          <w:rFonts w:ascii="Arial" w:hAnsi="Arial" w:cs="Arial"/>
          <w:sz w:val="16"/>
          <w:szCs w:val="16"/>
        </w:rPr>
        <w:t>1) номера соответствующего лицевого счета, открытого клиенту;</w:t>
      </w:r>
    </w:p>
    <w:bookmarkEnd w:id="24"/>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2) кодов классификации расходов бюджетов (классификации источников финансирования дефицитов бюджетов), по которым необходимо произвести перечисления, кода субсидии при наличии, а также текстового назначения платежа;</w:t>
      </w:r>
    </w:p>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3) суммы перечислений в валюте Российской Федерации, в рублевом эквиваленте, исчисленном на дату оформления Распоряжения о совершении казначейского платежа;</w:t>
      </w:r>
    </w:p>
    <w:p w:rsidR="0040358B" w:rsidRPr="00BA774D" w:rsidRDefault="0040358B" w:rsidP="0040358B">
      <w:pPr>
        <w:ind w:firstLine="851"/>
        <w:jc w:val="both"/>
        <w:rPr>
          <w:rFonts w:ascii="Arial" w:hAnsi="Arial" w:cs="Arial"/>
          <w:sz w:val="16"/>
          <w:szCs w:val="16"/>
        </w:rPr>
      </w:pPr>
      <w:bookmarkStart w:id="25" w:name="sub_54"/>
      <w:r w:rsidRPr="00BA774D">
        <w:rPr>
          <w:rFonts w:ascii="Arial" w:hAnsi="Arial" w:cs="Arial"/>
          <w:sz w:val="16"/>
          <w:szCs w:val="16"/>
        </w:rPr>
        <w:t xml:space="preserve">4) вида средств (средства бюджета </w:t>
      </w:r>
      <w:r w:rsidRPr="00BA774D">
        <w:rPr>
          <w:rStyle w:val="af7"/>
          <w:rFonts w:ascii="Arial" w:hAnsi="Arial" w:cs="Arial"/>
          <w:b w:val="0"/>
          <w:sz w:val="16"/>
          <w:szCs w:val="16"/>
        </w:rPr>
        <w:t xml:space="preserve">Новокубанского городского </w:t>
      </w:r>
      <w:r w:rsidRPr="00BA774D">
        <w:rPr>
          <w:rFonts w:ascii="Arial" w:hAnsi="Arial" w:cs="Arial"/>
          <w:sz w:val="16"/>
          <w:szCs w:val="16"/>
        </w:rPr>
        <w:t>поселения Новокубанского района)</w:t>
      </w:r>
      <w:bookmarkStart w:id="26" w:name="sub_55"/>
      <w:bookmarkEnd w:id="25"/>
      <w:r w:rsidRPr="00BA774D">
        <w:rPr>
          <w:rFonts w:ascii="Arial" w:hAnsi="Arial" w:cs="Arial"/>
          <w:sz w:val="16"/>
          <w:szCs w:val="16"/>
        </w:rPr>
        <w:t xml:space="preserve">; </w:t>
      </w:r>
    </w:p>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5)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bookmarkEnd w:id="26"/>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6) номера учтенного в Управлении бюджетного (денежного) обязательства клиента (при наличии);</w:t>
      </w:r>
    </w:p>
    <w:p w:rsidR="0040358B" w:rsidRPr="00BA774D" w:rsidRDefault="0040358B" w:rsidP="0040358B">
      <w:pPr>
        <w:ind w:firstLine="851"/>
        <w:jc w:val="both"/>
        <w:rPr>
          <w:rFonts w:ascii="Arial" w:hAnsi="Arial" w:cs="Arial"/>
          <w:sz w:val="16"/>
          <w:szCs w:val="16"/>
        </w:rPr>
      </w:pPr>
      <w:bookmarkStart w:id="27" w:name="sub_57"/>
      <w:r w:rsidRPr="00BA774D">
        <w:rPr>
          <w:rFonts w:ascii="Arial" w:hAnsi="Arial" w:cs="Arial"/>
          <w:sz w:val="16"/>
          <w:szCs w:val="16"/>
        </w:rPr>
        <w:t>7) фамилии, имени и отчества владельца расчетной (дебетовой) банковской карты в Распоряжении о совершении казначейского платежа на получение наличных денежных средств;</w:t>
      </w:r>
    </w:p>
    <w:p w:rsidR="0040358B" w:rsidRPr="00BA774D" w:rsidRDefault="0040358B" w:rsidP="0040358B">
      <w:pPr>
        <w:ind w:firstLine="851"/>
        <w:jc w:val="both"/>
        <w:rPr>
          <w:rFonts w:ascii="Arial" w:hAnsi="Arial" w:cs="Arial"/>
          <w:sz w:val="16"/>
          <w:szCs w:val="16"/>
        </w:rPr>
      </w:pPr>
      <w:bookmarkStart w:id="28" w:name="sub_58"/>
      <w:bookmarkEnd w:id="27"/>
      <w:r w:rsidRPr="00BA774D">
        <w:rPr>
          <w:rFonts w:ascii="Arial" w:hAnsi="Arial" w:cs="Arial"/>
          <w:sz w:val="16"/>
          <w:szCs w:val="16"/>
        </w:rPr>
        <w:t>8) реквизиты расчетной (дебетовой) банковской карты в Распоряжении о совершении казначейского платежа на получение наличных денежных средств;</w:t>
      </w:r>
    </w:p>
    <w:p w:rsidR="0040358B" w:rsidRPr="00BA774D" w:rsidRDefault="0040358B" w:rsidP="0040358B">
      <w:pPr>
        <w:ind w:firstLine="851"/>
        <w:jc w:val="both"/>
        <w:rPr>
          <w:rFonts w:ascii="Arial" w:hAnsi="Arial" w:cs="Arial"/>
          <w:sz w:val="16"/>
          <w:szCs w:val="16"/>
        </w:rPr>
      </w:pPr>
      <w:bookmarkStart w:id="29" w:name="sub_59"/>
      <w:bookmarkEnd w:id="28"/>
      <w:proofErr w:type="gramStart"/>
      <w:r w:rsidRPr="00BA774D">
        <w:rPr>
          <w:rFonts w:ascii="Arial" w:hAnsi="Arial" w:cs="Arial"/>
          <w:sz w:val="16"/>
          <w:szCs w:val="16"/>
        </w:rPr>
        <w:t xml:space="preserve">9) данных для осуществления налоговых и иных обязательных платежей в бюджеты бюджетной системы Российской Федерации (при необходимости), при этом поля </w:t>
      </w:r>
      <w:hyperlink w:anchor="sub_10003" w:history="1">
        <w:r w:rsidRPr="00BA774D">
          <w:rPr>
            <w:rStyle w:val="af4"/>
            <w:rFonts w:ascii="Arial" w:hAnsi="Arial" w:cs="Arial"/>
            <w:sz w:val="16"/>
            <w:szCs w:val="16"/>
          </w:rPr>
          <w:t xml:space="preserve">раздела </w:t>
        </w:r>
      </w:hyperlink>
      <w:r w:rsidRPr="00BA774D">
        <w:rPr>
          <w:rFonts w:ascii="Arial" w:hAnsi="Arial" w:cs="Arial"/>
          <w:sz w:val="16"/>
          <w:szCs w:val="16"/>
        </w:rPr>
        <w:t xml:space="preserve">4 «Реквизиты налоговых платежей» Распоряжения о совершении казначейского платежа должны быть заполнены в соответствии с </w:t>
      </w:r>
      <w:hyperlink r:id="rId28" w:history="1">
        <w:r w:rsidRPr="00BA774D">
          <w:rPr>
            <w:rStyle w:val="af4"/>
            <w:rFonts w:ascii="Arial" w:hAnsi="Arial" w:cs="Arial"/>
            <w:sz w:val="16"/>
            <w:szCs w:val="16"/>
          </w:rPr>
          <w:t>Приказом</w:t>
        </w:r>
      </w:hyperlink>
      <w:r w:rsidRPr="00BA774D">
        <w:rPr>
          <w:rFonts w:ascii="Arial" w:hAnsi="Arial" w:cs="Arial"/>
          <w:sz w:val="16"/>
          <w:szCs w:val="16"/>
        </w:rPr>
        <w:t xml:space="preserve"> Министерства Финансов Российской Федерации от 12 ноября 2013 года № 107н «Об утверждении Правил указания информации в реквизитах распоряжений о переводе денежных средств в</w:t>
      </w:r>
      <w:proofErr w:type="gramEnd"/>
      <w:r w:rsidRPr="00BA774D">
        <w:rPr>
          <w:rFonts w:ascii="Arial" w:hAnsi="Arial" w:cs="Arial"/>
          <w:sz w:val="16"/>
          <w:szCs w:val="16"/>
        </w:rPr>
        <w:t xml:space="preserve"> уплату платежей в бюджетную систему Российской Федерации»;</w:t>
      </w:r>
    </w:p>
    <w:bookmarkEnd w:id="29"/>
    <w:p w:rsidR="0040358B" w:rsidRPr="00BA774D" w:rsidRDefault="0040358B" w:rsidP="0040358B">
      <w:pPr>
        <w:ind w:firstLine="851"/>
        <w:jc w:val="both"/>
        <w:rPr>
          <w:rFonts w:ascii="Arial" w:hAnsi="Arial" w:cs="Arial"/>
          <w:sz w:val="16"/>
          <w:szCs w:val="16"/>
        </w:rPr>
      </w:pPr>
      <w:proofErr w:type="gramStart"/>
      <w:r w:rsidRPr="00BA774D">
        <w:rPr>
          <w:rFonts w:ascii="Arial" w:hAnsi="Arial" w:cs="Arial"/>
          <w:sz w:val="16"/>
          <w:szCs w:val="16"/>
        </w:rPr>
        <w:t>10) реквизитов (номер, дата) и предмета договора (муниципального контракта, соглашения) или правового акта, являющихся основанием для принятия клиентом бюджетного обязательства (далее - документ-основание):</w:t>
      </w:r>
      <w:proofErr w:type="gramEnd"/>
    </w:p>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 xml:space="preserve">договора (государственного контракта) на поставку товаров, выполнение работ, оказание услуг для государственных нужд, в том числе договора аренды, договора, заключенного в связи с предоставлением бюджетных инвестиций юридическому лицу в соответствии со </w:t>
      </w:r>
      <w:hyperlink r:id="rId29" w:history="1">
        <w:r w:rsidRPr="00BA774D">
          <w:rPr>
            <w:rStyle w:val="af4"/>
            <w:rFonts w:ascii="Arial" w:hAnsi="Arial" w:cs="Arial"/>
            <w:sz w:val="16"/>
            <w:szCs w:val="16"/>
          </w:rPr>
          <w:t>статьей 80</w:t>
        </w:r>
      </w:hyperlink>
      <w:r w:rsidRPr="00BA774D">
        <w:rPr>
          <w:rFonts w:ascii="Arial" w:hAnsi="Arial" w:cs="Arial"/>
          <w:sz w:val="16"/>
          <w:szCs w:val="16"/>
        </w:rPr>
        <w:t xml:space="preserve"> Бюджетного кодекса Российской Федерации (далее - договор (муниципальный контракт));</w:t>
      </w:r>
    </w:p>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 xml:space="preserve">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w:t>
      </w:r>
      <w:hyperlink r:id="rId30" w:history="1">
        <w:r w:rsidRPr="00BA774D">
          <w:rPr>
            <w:rStyle w:val="af4"/>
            <w:rFonts w:ascii="Arial" w:hAnsi="Arial" w:cs="Arial"/>
            <w:sz w:val="16"/>
            <w:szCs w:val="16"/>
          </w:rPr>
          <w:t>бюджетным законодательством</w:t>
        </w:r>
      </w:hyperlink>
      <w:r w:rsidRPr="00BA774D">
        <w:rPr>
          <w:rFonts w:ascii="Arial" w:hAnsi="Arial" w:cs="Arial"/>
          <w:sz w:val="16"/>
          <w:szCs w:val="16"/>
        </w:rPr>
        <w:t xml:space="preserve"> Российской Федерации (далее - соглашение о предоставлении субсидии юридическому лицу);</w:t>
      </w:r>
    </w:p>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правовой акт о предоставлении субсидии юридическому лицу);</w:t>
      </w:r>
    </w:p>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 xml:space="preserve">11) реквизитов (тип, номер, дата) документа, подтверждающего возникновение денежного обязательства при поставке товаров (накладная или акт приемки-передачи или </w:t>
      </w:r>
      <w:hyperlink r:id="rId31" w:history="1">
        <w:r w:rsidRPr="00BA774D">
          <w:rPr>
            <w:rStyle w:val="af4"/>
            <w:rFonts w:ascii="Arial" w:hAnsi="Arial" w:cs="Arial"/>
            <w:sz w:val="16"/>
            <w:szCs w:val="16"/>
          </w:rPr>
          <w:t>счет-фактура</w:t>
        </w:r>
      </w:hyperlink>
      <w:r w:rsidRPr="00BA774D">
        <w:rPr>
          <w:rFonts w:ascii="Arial" w:hAnsi="Arial" w:cs="Arial"/>
          <w:sz w:val="16"/>
          <w:szCs w:val="16"/>
        </w:rPr>
        <w:t xml:space="preserve"> или универсальный передаточный документ); выполнении работ, оказании услуг (акт выполненных работ (оказанных услуг),  справка о стоимости выполненных работ и затрат по форме КС-3 или </w:t>
      </w:r>
      <w:hyperlink r:id="rId32" w:history="1">
        <w:r w:rsidRPr="00BA774D">
          <w:rPr>
            <w:rStyle w:val="af4"/>
            <w:rFonts w:ascii="Arial" w:hAnsi="Arial" w:cs="Arial"/>
            <w:sz w:val="16"/>
            <w:szCs w:val="16"/>
          </w:rPr>
          <w:t>счет-фактура</w:t>
        </w:r>
      </w:hyperlink>
      <w:r w:rsidRPr="00BA774D">
        <w:rPr>
          <w:rFonts w:ascii="Arial" w:hAnsi="Arial" w:cs="Arial"/>
          <w:sz w:val="16"/>
          <w:szCs w:val="16"/>
        </w:rPr>
        <w:t xml:space="preserve"> или универсальный передаточный документ); </w:t>
      </w:r>
      <w:proofErr w:type="gramStart"/>
      <w:r w:rsidRPr="00BA774D">
        <w:rPr>
          <w:rFonts w:ascii="Arial" w:hAnsi="Arial" w:cs="Arial"/>
          <w:sz w:val="16"/>
          <w:szCs w:val="16"/>
        </w:rPr>
        <w:t xml:space="preserve">номер и дата исполнительного документа (исполнительный лист, судебный приказ), решения налогового органа о взыскании налогов, сборов, страховых взносов, пеней и штрафов, иных документов, подтверждающих возникновение денежных обязательств, предусмотренных федеральными и краевыми законами, указами Президента Российской Федерации, постановлениями Правительства Российской Федерации, главы администрации (губернатора) Краснодарского края, Распоряжениями главы </w:t>
      </w:r>
      <w:r w:rsidRPr="00BA774D">
        <w:rPr>
          <w:rStyle w:val="af7"/>
          <w:rFonts w:ascii="Arial" w:hAnsi="Arial" w:cs="Arial"/>
          <w:b w:val="0"/>
          <w:sz w:val="16"/>
          <w:szCs w:val="16"/>
        </w:rPr>
        <w:t xml:space="preserve">Новокубанского городского </w:t>
      </w:r>
      <w:r w:rsidRPr="00BA774D">
        <w:rPr>
          <w:rFonts w:ascii="Arial" w:hAnsi="Arial" w:cs="Arial"/>
          <w:sz w:val="16"/>
          <w:szCs w:val="16"/>
        </w:rPr>
        <w:t>поселения Новокубанского района (далее - документы, подтверждающие возникновение денежных обязательств);</w:t>
      </w:r>
      <w:proofErr w:type="gramEnd"/>
    </w:p>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12) реквизитов (номер, дата) и предмета документа, являющегося основанием для осуществления операций с источниками финансирования дефицита местного бюджета (далее - документ-основание по источникам).</w:t>
      </w:r>
    </w:p>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 xml:space="preserve">6. Требования </w:t>
      </w:r>
      <w:hyperlink w:anchor="sub_510" w:history="1">
        <w:r w:rsidRPr="00BA774D">
          <w:rPr>
            <w:rStyle w:val="af4"/>
            <w:rFonts w:ascii="Arial" w:hAnsi="Arial" w:cs="Arial"/>
            <w:sz w:val="16"/>
            <w:szCs w:val="16"/>
          </w:rPr>
          <w:t>подпунктов 10</w:t>
        </w:r>
      </w:hyperlink>
      <w:r w:rsidRPr="00BA774D">
        <w:rPr>
          <w:rFonts w:ascii="Arial" w:hAnsi="Arial" w:cs="Arial"/>
          <w:sz w:val="16"/>
          <w:szCs w:val="16"/>
        </w:rPr>
        <w:t xml:space="preserve"> и </w:t>
      </w:r>
      <w:hyperlink w:anchor="sub_511" w:history="1">
        <w:r w:rsidRPr="00BA774D">
          <w:rPr>
            <w:rStyle w:val="af4"/>
            <w:rFonts w:ascii="Arial" w:hAnsi="Arial" w:cs="Arial"/>
            <w:sz w:val="16"/>
            <w:szCs w:val="16"/>
          </w:rPr>
          <w:t>11 пункта 5</w:t>
        </w:r>
      </w:hyperlink>
      <w:r w:rsidRPr="00BA774D">
        <w:rPr>
          <w:rFonts w:ascii="Arial" w:hAnsi="Arial" w:cs="Arial"/>
          <w:sz w:val="16"/>
          <w:szCs w:val="16"/>
        </w:rPr>
        <w:t xml:space="preserve"> настоящего Порядка не применяются в отношении Распоряжения о совершении казначейского платежа для получения наличных денежных средств.</w:t>
      </w:r>
    </w:p>
    <w:p w:rsidR="0040358B" w:rsidRPr="00BA774D" w:rsidRDefault="0040358B" w:rsidP="0040358B">
      <w:pPr>
        <w:ind w:firstLine="709"/>
        <w:jc w:val="both"/>
        <w:rPr>
          <w:rFonts w:ascii="Arial" w:hAnsi="Arial" w:cs="Arial"/>
          <w:sz w:val="16"/>
          <w:szCs w:val="16"/>
        </w:rPr>
      </w:pPr>
      <w:r w:rsidRPr="00BA774D">
        <w:rPr>
          <w:rFonts w:ascii="Arial" w:hAnsi="Arial" w:cs="Arial"/>
          <w:sz w:val="16"/>
          <w:szCs w:val="16"/>
        </w:rPr>
        <w:t xml:space="preserve">Требования </w:t>
      </w:r>
      <w:hyperlink w:anchor="sub_510" w:history="1">
        <w:r w:rsidRPr="00BA774D">
          <w:rPr>
            <w:rStyle w:val="af4"/>
            <w:rFonts w:ascii="Arial" w:hAnsi="Arial" w:cs="Arial"/>
            <w:sz w:val="16"/>
            <w:szCs w:val="16"/>
          </w:rPr>
          <w:t>подпункта 10 пункта 5</w:t>
        </w:r>
      </w:hyperlink>
      <w:r w:rsidRPr="00BA774D">
        <w:rPr>
          <w:rFonts w:ascii="Arial" w:hAnsi="Arial" w:cs="Arial"/>
          <w:sz w:val="16"/>
          <w:szCs w:val="16"/>
        </w:rPr>
        <w:t xml:space="preserve"> настоящего Порядка не применяются в отношении Распоряжения о совершении казначейского платежа на оплату товаров, выполнение работ, оказание услуг, в случаях, когда заключение договоров (муниципальных контрактов) законодательством Российской Федерации не предусмотрено.</w:t>
      </w:r>
    </w:p>
    <w:p w:rsidR="0040358B" w:rsidRPr="00BA774D" w:rsidRDefault="0040358B" w:rsidP="0040358B">
      <w:pPr>
        <w:ind w:firstLine="709"/>
        <w:jc w:val="both"/>
        <w:rPr>
          <w:rFonts w:ascii="Arial" w:hAnsi="Arial" w:cs="Arial"/>
          <w:sz w:val="16"/>
          <w:szCs w:val="16"/>
        </w:rPr>
      </w:pPr>
      <w:r w:rsidRPr="00BA774D">
        <w:rPr>
          <w:rFonts w:ascii="Arial" w:hAnsi="Arial" w:cs="Arial"/>
          <w:sz w:val="16"/>
          <w:szCs w:val="16"/>
        </w:rPr>
        <w:t xml:space="preserve">Требования </w:t>
      </w:r>
      <w:hyperlink w:anchor="sub_511" w:history="1">
        <w:r w:rsidRPr="00BA774D">
          <w:rPr>
            <w:rStyle w:val="af4"/>
            <w:rFonts w:ascii="Arial" w:hAnsi="Arial" w:cs="Arial"/>
            <w:sz w:val="16"/>
            <w:szCs w:val="16"/>
          </w:rPr>
          <w:t>подпункта 11 пункта 5</w:t>
        </w:r>
      </w:hyperlink>
      <w:r w:rsidRPr="00BA774D">
        <w:rPr>
          <w:rFonts w:ascii="Arial" w:hAnsi="Arial" w:cs="Arial"/>
          <w:sz w:val="16"/>
          <w:szCs w:val="16"/>
        </w:rPr>
        <w:t xml:space="preserve"> настоящего Порядка не применяются в отношении Распоряжения о совершении казначейского платежа </w:t>
      </w:r>
      <w:proofErr w:type="gramStart"/>
      <w:r w:rsidRPr="00BA774D">
        <w:rPr>
          <w:rFonts w:ascii="Arial" w:hAnsi="Arial" w:cs="Arial"/>
          <w:sz w:val="16"/>
          <w:szCs w:val="16"/>
        </w:rPr>
        <w:t>при</w:t>
      </w:r>
      <w:proofErr w:type="gramEnd"/>
      <w:r w:rsidRPr="00BA774D">
        <w:rPr>
          <w:rFonts w:ascii="Arial" w:hAnsi="Arial" w:cs="Arial"/>
          <w:sz w:val="16"/>
          <w:szCs w:val="16"/>
        </w:rPr>
        <w:t>:</w:t>
      </w:r>
    </w:p>
    <w:p w:rsidR="0040358B" w:rsidRPr="00BA774D" w:rsidRDefault="0040358B" w:rsidP="0040358B">
      <w:pPr>
        <w:ind w:firstLine="709"/>
        <w:jc w:val="both"/>
        <w:rPr>
          <w:rFonts w:ascii="Arial" w:hAnsi="Arial" w:cs="Arial"/>
          <w:sz w:val="16"/>
          <w:szCs w:val="16"/>
        </w:rPr>
      </w:pPr>
      <w:proofErr w:type="gramStart"/>
      <w:r w:rsidRPr="00BA774D">
        <w:rPr>
          <w:rFonts w:ascii="Arial" w:hAnsi="Arial" w:cs="Arial"/>
          <w:sz w:val="16"/>
          <w:szCs w:val="16"/>
        </w:rPr>
        <w:t>осуществлении</w:t>
      </w:r>
      <w:proofErr w:type="gramEnd"/>
      <w:r w:rsidRPr="00BA774D">
        <w:rPr>
          <w:rFonts w:ascii="Arial" w:hAnsi="Arial" w:cs="Arial"/>
          <w:sz w:val="16"/>
          <w:szCs w:val="16"/>
        </w:rPr>
        <w:t xml:space="preserve"> авансовых платежей в соответствии с условиями договора (государственного контракта);</w:t>
      </w:r>
    </w:p>
    <w:p w:rsidR="0040358B" w:rsidRPr="00BA774D" w:rsidRDefault="0040358B" w:rsidP="0040358B">
      <w:pPr>
        <w:ind w:firstLine="709"/>
        <w:jc w:val="both"/>
        <w:rPr>
          <w:rFonts w:ascii="Arial" w:hAnsi="Arial" w:cs="Arial"/>
          <w:sz w:val="16"/>
          <w:szCs w:val="16"/>
        </w:rPr>
      </w:pPr>
      <w:r w:rsidRPr="00BA774D">
        <w:rPr>
          <w:rFonts w:ascii="Arial" w:hAnsi="Arial" w:cs="Arial"/>
          <w:sz w:val="16"/>
          <w:szCs w:val="16"/>
        </w:rPr>
        <w:t>оплате по договору аренды;</w:t>
      </w:r>
    </w:p>
    <w:p w:rsidR="0040358B" w:rsidRPr="00BA774D" w:rsidRDefault="0040358B" w:rsidP="0040358B">
      <w:pPr>
        <w:ind w:firstLine="709"/>
        <w:jc w:val="both"/>
        <w:rPr>
          <w:rFonts w:ascii="Arial" w:hAnsi="Arial" w:cs="Arial"/>
          <w:sz w:val="16"/>
          <w:szCs w:val="16"/>
        </w:rPr>
      </w:pPr>
      <w:proofErr w:type="gramStart"/>
      <w:r w:rsidRPr="00BA774D">
        <w:rPr>
          <w:rFonts w:ascii="Arial" w:hAnsi="Arial" w:cs="Arial"/>
          <w:sz w:val="16"/>
          <w:szCs w:val="16"/>
        </w:rPr>
        <w:t>перечислении</w:t>
      </w:r>
      <w:proofErr w:type="gramEnd"/>
      <w:r w:rsidRPr="00BA774D">
        <w:rPr>
          <w:rFonts w:ascii="Arial" w:hAnsi="Arial" w:cs="Arial"/>
          <w:sz w:val="16"/>
          <w:szCs w:val="16"/>
        </w:rPr>
        <w:t xml:space="preserve"> средств в соответствии с договором, заключенным в связи с предоставлением бюджетных инвестиций юридическому лицу в соответствии со </w:t>
      </w:r>
      <w:hyperlink r:id="rId33" w:history="1">
        <w:r w:rsidRPr="00BA774D">
          <w:rPr>
            <w:rStyle w:val="af4"/>
            <w:rFonts w:ascii="Arial" w:hAnsi="Arial" w:cs="Arial"/>
            <w:sz w:val="16"/>
            <w:szCs w:val="16"/>
          </w:rPr>
          <w:t>статьей 80</w:t>
        </w:r>
      </w:hyperlink>
      <w:r w:rsidRPr="00BA774D">
        <w:rPr>
          <w:rFonts w:ascii="Arial" w:hAnsi="Arial" w:cs="Arial"/>
          <w:sz w:val="16"/>
          <w:szCs w:val="16"/>
        </w:rPr>
        <w:t xml:space="preserve"> Бюджетного кодекса Российской Федерации;</w:t>
      </w:r>
    </w:p>
    <w:p w:rsidR="0040358B" w:rsidRPr="00BA774D" w:rsidRDefault="0040358B" w:rsidP="0040358B">
      <w:pPr>
        <w:ind w:firstLine="709"/>
        <w:jc w:val="both"/>
        <w:rPr>
          <w:rFonts w:ascii="Arial" w:hAnsi="Arial" w:cs="Arial"/>
          <w:sz w:val="16"/>
          <w:szCs w:val="16"/>
        </w:rPr>
      </w:pPr>
      <w:proofErr w:type="gramStart"/>
      <w:r w:rsidRPr="00BA774D">
        <w:rPr>
          <w:rFonts w:ascii="Arial" w:hAnsi="Arial" w:cs="Arial"/>
          <w:sz w:val="16"/>
          <w:szCs w:val="16"/>
        </w:rPr>
        <w:t>перечислении</w:t>
      </w:r>
      <w:proofErr w:type="gramEnd"/>
      <w:r w:rsidRPr="00BA774D">
        <w:rPr>
          <w:rFonts w:ascii="Arial" w:hAnsi="Arial" w:cs="Arial"/>
          <w:sz w:val="16"/>
          <w:szCs w:val="16"/>
        </w:rPr>
        <w:t xml:space="preserve"> средств в соответствии с правовым актом о предоставлении субсидии юридическому лицу.</w:t>
      </w:r>
    </w:p>
    <w:p w:rsidR="0040358B" w:rsidRPr="00BA774D" w:rsidRDefault="0040358B" w:rsidP="0040358B">
      <w:pPr>
        <w:ind w:firstLine="709"/>
        <w:jc w:val="both"/>
        <w:rPr>
          <w:rFonts w:ascii="Arial" w:hAnsi="Arial" w:cs="Arial"/>
          <w:sz w:val="16"/>
          <w:szCs w:val="16"/>
        </w:rPr>
      </w:pPr>
      <w:bookmarkStart w:id="30" w:name="sub_69"/>
      <w:r w:rsidRPr="00BA774D">
        <w:rPr>
          <w:rFonts w:ascii="Arial" w:hAnsi="Arial" w:cs="Arial"/>
          <w:sz w:val="16"/>
          <w:szCs w:val="16"/>
        </w:rPr>
        <w:t>В одном Распоряжении о совершении казначейского платежа может содержаться несколько сумм перечислений по разным кодам классификации расходов бюджетов Российской Федерации (классификации источников финансирования дефицитов бюджетов) по денежным обязательствам в рамках одного бюджетного обязательства клиента.</w:t>
      </w:r>
      <w:bookmarkEnd w:id="30"/>
    </w:p>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lastRenderedPageBreak/>
        <w:t xml:space="preserve">7. Для оплаты расходов Клиент представляет в Управление вместе </w:t>
      </w:r>
      <w:proofErr w:type="gramStart"/>
      <w:r w:rsidRPr="00BA774D">
        <w:rPr>
          <w:rFonts w:ascii="Arial" w:hAnsi="Arial" w:cs="Arial"/>
          <w:sz w:val="16"/>
          <w:szCs w:val="16"/>
        </w:rPr>
        <w:t>с Распоряжением о совершении казначейского платежа  указанные в нём в соответствии с подпунктами</w:t>
      </w:r>
      <w:proofErr w:type="gramEnd"/>
      <w:r w:rsidRPr="00BA774D">
        <w:rPr>
          <w:rFonts w:ascii="Arial" w:hAnsi="Arial" w:cs="Arial"/>
          <w:sz w:val="16"/>
          <w:szCs w:val="16"/>
        </w:rPr>
        <w:t xml:space="preserve"> 10, 11, 12 </w:t>
      </w:r>
      <w:bookmarkStart w:id="31" w:name="sub_701"/>
      <w:r w:rsidRPr="00BA774D">
        <w:rPr>
          <w:rFonts w:ascii="Arial" w:hAnsi="Arial" w:cs="Arial"/>
          <w:sz w:val="16"/>
          <w:szCs w:val="16"/>
        </w:rPr>
        <w:t>пункта 5 соответствующие документы, в том числе:</w:t>
      </w:r>
    </w:p>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1) при предварительной оплате за поставленные товары, выполненные работы и оказанные услуги: контракт (договор);</w:t>
      </w:r>
    </w:p>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 xml:space="preserve">2) при оплате за поставленные товары в полном объёме: </w:t>
      </w:r>
    </w:p>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а) контракт (договор);</w:t>
      </w:r>
    </w:p>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б</w:t>
      </w:r>
      <w:proofErr w:type="gramStart"/>
      <w:r w:rsidRPr="00BA774D">
        <w:rPr>
          <w:rFonts w:ascii="Arial" w:hAnsi="Arial" w:cs="Arial"/>
          <w:sz w:val="16"/>
          <w:szCs w:val="16"/>
        </w:rPr>
        <w:t>)н</w:t>
      </w:r>
      <w:proofErr w:type="gramEnd"/>
      <w:r w:rsidRPr="00BA774D">
        <w:rPr>
          <w:rFonts w:ascii="Arial" w:hAnsi="Arial" w:cs="Arial"/>
          <w:sz w:val="16"/>
          <w:szCs w:val="16"/>
        </w:rPr>
        <w:t>акладную или акт приемки-передачи или счет-фактуру или универсальный передаточный документ;</w:t>
      </w:r>
    </w:p>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 xml:space="preserve">3)при оплате за выполненные работы (оказанные услуги) в полном объеме: </w:t>
      </w:r>
    </w:p>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 xml:space="preserve">а) контракт (договор); </w:t>
      </w:r>
    </w:p>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 xml:space="preserve">б) акт выполненных работ (оказанных услуг) или справку о стоимости выполненных работ и затрат по форме КС-3 или счет-фактуру или универсальный передаточный документ; </w:t>
      </w:r>
    </w:p>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4)при перечислении межбюджетных трансфертов из бюджета поселения в районный бюджет: соглашение;</w:t>
      </w:r>
    </w:p>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 xml:space="preserve">5)при перечислении субсидии юридическому лицу или индивидуальному предпринимателю: соглашение; </w:t>
      </w:r>
    </w:p>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6)при оплате по договору аренды: договор аренды.</w:t>
      </w:r>
      <w:bookmarkEnd w:id="31"/>
    </w:p>
    <w:p w:rsidR="0040358B" w:rsidRPr="00BA774D" w:rsidRDefault="0040358B" w:rsidP="0040358B">
      <w:pPr>
        <w:ind w:firstLine="851"/>
        <w:jc w:val="both"/>
        <w:rPr>
          <w:rFonts w:ascii="Arial" w:hAnsi="Arial" w:cs="Arial"/>
          <w:sz w:val="16"/>
          <w:szCs w:val="16"/>
        </w:rPr>
      </w:pPr>
      <w:r w:rsidRPr="00BA774D">
        <w:rPr>
          <w:rFonts w:ascii="Arial" w:hAnsi="Arial" w:cs="Arial"/>
          <w:sz w:val="16"/>
          <w:szCs w:val="16"/>
        </w:rPr>
        <w:t>8. Требования, установленные пунктом 7 Порядка, не распространяются на санкционирование оплаты денежных обязательств, связанных:</w:t>
      </w:r>
    </w:p>
    <w:p w:rsidR="0040358B" w:rsidRPr="00BA774D" w:rsidRDefault="0040358B" w:rsidP="0040358B">
      <w:pPr>
        <w:ind w:firstLine="709"/>
        <w:jc w:val="both"/>
        <w:rPr>
          <w:rFonts w:ascii="Arial" w:hAnsi="Arial" w:cs="Arial"/>
          <w:sz w:val="16"/>
          <w:szCs w:val="16"/>
        </w:rPr>
      </w:pPr>
      <w:r w:rsidRPr="00BA774D">
        <w:rPr>
          <w:rFonts w:ascii="Arial" w:hAnsi="Arial" w:cs="Arial"/>
          <w:sz w:val="16"/>
          <w:szCs w:val="16"/>
        </w:rPr>
        <w:t>а) с социальными выплатами населению;</w:t>
      </w:r>
    </w:p>
    <w:p w:rsidR="0040358B" w:rsidRPr="00BA774D" w:rsidRDefault="0040358B" w:rsidP="0040358B">
      <w:pPr>
        <w:ind w:firstLine="709"/>
        <w:jc w:val="both"/>
        <w:rPr>
          <w:rFonts w:ascii="Arial" w:hAnsi="Arial" w:cs="Arial"/>
          <w:sz w:val="16"/>
          <w:szCs w:val="16"/>
        </w:rPr>
      </w:pPr>
      <w:bookmarkStart w:id="32" w:name="sub_84"/>
      <w:r w:rsidRPr="00BA774D">
        <w:rPr>
          <w:rFonts w:ascii="Arial" w:hAnsi="Arial" w:cs="Arial"/>
          <w:sz w:val="16"/>
          <w:szCs w:val="16"/>
        </w:rPr>
        <w:t xml:space="preserve">б) с предоставлением бюджетных инвестиций юридическому лицу по договору в соответствии со </w:t>
      </w:r>
      <w:hyperlink r:id="rId34" w:history="1">
        <w:r w:rsidRPr="00BA774D">
          <w:rPr>
            <w:rStyle w:val="af4"/>
            <w:rFonts w:ascii="Arial" w:hAnsi="Arial" w:cs="Arial"/>
            <w:sz w:val="16"/>
            <w:szCs w:val="16"/>
          </w:rPr>
          <w:t>статьей 80</w:t>
        </w:r>
      </w:hyperlink>
      <w:r w:rsidRPr="00BA774D">
        <w:rPr>
          <w:rFonts w:ascii="Arial" w:hAnsi="Arial" w:cs="Arial"/>
          <w:sz w:val="16"/>
          <w:szCs w:val="16"/>
        </w:rPr>
        <w:t xml:space="preserve"> Бюджетного кодекса Российской Федерации;</w:t>
      </w:r>
    </w:p>
    <w:bookmarkEnd w:id="32"/>
    <w:p w:rsidR="0040358B" w:rsidRPr="00BA774D" w:rsidRDefault="0040358B" w:rsidP="0040358B">
      <w:pPr>
        <w:ind w:firstLine="709"/>
        <w:jc w:val="both"/>
        <w:rPr>
          <w:rFonts w:ascii="Arial" w:hAnsi="Arial" w:cs="Arial"/>
          <w:sz w:val="16"/>
          <w:szCs w:val="16"/>
        </w:rPr>
      </w:pPr>
      <w:r w:rsidRPr="00BA774D">
        <w:rPr>
          <w:rFonts w:ascii="Arial" w:hAnsi="Arial" w:cs="Arial"/>
          <w:sz w:val="16"/>
          <w:szCs w:val="16"/>
        </w:rPr>
        <w:t>в) с предоставлением платежей, взносов, безвозмездных перечислений субъектам международного права;</w:t>
      </w:r>
    </w:p>
    <w:p w:rsidR="0040358B" w:rsidRPr="00BA774D" w:rsidRDefault="0040358B" w:rsidP="0040358B">
      <w:pPr>
        <w:ind w:firstLine="709"/>
        <w:jc w:val="both"/>
        <w:rPr>
          <w:rFonts w:ascii="Arial" w:hAnsi="Arial" w:cs="Arial"/>
          <w:sz w:val="16"/>
          <w:szCs w:val="16"/>
        </w:rPr>
      </w:pPr>
      <w:r w:rsidRPr="00BA774D">
        <w:rPr>
          <w:rFonts w:ascii="Arial" w:hAnsi="Arial" w:cs="Arial"/>
          <w:sz w:val="16"/>
          <w:szCs w:val="16"/>
        </w:rPr>
        <w:t>г) с обслуживанием и погашением муниципального долга;</w:t>
      </w:r>
    </w:p>
    <w:p w:rsidR="0040358B" w:rsidRPr="00BA774D" w:rsidRDefault="0040358B" w:rsidP="0040358B">
      <w:pPr>
        <w:ind w:firstLine="709"/>
        <w:jc w:val="both"/>
        <w:rPr>
          <w:rFonts w:ascii="Arial" w:hAnsi="Arial" w:cs="Arial"/>
          <w:sz w:val="16"/>
          <w:szCs w:val="16"/>
        </w:rPr>
      </w:pPr>
      <w:proofErr w:type="spellStart"/>
      <w:r w:rsidRPr="00BA774D">
        <w:rPr>
          <w:rFonts w:ascii="Arial" w:hAnsi="Arial" w:cs="Arial"/>
          <w:sz w:val="16"/>
          <w:szCs w:val="16"/>
        </w:rPr>
        <w:t>д</w:t>
      </w:r>
      <w:proofErr w:type="spellEnd"/>
      <w:r w:rsidRPr="00BA774D">
        <w:rPr>
          <w:rFonts w:ascii="Arial" w:hAnsi="Arial" w:cs="Arial"/>
          <w:sz w:val="16"/>
          <w:szCs w:val="16"/>
        </w:rPr>
        <w:t>) с исполнением судебных актов по искам к местному бюджету о возмещении вреда, причиненного гражданину или юридическому лицу в результате незаконных действий (бездействия) муниципальных органов власти местного бюджета либо должностных лиц этих органов;</w:t>
      </w:r>
    </w:p>
    <w:p w:rsidR="0040358B" w:rsidRPr="00BA774D" w:rsidRDefault="0040358B" w:rsidP="0040358B">
      <w:pPr>
        <w:ind w:firstLine="709"/>
        <w:jc w:val="both"/>
        <w:rPr>
          <w:rFonts w:ascii="Arial" w:hAnsi="Arial" w:cs="Arial"/>
          <w:sz w:val="16"/>
          <w:szCs w:val="16"/>
        </w:rPr>
      </w:pPr>
      <w:bookmarkStart w:id="33" w:name="sub_189"/>
      <w:r w:rsidRPr="00BA774D">
        <w:rPr>
          <w:rFonts w:ascii="Arial" w:hAnsi="Arial" w:cs="Arial"/>
          <w:sz w:val="16"/>
          <w:szCs w:val="16"/>
        </w:rPr>
        <w:t>е) с исполнением судебных актов, предусматривающих обращение взыскания на средства местного бюджета по денежным обязательствам получателей средств местного бюджета;</w:t>
      </w:r>
    </w:p>
    <w:p w:rsidR="0040358B" w:rsidRPr="00BA774D" w:rsidRDefault="0040358B" w:rsidP="0040358B">
      <w:pPr>
        <w:ind w:firstLine="709"/>
        <w:jc w:val="both"/>
        <w:rPr>
          <w:rFonts w:ascii="Arial" w:hAnsi="Arial" w:cs="Arial"/>
          <w:sz w:val="16"/>
          <w:szCs w:val="16"/>
        </w:rPr>
      </w:pPr>
      <w:bookmarkStart w:id="34" w:name="sub_333"/>
      <w:bookmarkEnd w:id="33"/>
      <w:r w:rsidRPr="00BA774D">
        <w:rPr>
          <w:rFonts w:ascii="Arial" w:hAnsi="Arial" w:cs="Arial"/>
          <w:sz w:val="16"/>
          <w:szCs w:val="16"/>
        </w:rPr>
        <w:t>ж) с исполнением решений налоговых органов о взыскании налогов, сборов, страховых взносов, пеней и штрафов, предусматривающих обращение взыскания на средства местного бюджета по денежным обязательствам получателей средств местного бюджета.</w:t>
      </w:r>
    </w:p>
    <w:bookmarkEnd w:id="34"/>
    <w:p w:rsidR="0040358B" w:rsidRPr="00BA774D" w:rsidRDefault="0040358B" w:rsidP="0040358B">
      <w:pPr>
        <w:jc w:val="both"/>
        <w:rPr>
          <w:rFonts w:ascii="Arial" w:hAnsi="Arial" w:cs="Arial"/>
          <w:sz w:val="16"/>
          <w:szCs w:val="16"/>
        </w:rPr>
      </w:pPr>
      <w:r w:rsidRPr="00BA774D">
        <w:rPr>
          <w:rFonts w:ascii="Arial" w:hAnsi="Arial" w:cs="Arial"/>
          <w:sz w:val="16"/>
          <w:szCs w:val="16"/>
        </w:rPr>
        <w:t xml:space="preserve">           9. Клиент представляет в Управление документ-основание и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w:t>
      </w:r>
      <w:proofErr w:type="gramStart"/>
      <w:r w:rsidRPr="00BA774D">
        <w:rPr>
          <w:rFonts w:ascii="Arial" w:hAnsi="Arial" w:cs="Arial"/>
          <w:sz w:val="16"/>
          <w:szCs w:val="16"/>
        </w:rPr>
        <w:t>подтвержденных</w:t>
      </w:r>
      <w:proofErr w:type="gramEnd"/>
      <w:r w:rsidRPr="00BA774D">
        <w:rPr>
          <w:rFonts w:ascii="Arial" w:hAnsi="Arial" w:cs="Arial"/>
          <w:sz w:val="16"/>
          <w:szCs w:val="16"/>
        </w:rPr>
        <w:t xml:space="preserve"> </w:t>
      </w:r>
      <w:hyperlink r:id="rId35" w:history="1">
        <w:r w:rsidRPr="00BA774D">
          <w:rPr>
            <w:rStyle w:val="af4"/>
            <w:rFonts w:ascii="Arial" w:hAnsi="Arial" w:cs="Arial"/>
            <w:sz w:val="16"/>
            <w:szCs w:val="16"/>
          </w:rPr>
          <w:t>электронной подписью</w:t>
        </w:r>
      </w:hyperlink>
      <w:r w:rsidRPr="00BA774D">
        <w:rPr>
          <w:rFonts w:ascii="Arial" w:hAnsi="Arial" w:cs="Arial"/>
          <w:sz w:val="16"/>
          <w:szCs w:val="16"/>
        </w:rPr>
        <w:t xml:space="preserve"> уполномоченного лица клиента (далее - электронная копия документа).</w:t>
      </w:r>
    </w:p>
    <w:p w:rsidR="0040358B" w:rsidRPr="00BA774D" w:rsidRDefault="0040358B" w:rsidP="0040358B">
      <w:pPr>
        <w:ind w:firstLine="709"/>
        <w:jc w:val="both"/>
        <w:rPr>
          <w:rFonts w:ascii="Arial" w:hAnsi="Arial" w:cs="Arial"/>
          <w:sz w:val="16"/>
          <w:szCs w:val="16"/>
        </w:rPr>
      </w:pPr>
      <w:r w:rsidRPr="00BA774D">
        <w:rPr>
          <w:rFonts w:ascii="Arial" w:hAnsi="Arial" w:cs="Arial"/>
          <w:sz w:val="16"/>
          <w:szCs w:val="16"/>
        </w:rPr>
        <w:t>При отсутствии у клиента технической возможности представления электронной копии документа указанный документ представляется на бумажном носителе, после проверки данный документ подлежит возврату клиенту.</w:t>
      </w:r>
    </w:p>
    <w:p w:rsidR="0040358B" w:rsidRPr="00BA774D" w:rsidRDefault="0040358B" w:rsidP="0040358B">
      <w:pPr>
        <w:ind w:firstLine="709"/>
        <w:jc w:val="both"/>
        <w:rPr>
          <w:rFonts w:ascii="Arial" w:hAnsi="Arial" w:cs="Arial"/>
          <w:sz w:val="16"/>
          <w:szCs w:val="16"/>
        </w:rPr>
      </w:pPr>
      <w:bookmarkStart w:id="35" w:name="sub_94"/>
      <w:r w:rsidRPr="00BA774D">
        <w:rPr>
          <w:rFonts w:ascii="Arial" w:hAnsi="Arial" w:cs="Arial"/>
          <w:sz w:val="16"/>
          <w:szCs w:val="16"/>
        </w:rPr>
        <w:t>Ответственность за правильность оформления и достоверность представленных документов, соблюдение законодательства Российской Федерации при заключении, изменении и исполнении, расторжении муниципальных контрактов (договоров), предъявляемых для санкционирования оплаты денежных обязательств, возлагается на клиентов.</w:t>
      </w:r>
      <w:bookmarkStart w:id="36" w:name="sub_110"/>
      <w:bookmarkEnd w:id="35"/>
    </w:p>
    <w:p w:rsidR="0040358B" w:rsidRPr="00BA774D" w:rsidRDefault="0040358B" w:rsidP="0040358B">
      <w:pPr>
        <w:ind w:firstLine="993"/>
        <w:jc w:val="both"/>
        <w:rPr>
          <w:rFonts w:ascii="Arial" w:hAnsi="Arial" w:cs="Arial"/>
          <w:sz w:val="16"/>
          <w:szCs w:val="16"/>
        </w:rPr>
      </w:pPr>
      <w:r w:rsidRPr="00BA774D">
        <w:rPr>
          <w:rFonts w:ascii="Arial" w:hAnsi="Arial" w:cs="Arial"/>
          <w:sz w:val="16"/>
          <w:szCs w:val="16"/>
        </w:rPr>
        <w:t>10. При санкционировании оплаты денежных обязательств получателей бюджетных средств осуществляется проверка Распоряжения о совершении казначейского платежа по следующим направлениям:</w:t>
      </w:r>
    </w:p>
    <w:p w:rsidR="0040358B" w:rsidRPr="00BA774D" w:rsidRDefault="0040358B" w:rsidP="0040358B">
      <w:pPr>
        <w:ind w:firstLine="993"/>
        <w:jc w:val="both"/>
        <w:rPr>
          <w:rFonts w:ascii="Arial" w:hAnsi="Arial" w:cs="Arial"/>
          <w:sz w:val="16"/>
          <w:szCs w:val="16"/>
        </w:rPr>
      </w:pPr>
      <w:bookmarkStart w:id="37" w:name="sub_101"/>
      <w:bookmarkEnd w:id="36"/>
      <w:r w:rsidRPr="00BA774D">
        <w:rPr>
          <w:rFonts w:ascii="Arial" w:hAnsi="Arial" w:cs="Arial"/>
          <w:sz w:val="16"/>
          <w:szCs w:val="16"/>
        </w:rPr>
        <w:t xml:space="preserve">1) коды классификации расходов местного бюджета, указанные в Распоряжении о совершении казначейского платежа, должны соответствовать </w:t>
      </w:r>
      <w:hyperlink r:id="rId36" w:history="1">
        <w:r w:rsidRPr="00BA774D">
          <w:rPr>
            <w:rStyle w:val="af4"/>
            <w:rFonts w:ascii="Arial" w:hAnsi="Arial" w:cs="Arial"/>
            <w:sz w:val="16"/>
            <w:szCs w:val="16"/>
          </w:rPr>
          <w:t>кодам бюджетной классификации</w:t>
        </w:r>
      </w:hyperlink>
      <w:r w:rsidRPr="00BA774D">
        <w:rPr>
          <w:rFonts w:ascii="Arial" w:hAnsi="Arial" w:cs="Arial"/>
          <w:sz w:val="16"/>
          <w:szCs w:val="16"/>
        </w:rPr>
        <w:t xml:space="preserve"> Российской Федерации в части, относящейся к местному бюджету, действующим в текущем финансовом году на момент представления Распоряжения о совершении казначейского платежа (далее - действующая классификация);</w:t>
      </w:r>
    </w:p>
    <w:p w:rsidR="0040358B" w:rsidRPr="00BA774D" w:rsidRDefault="0040358B" w:rsidP="0040358B">
      <w:pPr>
        <w:ind w:firstLine="993"/>
        <w:jc w:val="both"/>
        <w:rPr>
          <w:rFonts w:ascii="Arial" w:hAnsi="Arial" w:cs="Arial"/>
          <w:sz w:val="16"/>
          <w:szCs w:val="16"/>
        </w:rPr>
      </w:pPr>
      <w:bookmarkStart w:id="38" w:name="sub_102"/>
      <w:bookmarkEnd w:id="37"/>
      <w:r w:rsidRPr="00BA774D">
        <w:rPr>
          <w:rFonts w:ascii="Arial" w:hAnsi="Arial" w:cs="Arial"/>
          <w:sz w:val="16"/>
          <w:szCs w:val="16"/>
        </w:rPr>
        <w:t xml:space="preserve">2) соответствие указанных в Распоряжении о совершении казначейского </w:t>
      </w:r>
      <w:proofErr w:type="gramStart"/>
      <w:r w:rsidRPr="00BA774D">
        <w:rPr>
          <w:rFonts w:ascii="Arial" w:hAnsi="Arial" w:cs="Arial"/>
          <w:sz w:val="16"/>
          <w:szCs w:val="16"/>
        </w:rPr>
        <w:t>платежа видов расходов классификации расходов бюджетов</w:t>
      </w:r>
      <w:proofErr w:type="gramEnd"/>
      <w:r w:rsidRPr="00BA774D">
        <w:rPr>
          <w:rFonts w:ascii="Arial" w:hAnsi="Arial" w:cs="Arial"/>
          <w:sz w:val="16"/>
          <w:szCs w:val="16"/>
        </w:rPr>
        <w:t xml:space="preserve"> текстовому назначению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bookmarkEnd w:id="38"/>
    <w:p w:rsidR="0040358B" w:rsidRPr="00BA774D" w:rsidRDefault="0040358B" w:rsidP="0040358B">
      <w:pPr>
        <w:ind w:firstLine="993"/>
        <w:jc w:val="both"/>
        <w:rPr>
          <w:rFonts w:ascii="Arial" w:hAnsi="Arial" w:cs="Arial"/>
          <w:sz w:val="16"/>
          <w:szCs w:val="16"/>
        </w:rPr>
      </w:pPr>
      <w:r w:rsidRPr="00BA774D">
        <w:rPr>
          <w:rFonts w:ascii="Arial" w:hAnsi="Arial" w:cs="Arial"/>
          <w:sz w:val="16"/>
          <w:szCs w:val="16"/>
        </w:rPr>
        <w:t>3)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 о совершении казначейского платежа;</w:t>
      </w:r>
    </w:p>
    <w:p w:rsidR="0040358B" w:rsidRPr="00BA774D" w:rsidRDefault="0040358B" w:rsidP="0040358B">
      <w:pPr>
        <w:ind w:firstLine="993"/>
        <w:jc w:val="both"/>
        <w:rPr>
          <w:rFonts w:ascii="Arial" w:hAnsi="Arial" w:cs="Arial"/>
          <w:sz w:val="16"/>
          <w:szCs w:val="16"/>
        </w:rPr>
      </w:pPr>
      <w:r w:rsidRPr="00BA774D">
        <w:rPr>
          <w:rFonts w:ascii="Arial" w:hAnsi="Arial" w:cs="Arial"/>
          <w:sz w:val="16"/>
          <w:szCs w:val="16"/>
        </w:rPr>
        <w:t xml:space="preserve">4) </w:t>
      </w:r>
      <w:proofErr w:type="spellStart"/>
      <w:r w:rsidRPr="00BA774D">
        <w:rPr>
          <w:rFonts w:ascii="Arial" w:hAnsi="Arial" w:cs="Arial"/>
          <w:sz w:val="16"/>
          <w:szCs w:val="16"/>
        </w:rPr>
        <w:t>непревышение</w:t>
      </w:r>
      <w:proofErr w:type="spellEnd"/>
      <w:r w:rsidRPr="00BA774D">
        <w:rPr>
          <w:rFonts w:ascii="Arial" w:hAnsi="Arial" w:cs="Arial"/>
          <w:sz w:val="16"/>
          <w:szCs w:val="16"/>
        </w:rPr>
        <w:t xml:space="preserve"> сумм в Распоряжении о совершении казначейского платежа остатков неисполненных бюджетных обязательств, бюджетных ассигнований, лимитов бюджетных обязательств и предельных объемов финансирования, учтенных на лицевом счете клиента;</w:t>
      </w:r>
    </w:p>
    <w:p w:rsidR="0040358B" w:rsidRPr="00BA774D" w:rsidRDefault="0040358B" w:rsidP="0040358B">
      <w:pPr>
        <w:ind w:firstLine="993"/>
        <w:jc w:val="both"/>
        <w:rPr>
          <w:rFonts w:ascii="Arial" w:hAnsi="Arial" w:cs="Arial"/>
          <w:sz w:val="16"/>
          <w:szCs w:val="16"/>
        </w:rPr>
      </w:pPr>
      <w:bookmarkStart w:id="39" w:name="sub_105"/>
      <w:r w:rsidRPr="00BA774D">
        <w:rPr>
          <w:rFonts w:ascii="Arial" w:hAnsi="Arial" w:cs="Arial"/>
          <w:sz w:val="16"/>
          <w:szCs w:val="16"/>
        </w:rPr>
        <w:t>5) соответствие наименования, ИНН, КПП, банковских реквизитов получателя денежных средств, указанных в Распоряжении о совершении казначейского платежа, наименованию, ИНН, КПП, банковским реквизитам получателя денежных средств, указанным в документе-основании (при наличии) или в документе, подтверждающем возникновение денежного обязательства;</w:t>
      </w:r>
    </w:p>
    <w:p w:rsidR="0040358B" w:rsidRPr="00BA774D" w:rsidRDefault="0040358B" w:rsidP="0040358B">
      <w:pPr>
        <w:ind w:firstLine="993"/>
        <w:jc w:val="both"/>
        <w:rPr>
          <w:rFonts w:ascii="Arial" w:hAnsi="Arial" w:cs="Arial"/>
          <w:sz w:val="16"/>
          <w:szCs w:val="16"/>
        </w:rPr>
      </w:pPr>
      <w:r w:rsidRPr="00BA774D">
        <w:rPr>
          <w:rFonts w:ascii="Arial" w:hAnsi="Arial" w:cs="Arial"/>
          <w:sz w:val="16"/>
          <w:szCs w:val="16"/>
        </w:rPr>
        <w:t>6) соответствие даты, номера и вида документов, указанных в соответствующих полях Распоряжении о совершении казначейского платежа, предоставленным документам;</w:t>
      </w:r>
    </w:p>
    <w:p w:rsidR="0040358B" w:rsidRPr="00BA774D" w:rsidRDefault="0040358B" w:rsidP="0040358B">
      <w:pPr>
        <w:ind w:firstLine="993"/>
        <w:jc w:val="both"/>
        <w:rPr>
          <w:rFonts w:ascii="Arial" w:hAnsi="Arial" w:cs="Arial"/>
          <w:sz w:val="16"/>
          <w:szCs w:val="16"/>
        </w:rPr>
      </w:pPr>
      <w:r w:rsidRPr="00BA774D">
        <w:rPr>
          <w:rFonts w:ascii="Arial" w:hAnsi="Arial" w:cs="Arial"/>
          <w:sz w:val="16"/>
          <w:szCs w:val="16"/>
        </w:rPr>
        <w:t>7) соответствие даты, номера и вида документов, указанных в соответствующих полях Распоряжении о совершении казначейского платежа, друг другу;</w:t>
      </w:r>
    </w:p>
    <w:p w:rsidR="0040358B" w:rsidRPr="00BA774D" w:rsidRDefault="0040358B" w:rsidP="0040358B">
      <w:pPr>
        <w:ind w:firstLine="993"/>
        <w:jc w:val="both"/>
        <w:rPr>
          <w:rFonts w:ascii="Arial" w:hAnsi="Arial" w:cs="Arial"/>
          <w:sz w:val="16"/>
          <w:szCs w:val="16"/>
        </w:rPr>
      </w:pPr>
      <w:r w:rsidRPr="00BA774D">
        <w:rPr>
          <w:rFonts w:ascii="Arial" w:hAnsi="Arial" w:cs="Arial"/>
          <w:sz w:val="16"/>
          <w:szCs w:val="16"/>
        </w:rPr>
        <w:t xml:space="preserve">8) </w:t>
      </w:r>
      <w:proofErr w:type="spellStart"/>
      <w:r w:rsidRPr="00BA774D">
        <w:rPr>
          <w:rFonts w:ascii="Arial" w:hAnsi="Arial" w:cs="Arial"/>
          <w:sz w:val="16"/>
          <w:szCs w:val="16"/>
        </w:rPr>
        <w:t>непревышение</w:t>
      </w:r>
      <w:proofErr w:type="spellEnd"/>
      <w:r w:rsidRPr="00BA774D">
        <w:rPr>
          <w:rFonts w:ascii="Arial" w:hAnsi="Arial" w:cs="Arial"/>
          <w:sz w:val="16"/>
          <w:szCs w:val="16"/>
        </w:rPr>
        <w:t xml:space="preserve"> указанной в Распоряжении о совершении казначейского платежа суммы авансового платежа  над предельным размером авансового платежа, предусмотренного нормативными актами администрации поселения;</w:t>
      </w:r>
    </w:p>
    <w:bookmarkEnd w:id="39"/>
    <w:p w:rsidR="0040358B" w:rsidRPr="00BA774D" w:rsidRDefault="0040358B" w:rsidP="0040358B">
      <w:pPr>
        <w:ind w:firstLine="993"/>
        <w:jc w:val="both"/>
        <w:rPr>
          <w:rFonts w:ascii="Arial" w:hAnsi="Arial" w:cs="Arial"/>
          <w:sz w:val="16"/>
          <w:szCs w:val="16"/>
        </w:rPr>
      </w:pPr>
      <w:r w:rsidRPr="00BA774D">
        <w:rPr>
          <w:rFonts w:ascii="Arial" w:hAnsi="Arial" w:cs="Arial"/>
          <w:sz w:val="16"/>
          <w:szCs w:val="16"/>
        </w:rPr>
        <w:t xml:space="preserve">9) </w:t>
      </w:r>
      <w:proofErr w:type="spellStart"/>
      <w:r w:rsidRPr="00BA774D">
        <w:rPr>
          <w:rFonts w:ascii="Arial" w:hAnsi="Arial" w:cs="Arial"/>
          <w:sz w:val="16"/>
          <w:szCs w:val="16"/>
        </w:rPr>
        <w:t>непревышение</w:t>
      </w:r>
      <w:proofErr w:type="spellEnd"/>
      <w:r w:rsidRPr="00BA774D">
        <w:rPr>
          <w:rFonts w:ascii="Arial" w:hAnsi="Arial" w:cs="Arial"/>
          <w:sz w:val="16"/>
          <w:szCs w:val="16"/>
        </w:rPr>
        <w:t xml:space="preserve"> указанной в Распоряжении о совершении казначейского платежа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w:t>
      </w:r>
    </w:p>
    <w:p w:rsidR="0040358B" w:rsidRPr="00BA774D" w:rsidRDefault="0040358B" w:rsidP="0040358B">
      <w:pPr>
        <w:jc w:val="both"/>
        <w:rPr>
          <w:rFonts w:ascii="Arial" w:hAnsi="Arial" w:cs="Arial"/>
          <w:sz w:val="16"/>
          <w:szCs w:val="16"/>
        </w:rPr>
      </w:pPr>
      <w:r w:rsidRPr="00BA774D">
        <w:rPr>
          <w:rFonts w:ascii="Arial" w:hAnsi="Arial" w:cs="Arial"/>
          <w:sz w:val="16"/>
          <w:szCs w:val="16"/>
        </w:rPr>
        <w:t xml:space="preserve">             11. </w:t>
      </w:r>
      <w:proofErr w:type="gramStart"/>
      <w:r w:rsidRPr="00BA774D">
        <w:rPr>
          <w:rFonts w:ascii="Arial" w:hAnsi="Arial" w:cs="Arial"/>
          <w:sz w:val="16"/>
          <w:szCs w:val="16"/>
        </w:rPr>
        <w:t>При санкционировании оплаты денежного обязательства согласно указанному в Распоряжении о совершении казначейского платежа номеру ранее учтенного Управлением бюджетного (денежного) обязательства клиента в соответствии с Порядком учета бюджетных и денежных обязательств получателей средств местного бюджета, осуществляется проверка соответствия информации, указанной в Распоряжении о совершении казначейского платежа, реквизитам и показателям бюджетного (денежного) обязательства на:</w:t>
      </w:r>
      <w:bookmarkStart w:id="40" w:name="sub_1011"/>
      <w:proofErr w:type="gramEnd"/>
    </w:p>
    <w:p w:rsidR="0040358B" w:rsidRPr="00BA774D" w:rsidRDefault="0040358B" w:rsidP="0040358B">
      <w:pPr>
        <w:ind w:firstLine="993"/>
        <w:jc w:val="both"/>
        <w:rPr>
          <w:rFonts w:ascii="Arial" w:hAnsi="Arial" w:cs="Arial"/>
          <w:sz w:val="16"/>
          <w:szCs w:val="16"/>
        </w:rPr>
      </w:pPr>
      <w:r w:rsidRPr="00BA774D">
        <w:rPr>
          <w:rFonts w:ascii="Arial" w:hAnsi="Arial" w:cs="Arial"/>
          <w:sz w:val="16"/>
          <w:szCs w:val="16"/>
        </w:rPr>
        <w:t>1) идентичность лицевого счета клиента по бюджетному (денежному) обязательству и платежу;</w:t>
      </w:r>
    </w:p>
    <w:p w:rsidR="0040358B" w:rsidRPr="00BA774D" w:rsidRDefault="0040358B" w:rsidP="0040358B">
      <w:pPr>
        <w:ind w:firstLine="993"/>
        <w:jc w:val="both"/>
        <w:rPr>
          <w:rFonts w:ascii="Arial" w:hAnsi="Arial" w:cs="Arial"/>
          <w:sz w:val="16"/>
          <w:szCs w:val="16"/>
        </w:rPr>
      </w:pPr>
      <w:bookmarkStart w:id="41" w:name="sub_1012"/>
      <w:bookmarkEnd w:id="40"/>
      <w:r w:rsidRPr="00BA774D">
        <w:rPr>
          <w:rFonts w:ascii="Arial" w:hAnsi="Arial" w:cs="Arial"/>
          <w:sz w:val="16"/>
          <w:szCs w:val="16"/>
        </w:rPr>
        <w:t xml:space="preserve">2) идентичность </w:t>
      </w:r>
      <w:hyperlink r:id="rId37" w:history="1">
        <w:r w:rsidRPr="00BA774D">
          <w:rPr>
            <w:rStyle w:val="af4"/>
            <w:rFonts w:ascii="Arial" w:hAnsi="Arial" w:cs="Arial"/>
            <w:sz w:val="16"/>
            <w:szCs w:val="16"/>
          </w:rPr>
          <w:t>кода (кодов) бюджетной классификации</w:t>
        </w:r>
      </w:hyperlink>
      <w:r w:rsidRPr="00BA774D">
        <w:rPr>
          <w:rFonts w:ascii="Arial" w:hAnsi="Arial" w:cs="Arial"/>
          <w:sz w:val="16"/>
          <w:szCs w:val="16"/>
        </w:rPr>
        <w:t xml:space="preserve"> Российской Федерации и аналитических классификаторов по бюджетному (денежному) обязательству и платежу;</w:t>
      </w:r>
    </w:p>
    <w:p w:rsidR="0040358B" w:rsidRPr="00BA774D" w:rsidRDefault="0040358B" w:rsidP="0040358B">
      <w:pPr>
        <w:ind w:firstLine="993"/>
        <w:jc w:val="both"/>
        <w:rPr>
          <w:rFonts w:ascii="Arial" w:hAnsi="Arial" w:cs="Arial"/>
          <w:sz w:val="16"/>
          <w:szCs w:val="16"/>
        </w:rPr>
      </w:pPr>
      <w:bookmarkStart w:id="42" w:name="sub_1013"/>
      <w:bookmarkEnd w:id="41"/>
      <w:r w:rsidRPr="00BA774D">
        <w:rPr>
          <w:rFonts w:ascii="Arial" w:hAnsi="Arial" w:cs="Arial"/>
          <w:sz w:val="16"/>
          <w:szCs w:val="16"/>
        </w:rPr>
        <w:t>3) соответствие предмета бюджетного (денежного) обязательства и содержания текста назначения платежа;</w:t>
      </w:r>
    </w:p>
    <w:bookmarkEnd w:id="42"/>
    <w:p w:rsidR="0040358B" w:rsidRPr="00BA774D" w:rsidRDefault="0040358B" w:rsidP="0040358B">
      <w:pPr>
        <w:ind w:firstLine="993"/>
        <w:jc w:val="both"/>
        <w:rPr>
          <w:rFonts w:ascii="Arial" w:hAnsi="Arial" w:cs="Arial"/>
          <w:sz w:val="16"/>
          <w:szCs w:val="16"/>
        </w:rPr>
      </w:pPr>
      <w:r w:rsidRPr="00BA774D">
        <w:rPr>
          <w:rFonts w:ascii="Arial" w:hAnsi="Arial" w:cs="Arial"/>
          <w:sz w:val="16"/>
          <w:szCs w:val="16"/>
        </w:rPr>
        <w:t xml:space="preserve">4) </w:t>
      </w:r>
      <w:proofErr w:type="spellStart"/>
      <w:r w:rsidRPr="00BA774D">
        <w:rPr>
          <w:rFonts w:ascii="Arial" w:hAnsi="Arial" w:cs="Arial"/>
          <w:sz w:val="16"/>
          <w:szCs w:val="16"/>
        </w:rPr>
        <w:t>непревышение</w:t>
      </w:r>
      <w:proofErr w:type="spellEnd"/>
      <w:r w:rsidRPr="00BA774D">
        <w:rPr>
          <w:rFonts w:ascii="Arial" w:hAnsi="Arial" w:cs="Arial"/>
          <w:sz w:val="16"/>
          <w:szCs w:val="16"/>
        </w:rPr>
        <w:t xml:space="preserve"> суммы перечисления над суммой неисполненного бюджетного (денежного,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Start"/>
      <w:r w:rsidRPr="00BA774D">
        <w:rPr>
          <w:rFonts w:ascii="Arial" w:hAnsi="Arial" w:cs="Arial"/>
          <w:sz w:val="16"/>
          <w:szCs w:val="16"/>
        </w:rPr>
        <w:t>)о</w:t>
      </w:r>
      <w:proofErr w:type="gramEnd"/>
      <w:r w:rsidRPr="00BA774D">
        <w:rPr>
          <w:rFonts w:ascii="Arial" w:hAnsi="Arial" w:cs="Arial"/>
          <w:sz w:val="16"/>
          <w:szCs w:val="16"/>
        </w:rPr>
        <w:t>бязательства;</w:t>
      </w:r>
    </w:p>
    <w:p w:rsidR="0040358B" w:rsidRPr="00BA774D" w:rsidRDefault="0040358B" w:rsidP="0040358B">
      <w:pPr>
        <w:ind w:firstLine="993"/>
        <w:jc w:val="both"/>
        <w:rPr>
          <w:rFonts w:ascii="Arial" w:hAnsi="Arial" w:cs="Arial"/>
          <w:sz w:val="16"/>
          <w:szCs w:val="16"/>
        </w:rPr>
      </w:pPr>
      <w:bookmarkStart w:id="43" w:name="sub_1015"/>
      <w:r w:rsidRPr="00BA774D">
        <w:rPr>
          <w:rFonts w:ascii="Arial" w:hAnsi="Arial" w:cs="Arial"/>
          <w:sz w:val="16"/>
          <w:szCs w:val="16"/>
        </w:rPr>
        <w:t>5) идентичность наименования, ИНН, КПП получателя денежных средств, указанных в Распоряжении о совершении казначейского платежа, по бюджетному (денежному) обязательству и платежу;</w:t>
      </w:r>
    </w:p>
    <w:p w:rsidR="0040358B" w:rsidRPr="00BA774D" w:rsidRDefault="0040358B" w:rsidP="0040358B">
      <w:pPr>
        <w:ind w:firstLine="993"/>
        <w:jc w:val="both"/>
        <w:rPr>
          <w:rFonts w:ascii="Arial" w:hAnsi="Arial" w:cs="Arial"/>
          <w:sz w:val="16"/>
          <w:szCs w:val="16"/>
        </w:rPr>
      </w:pPr>
      <w:bookmarkStart w:id="44" w:name="sub_1016"/>
      <w:bookmarkEnd w:id="43"/>
      <w:r w:rsidRPr="00BA774D">
        <w:rPr>
          <w:rFonts w:ascii="Arial" w:hAnsi="Arial" w:cs="Arial"/>
          <w:sz w:val="16"/>
          <w:szCs w:val="16"/>
        </w:rPr>
        <w:lastRenderedPageBreak/>
        <w:t xml:space="preserve">6) </w:t>
      </w:r>
      <w:proofErr w:type="spellStart"/>
      <w:r w:rsidRPr="00BA774D">
        <w:rPr>
          <w:rFonts w:ascii="Arial" w:hAnsi="Arial" w:cs="Arial"/>
          <w:sz w:val="16"/>
          <w:szCs w:val="16"/>
        </w:rPr>
        <w:t>непревышение</w:t>
      </w:r>
      <w:proofErr w:type="spellEnd"/>
      <w:r w:rsidRPr="00BA774D">
        <w:rPr>
          <w:rFonts w:ascii="Arial" w:hAnsi="Arial" w:cs="Arial"/>
          <w:sz w:val="16"/>
          <w:szCs w:val="16"/>
        </w:rPr>
        <w:t xml:space="preserve"> размера авансового платежа, указанного в Распоряжении о совершении казначейского платежа, над суммой авансового платежа по бюджетному (денежному) обязательству с учетом ранее осуществленных авансовых платежей (если есть).</w:t>
      </w:r>
      <w:bookmarkStart w:id="45" w:name="sub_112"/>
      <w:bookmarkEnd w:id="44"/>
    </w:p>
    <w:p w:rsidR="0040358B" w:rsidRPr="00BA774D" w:rsidRDefault="0040358B" w:rsidP="0040358B">
      <w:pPr>
        <w:ind w:firstLine="993"/>
        <w:jc w:val="both"/>
        <w:rPr>
          <w:rFonts w:ascii="Arial" w:hAnsi="Arial" w:cs="Arial"/>
          <w:sz w:val="16"/>
          <w:szCs w:val="16"/>
        </w:rPr>
      </w:pPr>
      <w:r w:rsidRPr="00BA774D">
        <w:rPr>
          <w:rFonts w:ascii="Arial" w:hAnsi="Arial" w:cs="Arial"/>
          <w:sz w:val="16"/>
          <w:szCs w:val="16"/>
        </w:rPr>
        <w:t>12. При санкционировании оплаты денежных обязательств по выплатам по источникам финансирования дефицита местного бюджета осуществляется проверка Распоряжения о совершении казначейского платежа по следующим направлениям:</w:t>
      </w:r>
    </w:p>
    <w:p w:rsidR="0040358B" w:rsidRPr="00BA774D" w:rsidRDefault="0040358B" w:rsidP="0040358B">
      <w:pPr>
        <w:ind w:firstLine="993"/>
        <w:jc w:val="both"/>
        <w:rPr>
          <w:rFonts w:ascii="Arial" w:hAnsi="Arial" w:cs="Arial"/>
          <w:sz w:val="16"/>
          <w:szCs w:val="16"/>
        </w:rPr>
      </w:pPr>
      <w:bookmarkStart w:id="46" w:name="sub_121"/>
      <w:bookmarkEnd w:id="45"/>
      <w:r w:rsidRPr="00BA774D">
        <w:rPr>
          <w:rFonts w:ascii="Arial" w:hAnsi="Arial" w:cs="Arial"/>
          <w:sz w:val="16"/>
          <w:szCs w:val="16"/>
        </w:rPr>
        <w:t>1) коды классификации источников финансирования дефицита местного бюджета, указанные в Распоряжении о совершении казначейского платежа, должны соответствовать кодам действующей классификации;</w:t>
      </w:r>
    </w:p>
    <w:bookmarkEnd w:id="46"/>
    <w:p w:rsidR="0040358B" w:rsidRPr="00BA774D" w:rsidRDefault="0040358B" w:rsidP="0040358B">
      <w:pPr>
        <w:ind w:firstLine="993"/>
        <w:jc w:val="both"/>
        <w:rPr>
          <w:rFonts w:ascii="Arial" w:hAnsi="Arial" w:cs="Arial"/>
          <w:sz w:val="16"/>
          <w:szCs w:val="16"/>
        </w:rPr>
      </w:pPr>
      <w:r w:rsidRPr="00BA774D">
        <w:rPr>
          <w:rFonts w:ascii="Arial" w:hAnsi="Arial" w:cs="Arial"/>
          <w:sz w:val="16"/>
          <w:szCs w:val="16"/>
        </w:rPr>
        <w:t xml:space="preserve">2) </w:t>
      </w:r>
      <w:proofErr w:type="spellStart"/>
      <w:r w:rsidRPr="00BA774D">
        <w:rPr>
          <w:rFonts w:ascii="Arial" w:hAnsi="Arial" w:cs="Arial"/>
          <w:sz w:val="16"/>
          <w:szCs w:val="16"/>
        </w:rPr>
        <w:t>непревышение</w:t>
      </w:r>
      <w:proofErr w:type="spellEnd"/>
      <w:r w:rsidRPr="00BA774D">
        <w:rPr>
          <w:rFonts w:ascii="Arial" w:hAnsi="Arial" w:cs="Arial"/>
          <w:sz w:val="16"/>
          <w:szCs w:val="16"/>
        </w:rPr>
        <w:t xml:space="preserve"> сумм, указанных в Распоряжении о совершении казначейского платежа, остаткам соответствующих бюджетных ассигнований, учтенных на лицевом счете </w:t>
      </w:r>
      <w:proofErr w:type="gramStart"/>
      <w:r w:rsidRPr="00BA774D">
        <w:rPr>
          <w:rFonts w:ascii="Arial" w:hAnsi="Arial" w:cs="Arial"/>
          <w:sz w:val="16"/>
          <w:szCs w:val="16"/>
        </w:rPr>
        <w:t>администратора источников финансирования дефицита местного бюджета</w:t>
      </w:r>
      <w:proofErr w:type="gramEnd"/>
      <w:r w:rsidRPr="00BA774D">
        <w:rPr>
          <w:rFonts w:ascii="Arial" w:hAnsi="Arial" w:cs="Arial"/>
          <w:sz w:val="16"/>
          <w:szCs w:val="16"/>
        </w:rPr>
        <w:t>.</w:t>
      </w:r>
    </w:p>
    <w:p w:rsidR="0040358B" w:rsidRPr="00BA774D" w:rsidRDefault="0040358B" w:rsidP="0040358B">
      <w:pPr>
        <w:ind w:firstLine="993"/>
        <w:jc w:val="both"/>
        <w:rPr>
          <w:rFonts w:ascii="Arial" w:hAnsi="Arial" w:cs="Arial"/>
          <w:sz w:val="16"/>
          <w:szCs w:val="16"/>
        </w:rPr>
      </w:pPr>
      <w:r w:rsidRPr="00BA774D">
        <w:rPr>
          <w:rFonts w:ascii="Arial" w:hAnsi="Arial" w:cs="Arial"/>
          <w:sz w:val="16"/>
          <w:szCs w:val="16"/>
        </w:rPr>
        <w:t xml:space="preserve">3) соответствие указанных в Распоряжении о совершении казначейского </w:t>
      </w:r>
      <w:proofErr w:type="gramStart"/>
      <w:r w:rsidRPr="00BA774D">
        <w:rPr>
          <w:rFonts w:ascii="Arial" w:hAnsi="Arial" w:cs="Arial"/>
          <w:sz w:val="16"/>
          <w:szCs w:val="16"/>
        </w:rPr>
        <w:t>платежа кодов аналитической группы вида источников финансирования дефицита местного бюджета</w:t>
      </w:r>
      <w:proofErr w:type="gramEnd"/>
      <w:r w:rsidRPr="00BA774D">
        <w:rPr>
          <w:rFonts w:ascii="Arial" w:hAnsi="Arial" w:cs="Arial"/>
          <w:sz w:val="16"/>
          <w:szCs w:val="16"/>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40358B" w:rsidRPr="00BA774D" w:rsidRDefault="0040358B" w:rsidP="0040358B">
      <w:pPr>
        <w:ind w:firstLine="993"/>
        <w:jc w:val="both"/>
        <w:rPr>
          <w:rFonts w:ascii="Arial" w:hAnsi="Arial" w:cs="Arial"/>
          <w:sz w:val="16"/>
          <w:szCs w:val="16"/>
        </w:rPr>
      </w:pPr>
      <w:r w:rsidRPr="00BA774D">
        <w:rPr>
          <w:rFonts w:ascii="Arial" w:hAnsi="Arial" w:cs="Arial"/>
          <w:sz w:val="16"/>
          <w:szCs w:val="16"/>
        </w:rPr>
        <w:t>4) соответствие указанных в Распоряжении о совершении казначейского платежа реквизитов получателя реквизитам, указанным в документе-основании по источникам.</w:t>
      </w:r>
    </w:p>
    <w:p w:rsidR="0040358B" w:rsidRPr="00BA774D" w:rsidRDefault="0040358B" w:rsidP="0040358B">
      <w:pPr>
        <w:jc w:val="both"/>
        <w:rPr>
          <w:rFonts w:ascii="Arial" w:hAnsi="Arial" w:cs="Arial"/>
          <w:sz w:val="16"/>
          <w:szCs w:val="16"/>
        </w:rPr>
      </w:pPr>
      <w:r w:rsidRPr="00BA774D">
        <w:rPr>
          <w:rFonts w:ascii="Arial" w:hAnsi="Arial" w:cs="Arial"/>
          <w:sz w:val="16"/>
          <w:szCs w:val="16"/>
        </w:rPr>
        <w:t xml:space="preserve">            13. </w:t>
      </w:r>
      <w:proofErr w:type="gramStart"/>
      <w:r w:rsidRPr="00BA774D">
        <w:rPr>
          <w:rFonts w:ascii="Arial" w:hAnsi="Arial" w:cs="Arial"/>
          <w:sz w:val="16"/>
          <w:szCs w:val="16"/>
        </w:rPr>
        <w:t xml:space="preserve">Распоряжение о совершении казначейского платежа, не соответствующее требованиям, установленным </w:t>
      </w:r>
      <w:hyperlink w:anchor="sub_14" w:history="1">
        <w:r w:rsidRPr="00BA774D">
          <w:rPr>
            <w:rStyle w:val="af4"/>
            <w:rFonts w:ascii="Arial" w:hAnsi="Arial" w:cs="Arial"/>
            <w:sz w:val="16"/>
            <w:szCs w:val="16"/>
          </w:rPr>
          <w:t>пунктами 4</w:t>
        </w:r>
      </w:hyperlink>
      <w:r w:rsidRPr="00BA774D">
        <w:rPr>
          <w:rFonts w:ascii="Arial" w:hAnsi="Arial" w:cs="Arial"/>
          <w:sz w:val="16"/>
          <w:szCs w:val="16"/>
        </w:rPr>
        <w:t xml:space="preserve">, </w:t>
      </w:r>
      <w:hyperlink w:anchor="sub_15" w:history="1">
        <w:r w:rsidRPr="00BA774D">
          <w:rPr>
            <w:rStyle w:val="af4"/>
            <w:rFonts w:ascii="Arial" w:hAnsi="Arial" w:cs="Arial"/>
            <w:sz w:val="16"/>
            <w:szCs w:val="16"/>
          </w:rPr>
          <w:t>5</w:t>
        </w:r>
      </w:hyperlink>
      <w:r w:rsidRPr="00BA774D">
        <w:rPr>
          <w:rFonts w:ascii="Arial" w:hAnsi="Arial" w:cs="Arial"/>
          <w:sz w:val="16"/>
          <w:szCs w:val="16"/>
        </w:rPr>
        <w:t xml:space="preserve">, </w:t>
      </w:r>
      <w:hyperlink w:anchor="sub_17" w:history="1">
        <w:r w:rsidRPr="00BA774D">
          <w:rPr>
            <w:rStyle w:val="af4"/>
            <w:rFonts w:ascii="Arial" w:hAnsi="Arial" w:cs="Arial"/>
            <w:sz w:val="16"/>
            <w:szCs w:val="16"/>
          </w:rPr>
          <w:t>7</w:t>
        </w:r>
      </w:hyperlink>
      <w:r w:rsidRPr="00BA774D">
        <w:rPr>
          <w:rFonts w:ascii="Arial" w:hAnsi="Arial" w:cs="Arial"/>
          <w:sz w:val="16"/>
          <w:szCs w:val="16"/>
        </w:rPr>
        <w:t xml:space="preserve">, </w:t>
      </w:r>
      <w:hyperlink w:anchor="sub_110" w:history="1">
        <w:r w:rsidRPr="00BA774D">
          <w:rPr>
            <w:rStyle w:val="af4"/>
            <w:rFonts w:ascii="Arial" w:hAnsi="Arial" w:cs="Arial"/>
            <w:sz w:val="16"/>
            <w:szCs w:val="16"/>
          </w:rPr>
          <w:t>10 - 1</w:t>
        </w:r>
      </w:hyperlink>
      <w:r w:rsidRPr="00BA774D">
        <w:rPr>
          <w:rFonts w:ascii="Arial" w:hAnsi="Arial" w:cs="Arial"/>
          <w:sz w:val="16"/>
          <w:szCs w:val="16"/>
        </w:rPr>
        <w:t xml:space="preserve">2 настоящего Порядка, а также при недостаточности средств местного бюджета для исполнения Распоряжения о совершении казначейского платежа Управление возвращает клиенту не позднее срока, установленного </w:t>
      </w:r>
      <w:hyperlink w:anchor="sub_13" w:history="1">
        <w:r w:rsidRPr="00BA774D">
          <w:rPr>
            <w:rStyle w:val="af4"/>
            <w:rFonts w:ascii="Arial" w:hAnsi="Arial" w:cs="Arial"/>
            <w:sz w:val="16"/>
            <w:szCs w:val="16"/>
          </w:rPr>
          <w:t>пунктом 3</w:t>
        </w:r>
      </w:hyperlink>
      <w:r w:rsidRPr="00BA774D">
        <w:rPr>
          <w:rFonts w:ascii="Arial" w:hAnsi="Arial" w:cs="Arial"/>
          <w:sz w:val="16"/>
          <w:szCs w:val="16"/>
        </w:rPr>
        <w:t xml:space="preserve"> настоящего Порядка, путем оформления Протокола с указанием причины отказа в проведении платежа.</w:t>
      </w:r>
      <w:proofErr w:type="gramEnd"/>
    </w:p>
    <w:p w:rsidR="0040358B" w:rsidRPr="00BA774D" w:rsidRDefault="0040358B" w:rsidP="0040358B">
      <w:pPr>
        <w:jc w:val="both"/>
        <w:rPr>
          <w:rFonts w:ascii="Arial" w:hAnsi="Arial" w:cs="Arial"/>
          <w:sz w:val="16"/>
          <w:szCs w:val="16"/>
        </w:rPr>
      </w:pPr>
      <w:r w:rsidRPr="00BA774D">
        <w:rPr>
          <w:rFonts w:ascii="Arial" w:hAnsi="Arial" w:cs="Arial"/>
          <w:sz w:val="16"/>
          <w:szCs w:val="16"/>
        </w:rPr>
        <w:t xml:space="preserve">В случае если Распоряжение о совершении казначейского платежа представлялась на бумажном носителе, то на обратной стороне бумажного Распоряжения о совершении казначейского платежа куратор проставляет причину отклонения и возвращает Распоряжение о совершении казначейского платежа клиенту не позднее срока, установленного </w:t>
      </w:r>
      <w:hyperlink w:anchor="sub_13" w:history="1">
        <w:r w:rsidRPr="00BA774D">
          <w:rPr>
            <w:rStyle w:val="af4"/>
            <w:rFonts w:ascii="Arial" w:hAnsi="Arial" w:cs="Arial"/>
            <w:sz w:val="16"/>
            <w:szCs w:val="16"/>
          </w:rPr>
          <w:t>пунктом 3</w:t>
        </w:r>
      </w:hyperlink>
      <w:r w:rsidRPr="00BA774D">
        <w:rPr>
          <w:rFonts w:ascii="Arial" w:hAnsi="Arial" w:cs="Arial"/>
          <w:sz w:val="16"/>
          <w:szCs w:val="16"/>
        </w:rPr>
        <w:t xml:space="preserve"> настоящего Порядка.</w:t>
      </w:r>
    </w:p>
    <w:p w:rsidR="0040358B" w:rsidRPr="00BA774D" w:rsidRDefault="0040358B" w:rsidP="0040358B">
      <w:pPr>
        <w:jc w:val="both"/>
        <w:rPr>
          <w:rFonts w:ascii="Arial" w:hAnsi="Arial" w:cs="Arial"/>
          <w:sz w:val="16"/>
          <w:szCs w:val="16"/>
        </w:rPr>
      </w:pPr>
      <w:r w:rsidRPr="00BA774D">
        <w:rPr>
          <w:rFonts w:ascii="Arial" w:hAnsi="Arial" w:cs="Arial"/>
          <w:sz w:val="16"/>
          <w:szCs w:val="16"/>
        </w:rPr>
        <w:t xml:space="preserve">           14. При положительном результате проверки Распоряжения о совершении казначейского платежа в соответствии с требованиями, установленными настоящим Порядком, Распоряжение о совершении казначейского платежа принимается к исполнению.</w:t>
      </w:r>
    </w:p>
    <w:p w:rsidR="0040358B" w:rsidRPr="00BA774D" w:rsidRDefault="0040358B" w:rsidP="0040358B">
      <w:pPr>
        <w:jc w:val="both"/>
        <w:rPr>
          <w:rFonts w:ascii="Arial" w:hAnsi="Arial" w:cs="Arial"/>
          <w:sz w:val="16"/>
          <w:szCs w:val="16"/>
        </w:rPr>
      </w:pPr>
      <w:r w:rsidRPr="00BA774D">
        <w:rPr>
          <w:rFonts w:ascii="Arial" w:hAnsi="Arial" w:cs="Arial"/>
          <w:sz w:val="16"/>
          <w:szCs w:val="16"/>
        </w:rPr>
        <w:t xml:space="preserve">          15. Операции по списанию сумм платежей с единого счета местного бюджета отражаются на соответствующих лицевых счетах открытых клиентам по </w:t>
      </w:r>
      <w:hyperlink r:id="rId38" w:history="1">
        <w:r w:rsidRPr="00BA774D">
          <w:rPr>
            <w:rStyle w:val="af4"/>
            <w:rFonts w:ascii="Arial" w:hAnsi="Arial" w:cs="Arial"/>
            <w:sz w:val="16"/>
            <w:szCs w:val="16"/>
          </w:rPr>
          <w:t>кодам бюджетной классификации</w:t>
        </w:r>
      </w:hyperlink>
      <w:r w:rsidRPr="00BA774D">
        <w:rPr>
          <w:rFonts w:ascii="Arial" w:hAnsi="Arial" w:cs="Arial"/>
          <w:sz w:val="16"/>
          <w:szCs w:val="16"/>
        </w:rPr>
        <w:t>, указанным в Распоряжениях о совершении казначейского платежа.</w:t>
      </w:r>
    </w:p>
    <w:p w:rsidR="0040358B" w:rsidRPr="00BA774D" w:rsidRDefault="0040358B" w:rsidP="0040358B">
      <w:pPr>
        <w:jc w:val="both"/>
        <w:rPr>
          <w:rFonts w:ascii="Arial" w:hAnsi="Arial" w:cs="Arial"/>
          <w:sz w:val="16"/>
          <w:szCs w:val="16"/>
        </w:rPr>
      </w:pPr>
      <w:r w:rsidRPr="00BA774D">
        <w:rPr>
          <w:rFonts w:ascii="Arial" w:hAnsi="Arial" w:cs="Arial"/>
          <w:sz w:val="16"/>
          <w:szCs w:val="16"/>
        </w:rPr>
        <w:t xml:space="preserve">          16. Клиент вправе в пределах текущего финансового года уточнить операции по перечислениям и (или) </w:t>
      </w:r>
      <w:hyperlink r:id="rId39" w:history="1">
        <w:r w:rsidRPr="00BA774D">
          <w:rPr>
            <w:rStyle w:val="af4"/>
            <w:rFonts w:ascii="Arial" w:hAnsi="Arial" w:cs="Arial"/>
            <w:sz w:val="16"/>
            <w:szCs w:val="16"/>
          </w:rPr>
          <w:t>коды бюджетной классификации</w:t>
        </w:r>
      </w:hyperlink>
      <w:r w:rsidRPr="00BA774D">
        <w:rPr>
          <w:rFonts w:ascii="Arial" w:hAnsi="Arial" w:cs="Arial"/>
          <w:sz w:val="16"/>
          <w:szCs w:val="16"/>
        </w:rPr>
        <w:t>,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Управление Уведомление об уточнении вида и принадлежности платежа или Уведомление об уточнении операций клиента в соответствии с требованиями Порядка 21н.</w:t>
      </w:r>
    </w:p>
    <w:p w:rsidR="0040358B" w:rsidRPr="00BA774D" w:rsidRDefault="0040358B" w:rsidP="0040358B">
      <w:pPr>
        <w:rPr>
          <w:rFonts w:ascii="Arial" w:hAnsi="Arial" w:cs="Arial"/>
          <w:sz w:val="16"/>
          <w:szCs w:val="16"/>
        </w:rPr>
      </w:pPr>
    </w:p>
    <w:p w:rsidR="0040358B" w:rsidRPr="00BA774D" w:rsidRDefault="0040358B" w:rsidP="0040358B">
      <w:pPr>
        <w:rPr>
          <w:rFonts w:ascii="Arial" w:hAnsi="Arial" w:cs="Arial"/>
          <w:sz w:val="16"/>
          <w:szCs w:val="16"/>
        </w:rPr>
      </w:pPr>
    </w:p>
    <w:p w:rsidR="0040358B" w:rsidRPr="00BA774D" w:rsidRDefault="0040358B" w:rsidP="0040358B">
      <w:pPr>
        <w:rPr>
          <w:rFonts w:ascii="Arial" w:hAnsi="Arial" w:cs="Arial"/>
          <w:sz w:val="16"/>
          <w:szCs w:val="16"/>
        </w:rPr>
      </w:pPr>
      <w:r w:rsidRPr="00BA774D">
        <w:rPr>
          <w:rFonts w:ascii="Arial" w:hAnsi="Arial" w:cs="Arial"/>
          <w:sz w:val="16"/>
          <w:szCs w:val="16"/>
        </w:rPr>
        <w:t>Глава Новокубанского городского поселения</w:t>
      </w:r>
    </w:p>
    <w:p w:rsidR="0040358B" w:rsidRPr="00BA774D" w:rsidRDefault="0040358B" w:rsidP="0040358B">
      <w:pPr>
        <w:rPr>
          <w:rFonts w:ascii="Arial" w:hAnsi="Arial" w:cs="Arial"/>
          <w:sz w:val="16"/>
          <w:szCs w:val="16"/>
        </w:rPr>
      </w:pPr>
      <w:r w:rsidRPr="00BA774D">
        <w:rPr>
          <w:rFonts w:ascii="Arial" w:hAnsi="Arial" w:cs="Arial"/>
          <w:sz w:val="16"/>
          <w:szCs w:val="16"/>
        </w:rPr>
        <w:t>Новокубанского района                                                                         П.В. Манаков</w:t>
      </w:r>
    </w:p>
    <w:p w:rsidR="0040358B" w:rsidRDefault="0040358B" w:rsidP="0040358B">
      <w:pPr>
        <w:spacing w:line="300" w:lineRule="exact"/>
        <w:rPr>
          <w:rFonts w:ascii="Arial" w:hAnsi="Arial" w:cs="Arial"/>
          <w:b/>
          <w:sz w:val="16"/>
          <w:szCs w:val="16"/>
        </w:rPr>
      </w:pPr>
    </w:p>
    <w:tbl>
      <w:tblPr>
        <w:tblpPr w:leftFromText="180" w:rightFromText="180" w:vertAnchor="text" w:horzAnchor="margin" w:tblpY="-65"/>
        <w:tblW w:w="10060" w:type="dxa"/>
        <w:tblLook w:val="0000"/>
      </w:tblPr>
      <w:tblGrid>
        <w:gridCol w:w="5066"/>
        <w:gridCol w:w="4994"/>
      </w:tblGrid>
      <w:tr w:rsidR="0040358B" w:rsidRPr="005112D9" w:rsidTr="0040358B">
        <w:trPr>
          <w:trHeight w:val="900"/>
        </w:trPr>
        <w:tc>
          <w:tcPr>
            <w:tcW w:w="10060" w:type="dxa"/>
            <w:gridSpan w:val="2"/>
            <w:vAlign w:val="bottom"/>
          </w:tcPr>
          <w:p w:rsidR="0040358B" w:rsidRPr="005112D9" w:rsidRDefault="0040358B" w:rsidP="0040358B">
            <w:pPr>
              <w:jc w:val="center"/>
              <w:rPr>
                <w:rFonts w:ascii="Arial" w:hAnsi="Arial" w:cs="Arial"/>
                <w:sz w:val="16"/>
                <w:szCs w:val="16"/>
              </w:rPr>
            </w:pPr>
            <w:r>
              <w:rPr>
                <w:rFonts w:ascii="Arial" w:hAnsi="Arial" w:cs="Arial"/>
                <w:noProof/>
                <w:sz w:val="16"/>
                <w:szCs w:val="16"/>
              </w:rPr>
              <w:drawing>
                <wp:inline distT="0" distB="0" distL="0" distR="0">
                  <wp:extent cx="609600" cy="714375"/>
                  <wp:effectExtent l="19050" t="0" r="0" b="0"/>
                  <wp:docPr id="2" name="Рисунок 5"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Новокубанска"/>
                          <pic:cNvPicPr>
                            <a:picLocks noChangeAspect="1" noChangeArrowheads="1"/>
                          </pic:cNvPicPr>
                        </pic:nvPicPr>
                        <pic:blipFill>
                          <a:blip r:embed="rId6"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tc>
      </w:tr>
      <w:tr w:rsidR="0040358B" w:rsidRPr="005112D9" w:rsidTr="0040358B">
        <w:trPr>
          <w:trHeight w:val="327"/>
        </w:trPr>
        <w:tc>
          <w:tcPr>
            <w:tcW w:w="10060" w:type="dxa"/>
            <w:gridSpan w:val="2"/>
            <w:vAlign w:val="bottom"/>
          </w:tcPr>
          <w:p w:rsidR="0040358B" w:rsidRDefault="0040358B" w:rsidP="0040358B">
            <w:pPr>
              <w:pStyle w:val="2"/>
              <w:spacing w:line="204" w:lineRule="auto"/>
              <w:rPr>
                <w:rFonts w:ascii="Arial" w:hAnsi="Arial" w:cs="Arial"/>
                <w:spacing w:val="12"/>
                <w:sz w:val="16"/>
                <w:szCs w:val="16"/>
              </w:rPr>
            </w:pPr>
          </w:p>
          <w:p w:rsidR="0040358B" w:rsidRDefault="0040358B" w:rsidP="0040358B">
            <w:pPr>
              <w:pStyle w:val="2"/>
              <w:spacing w:line="204" w:lineRule="auto"/>
              <w:rPr>
                <w:rFonts w:ascii="Arial" w:hAnsi="Arial" w:cs="Arial"/>
                <w:spacing w:val="12"/>
                <w:sz w:val="16"/>
                <w:szCs w:val="16"/>
              </w:rPr>
            </w:pPr>
          </w:p>
          <w:p w:rsidR="0040358B" w:rsidRPr="005112D9" w:rsidRDefault="0040358B" w:rsidP="0040358B">
            <w:pPr>
              <w:pStyle w:val="2"/>
              <w:spacing w:line="204" w:lineRule="auto"/>
              <w:rPr>
                <w:rFonts w:ascii="Arial" w:hAnsi="Arial" w:cs="Arial"/>
                <w:spacing w:val="12"/>
                <w:sz w:val="16"/>
                <w:szCs w:val="16"/>
              </w:rPr>
            </w:pPr>
            <w:r w:rsidRPr="005112D9">
              <w:rPr>
                <w:rFonts w:ascii="Arial" w:hAnsi="Arial" w:cs="Arial"/>
                <w:spacing w:val="12"/>
                <w:sz w:val="16"/>
                <w:szCs w:val="16"/>
              </w:rPr>
              <w:t>АДМИНИСТРАЦИЯ</w:t>
            </w:r>
          </w:p>
        </w:tc>
      </w:tr>
      <w:tr w:rsidR="0040358B" w:rsidRPr="005112D9" w:rsidTr="0040358B">
        <w:trPr>
          <w:trHeight w:val="319"/>
        </w:trPr>
        <w:tc>
          <w:tcPr>
            <w:tcW w:w="10060" w:type="dxa"/>
            <w:gridSpan w:val="2"/>
            <w:vAlign w:val="bottom"/>
          </w:tcPr>
          <w:p w:rsidR="0040358B" w:rsidRDefault="0040358B" w:rsidP="0040358B">
            <w:pPr>
              <w:pStyle w:val="2"/>
              <w:spacing w:line="204" w:lineRule="auto"/>
              <w:rPr>
                <w:rFonts w:ascii="Arial" w:hAnsi="Arial" w:cs="Arial"/>
                <w:spacing w:val="12"/>
                <w:sz w:val="16"/>
                <w:szCs w:val="16"/>
              </w:rPr>
            </w:pPr>
          </w:p>
          <w:p w:rsidR="0040358B" w:rsidRDefault="0040358B" w:rsidP="0040358B">
            <w:pPr>
              <w:pStyle w:val="2"/>
              <w:spacing w:line="204" w:lineRule="auto"/>
              <w:rPr>
                <w:rFonts w:ascii="Arial" w:hAnsi="Arial" w:cs="Arial"/>
                <w:spacing w:val="12"/>
                <w:sz w:val="16"/>
                <w:szCs w:val="16"/>
              </w:rPr>
            </w:pPr>
          </w:p>
          <w:p w:rsidR="0040358B" w:rsidRPr="005112D9" w:rsidRDefault="0040358B" w:rsidP="0040358B">
            <w:pPr>
              <w:pStyle w:val="2"/>
              <w:spacing w:line="204" w:lineRule="auto"/>
              <w:rPr>
                <w:rFonts w:ascii="Arial" w:hAnsi="Arial" w:cs="Arial"/>
                <w:spacing w:val="12"/>
                <w:sz w:val="16"/>
                <w:szCs w:val="16"/>
              </w:rPr>
            </w:pPr>
            <w:r w:rsidRPr="005112D9">
              <w:rPr>
                <w:rFonts w:ascii="Arial" w:hAnsi="Arial" w:cs="Arial"/>
                <w:spacing w:val="12"/>
                <w:sz w:val="16"/>
                <w:szCs w:val="16"/>
              </w:rPr>
              <w:t>НОВОКУБАНСКОГО ГОРОДСКОГО ПОСЕЛЕНИЯ</w:t>
            </w:r>
          </w:p>
        </w:tc>
      </w:tr>
      <w:tr w:rsidR="0040358B" w:rsidRPr="005112D9" w:rsidTr="0040358B">
        <w:trPr>
          <w:trHeight w:val="267"/>
        </w:trPr>
        <w:tc>
          <w:tcPr>
            <w:tcW w:w="10060" w:type="dxa"/>
            <w:gridSpan w:val="2"/>
            <w:vAlign w:val="bottom"/>
          </w:tcPr>
          <w:p w:rsidR="0040358B" w:rsidRDefault="0040358B" w:rsidP="0040358B">
            <w:pPr>
              <w:pStyle w:val="2"/>
              <w:spacing w:line="204" w:lineRule="auto"/>
              <w:rPr>
                <w:rFonts w:ascii="Arial" w:hAnsi="Arial" w:cs="Arial"/>
                <w:spacing w:val="20"/>
                <w:sz w:val="16"/>
                <w:szCs w:val="16"/>
              </w:rPr>
            </w:pPr>
          </w:p>
          <w:p w:rsidR="0040358B" w:rsidRDefault="0040358B" w:rsidP="0040358B">
            <w:pPr>
              <w:pStyle w:val="2"/>
              <w:spacing w:line="204" w:lineRule="auto"/>
              <w:rPr>
                <w:rFonts w:ascii="Arial" w:hAnsi="Arial" w:cs="Arial"/>
                <w:spacing w:val="20"/>
                <w:sz w:val="16"/>
                <w:szCs w:val="16"/>
              </w:rPr>
            </w:pPr>
          </w:p>
          <w:p w:rsidR="0040358B" w:rsidRPr="005112D9" w:rsidRDefault="0040358B" w:rsidP="0040358B">
            <w:pPr>
              <w:pStyle w:val="2"/>
              <w:spacing w:line="204" w:lineRule="auto"/>
              <w:rPr>
                <w:rFonts w:ascii="Arial" w:hAnsi="Arial" w:cs="Arial"/>
                <w:spacing w:val="20"/>
                <w:sz w:val="16"/>
                <w:szCs w:val="16"/>
              </w:rPr>
            </w:pPr>
            <w:r w:rsidRPr="005112D9">
              <w:rPr>
                <w:rFonts w:ascii="Arial" w:hAnsi="Arial" w:cs="Arial"/>
                <w:spacing w:val="20"/>
                <w:sz w:val="16"/>
                <w:szCs w:val="16"/>
              </w:rPr>
              <w:t>НОВОКУБАНСКОГО  РАЙОНА</w:t>
            </w:r>
          </w:p>
          <w:p w:rsidR="0040358B" w:rsidRPr="005112D9" w:rsidRDefault="0040358B" w:rsidP="0040358B">
            <w:pPr>
              <w:spacing w:line="204" w:lineRule="auto"/>
              <w:jc w:val="center"/>
              <w:rPr>
                <w:rFonts w:ascii="Arial" w:hAnsi="Arial" w:cs="Arial"/>
                <w:b/>
                <w:caps/>
                <w:spacing w:val="12"/>
                <w:sz w:val="16"/>
                <w:szCs w:val="16"/>
              </w:rPr>
            </w:pPr>
          </w:p>
        </w:tc>
      </w:tr>
      <w:tr w:rsidR="0040358B" w:rsidRPr="005112D9" w:rsidTr="0040358B">
        <w:trPr>
          <w:trHeight w:val="439"/>
        </w:trPr>
        <w:tc>
          <w:tcPr>
            <w:tcW w:w="10060" w:type="dxa"/>
            <w:gridSpan w:val="2"/>
            <w:vAlign w:val="bottom"/>
          </w:tcPr>
          <w:p w:rsidR="0040358B" w:rsidRPr="005112D9" w:rsidRDefault="0040358B" w:rsidP="0040358B">
            <w:pPr>
              <w:pStyle w:val="1"/>
              <w:rPr>
                <w:rFonts w:cs="Arial"/>
                <w:spacing w:val="20"/>
                <w:sz w:val="16"/>
                <w:szCs w:val="16"/>
              </w:rPr>
            </w:pPr>
            <w:r w:rsidRPr="005112D9">
              <w:rPr>
                <w:rFonts w:cs="Arial"/>
                <w:b/>
                <w:spacing w:val="20"/>
                <w:sz w:val="16"/>
                <w:szCs w:val="16"/>
              </w:rPr>
              <w:t>ПОСТАНОВЛЕНИЕ</w:t>
            </w:r>
          </w:p>
        </w:tc>
      </w:tr>
      <w:tr w:rsidR="0040358B" w:rsidRPr="005112D9" w:rsidTr="0040358B">
        <w:trPr>
          <w:trHeight w:val="345"/>
        </w:trPr>
        <w:tc>
          <w:tcPr>
            <w:tcW w:w="5066" w:type="dxa"/>
            <w:vAlign w:val="bottom"/>
          </w:tcPr>
          <w:p w:rsidR="0040358B" w:rsidRPr="005112D9" w:rsidRDefault="0040358B" w:rsidP="0040358B">
            <w:pPr>
              <w:rPr>
                <w:rFonts w:ascii="Arial" w:hAnsi="Arial" w:cs="Arial"/>
                <w:sz w:val="16"/>
                <w:szCs w:val="16"/>
              </w:rPr>
            </w:pPr>
            <w:r w:rsidRPr="005112D9">
              <w:rPr>
                <w:rFonts w:ascii="Arial" w:hAnsi="Arial" w:cs="Arial"/>
                <w:sz w:val="16"/>
                <w:szCs w:val="16"/>
              </w:rPr>
              <w:t xml:space="preserve">от   </w:t>
            </w:r>
            <w:r w:rsidRPr="005112D9">
              <w:rPr>
                <w:rFonts w:ascii="Arial" w:hAnsi="Arial" w:cs="Arial"/>
                <w:sz w:val="16"/>
                <w:szCs w:val="16"/>
                <w:u w:val="single"/>
              </w:rPr>
              <w:t>17.01.2022</w:t>
            </w:r>
          </w:p>
        </w:tc>
        <w:tc>
          <w:tcPr>
            <w:tcW w:w="4994" w:type="dxa"/>
            <w:vAlign w:val="bottom"/>
          </w:tcPr>
          <w:p w:rsidR="0040358B" w:rsidRPr="005112D9" w:rsidRDefault="0040358B" w:rsidP="0040358B">
            <w:pPr>
              <w:jc w:val="right"/>
              <w:rPr>
                <w:rFonts w:ascii="Arial" w:hAnsi="Arial" w:cs="Arial"/>
                <w:sz w:val="16"/>
                <w:szCs w:val="16"/>
              </w:rPr>
            </w:pPr>
            <w:r w:rsidRPr="005112D9">
              <w:rPr>
                <w:rFonts w:ascii="Arial" w:hAnsi="Arial" w:cs="Arial"/>
                <w:sz w:val="16"/>
                <w:szCs w:val="16"/>
              </w:rPr>
              <w:t xml:space="preserve">№ </w:t>
            </w:r>
            <w:r w:rsidRPr="005112D9">
              <w:rPr>
                <w:rFonts w:ascii="Arial" w:hAnsi="Arial" w:cs="Arial"/>
                <w:sz w:val="16"/>
                <w:szCs w:val="16"/>
                <w:u w:val="single"/>
              </w:rPr>
              <w:t>33</w:t>
            </w:r>
          </w:p>
        </w:tc>
      </w:tr>
      <w:tr w:rsidR="0040358B" w:rsidRPr="005112D9" w:rsidTr="0040358B">
        <w:trPr>
          <w:trHeight w:val="345"/>
        </w:trPr>
        <w:tc>
          <w:tcPr>
            <w:tcW w:w="10060" w:type="dxa"/>
            <w:gridSpan w:val="2"/>
            <w:vAlign w:val="bottom"/>
          </w:tcPr>
          <w:p w:rsidR="0040358B" w:rsidRPr="005112D9" w:rsidRDefault="0040358B" w:rsidP="0040358B">
            <w:pPr>
              <w:jc w:val="center"/>
              <w:rPr>
                <w:rFonts w:ascii="Arial" w:hAnsi="Arial" w:cs="Arial"/>
                <w:sz w:val="16"/>
                <w:szCs w:val="16"/>
              </w:rPr>
            </w:pPr>
            <w:r w:rsidRPr="005112D9">
              <w:rPr>
                <w:rFonts w:ascii="Arial" w:hAnsi="Arial" w:cs="Arial"/>
                <w:sz w:val="16"/>
                <w:szCs w:val="16"/>
              </w:rPr>
              <w:t>г. Новокубанск</w:t>
            </w:r>
          </w:p>
        </w:tc>
      </w:tr>
    </w:tbl>
    <w:p w:rsidR="0040358B" w:rsidRDefault="0040358B" w:rsidP="0040358B">
      <w:pPr>
        <w:spacing w:line="300" w:lineRule="exact"/>
        <w:rPr>
          <w:rFonts w:ascii="Arial" w:hAnsi="Arial" w:cs="Arial"/>
          <w:b/>
          <w:sz w:val="16"/>
          <w:szCs w:val="16"/>
        </w:rPr>
      </w:pPr>
    </w:p>
    <w:p w:rsidR="0040358B" w:rsidRPr="005112D9" w:rsidRDefault="0040358B" w:rsidP="0040358B">
      <w:pPr>
        <w:spacing w:line="276" w:lineRule="auto"/>
        <w:jc w:val="center"/>
        <w:rPr>
          <w:rFonts w:ascii="Arial" w:hAnsi="Arial" w:cs="Arial"/>
          <w:b/>
          <w:bCs/>
          <w:sz w:val="16"/>
          <w:szCs w:val="16"/>
        </w:rPr>
      </w:pPr>
      <w:r w:rsidRPr="005112D9">
        <w:rPr>
          <w:rFonts w:ascii="Arial" w:hAnsi="Arial" w:cs="Arial"/>
          <w:b/>
          <w:bCs/>
          <w:sz w:val="16"/>
          <w:szCs w:val="16"/>
        </w:rPr>
        <w:t xml:space="preserve">Об утверждении Порядка </w:t>
      </w:r>
      <w:r w:rsidRPr="005112D9">
        <w:rPr>
          <w:rFonts w:ascii="Arial" w:hAnsi="Arial" w:cs="Arial"/>
          <w:b/>
          <w:sz w:val="16"/>
          <w:szCs w:val="16"/>
        </w:rPr>
        <w:t>учета бюджетных и денежных обязательств получателей средств бюджета Новокубанского городского поселения Новокубанского района</w:t>
      </w:r>
    </w:p>
    <w:p w:rsidR="0040358B" w:rsidRPr="005112D9" w:rsidRDefault="0040358B" w:rsidP="0040358B">
      <w:pPr>
        <w:jc w:val="both"/>
        <w:rPr>
          <w:rFonts w:ascii="Arial" w:hAnsi="Arial" w:cs="Arial"/>
          <w:sz w:val="16"/>
          <w:szCs w:val="16"/>
        </w:rPr>
      </w:pPr>
      <w:r w:rsidRPr="005112D9">
        <w:rPr>
          <w:rFonts w:ascii="Arial" w:hAnsi="Arial" w:cs="Arial"/>
          <w:sz w:val="16"/>
          <w:szCs w:val="16"/>
        </w:rPr>
        <w:t> </w:t>
      </w:r>
    </w:p>
    <w:p w:rsidR="0040358B" w:rsidRPr="005112D9" w:rsidRDefault="0040358B" w:rsidP="0040358B">
      <w:pPr>
        <w:ind w:firstLine="709"/>
        <w:jc w:val="both"/>
        <w:rPr>
          <w:rFonts w:ascii="Arial" w:hAnsi="Arial" w:cs="Arial"/>
          <w:sz w:val="16"/>
          <w:szCs w:val="16"/>
          <w:shd w:val="clear" w:color="auto" w:fill="FFFFFF"/>
        </w:rPr>
      </w:pPr>
      <w:r w:rsidRPr="005112D9">
        <w:rPr>
          <w:rFonts w:ascii="Arial" w:hAnsi="Arial" w:cs="Arial"/>
          <w:sz w:val="16"/>
          <w:szCs w:val="16"/>
        </w:rPr>
        <w:t xml:space="preserve">В соответствии с </w:t>
      </w:r>
      <w:r w:rsidRPr="005112D9">
        <w:rPr>
          <w:rFonts w:ascii="Arial" w:hAnsi="Arial" w:cs="Arial"/>
          <w:color w:val="464C55"/>
          <w:sz w:val="16"/>
          <w:szCs w:val="16"/>
          <w:shd w:val="clear" w:color="auto" w:fill="FFFFFF"/>
        </w:rPr>
        <w:t> </w:t>
      </w:r>
      <w:hyperlink r:id="rId40" w:anchor="block_21901" w:history="1">
        <w:r w:rsidRPr="005112D9">
          <w:rPr>
            <w:rStyle w:val="aa"/>
            <w:rFonts w:ascii="Arial" w:hAnsi="Arial" w:cs="Arial"/>
            <w:color w:val="auto"/>
            <w:sz w:val="16"/>
            <w:szCs w:val="16"/>
            <w:u w:val="none"/>
            <w:shd w:val="clear" w:color="auto" w:fill="FFFFFF"/>
          </w:rPr>
          <w:t>пунктами 1</w:t>
        </w:r>
      </w:hyperlink>
      <w:r w:rsidRPr="005112D9">
        <w:rPr>
          <w:rFonts w:ascii="Arial" w:hAnsi="Arial" w:cs="Arial"/>
          <w:sz w:val="16"/>
          <w:szCs w:val="16"/>
          <w:shd w:val="clear" w:color="auto" w:fill="FFFFFF"/>
        </w:rPr>
        <w:t>, </w:t>
      </w:r>
      <w:hyperlink r:id="rId41" w:anchor="block_21902" w:history="1">
        <w:r w:rsidRPr="005112D9">
          <w:rPr>
            <w:rStyle w:val="aa"/>
            <w:rFonts w:ascii="Arial" w:hAnsi="Arial" w:cs="Arial"/>
            <w:color w:val="auto"/>
            <w:sz w:val="16"/>
            <w:szCs w:val="16"/>
            <w:u w:val="none"/>
            <w:shd w:val="clear" w:color="auto" w:fill="FFFFFF"/>
          </w:rPr>
          <w:t>2</w:t>
        </w:r>
      </w:hyperlink>
      <w:r w:rsidRPr="005112D9">
        <w:rPr>
          <w:rFonts w:ascii="Arial" w:hAnsi="Arial" w:cs="Arial"/>
          <w:sz w:val="16"/>
          <w:szCs w:val="16"/>
          <w:shd w:val="clear" w:color="auto" w:fill="FFFFFF"/>
        </w:rPr>
        <w:t>, </w:t>
      </w:r>
      <w:hyperlink r:id="rId42" w:anchor="block_219053" w:history="1">
        <w:r w:rsidRPr="005112D9">
          <w:rPr>
            <w:rStyle w:val="aa"/>
            <w:rFonts w:ascii="Arial" w:hAnsi="Arial" w:cs="Arial"/>
            <w:color w:val="auto"/>
            <w:sz w:val="16"/>
            <w:szCs w:val="16"/>
            <w:u w:val="none"/>
            <w:shd w:val="clear" w:color="auto" w:fill="FFFFFF"/>
          </w:rPr>
          <w:t>абзацем третьим пункта 5 статьи 219</w:t>
        </w:r>
      </w:hyperlink>
      <w:r w:rsidRPr="005112D9">
        <w:rPr>
          <w:rFonts w:ascii="Arial" w:hAnsi="Arial" w:cs="Arial"/>
          <w:sz w:val="16"/>
          <w:szCs w:val="16"/>
          <w:shd w:val="clear" w:color="auto" w:fill="FFFFFF"/>
        </w:rPr>
        <w:t xml:space="preserve"> Бюджетного кодекса Российской Федерации, приказом Минфина России от 30 октября 2020 года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w:t>
      </w:r>
      <w:proofErr w:type="spellStart"/>
      <w:proofErr w:type="gramStart"/>
      <w:r w:rsidRPr="005112D9">
        <w:rPr>
          <w:rFonts w:ascii="Arial" w:hAnsi="Arial" w:cs="Arial"/>
          <w:sz w:val="16"/>
          <w:szCs w:val="16"/>
        </w:rPr>
        <w:t>п</w:t>
      </w:r>
      <w:proofErr w:type="spellEnd"/>
      <w:proofErr w:type="gramEnd"/>
      <w:r w:rsidRPr="005112D9">
        <w:rPr>
          <w:rFonts w:ascii="Arial" w:hAnsi="Arial" w:cs="Arial"/>
          <w:sz w:val="16"/>
          <w:szCs w:val="16"/>
        </w:rPr>
        <w:t xml:space="preserve"> о с т а </w:t>
      </w:r>
      <w:proofErr w:type="spellStart"/>
      <w:r w:rsidRPr="005112D9">
        <w:rPr>
          <w:rFonts w:ascii="Arial" w:hAnsi="Arial" w:cs="Arial"/>
          <w:sz w:val="16"/>
          <w:szCs w:val="16"/>
        </w:rPr>
        <w:t>н</w:t>
      </w:r>
      <w:proofErr w:type="spellEnd"/>
      <w:r w:rsidRPr="005112D9">
        <w:rPr>
          <w:rFonts w:ascii="Arial" w:hAnsi="Arial" w:cs="Arial"/>
          <w:sz w:val="16"/>
          <w:szCs w:val="16"/>
        </w:rPr>
        <w:t xml:space="preserve"> о в л я ю:</w:t>
      </w:r>
    </w:p>
    <w:p w:rsidR="0040358B" w:rsidRPr="005112D9" w:rsidRDefault="0040358B" w:rsidP="004D313B">
      <w:pPr>
        <w:pStyle w:val="af3"/>
        <w:numPr>
          <w:ilvl w:val="0"/>
          <w:numId w:val="47"/>
        </w:numPr>
        <w:spacing w:after="0" w:line="240" w:lineRule="auto"/>
        <w:ind w:left="0" w:firstLine="709"/>
        <w:jc w:val="both"/>
        <w:rPr>
          <w:rFonts w:ascii="Arial" w:eastAsia="Times New Roman" w:hAnsi="Arial" w:cs="Arial"/>
          <w:sz w:val="16"/>
          <w:szCs w:val="16"/>
          <w:lang w:eastAsia="ru-RU"/>
        </w:rPr>
      </w:pPr>
      <w:r w:rsidRPr="005112D9">
        <w:rPr>
          <w:rFonts w:ascii="Arial" w:eastAsia="Times New Roman" w:hAnsi="Arial" w:cs="Arial"/>
          <w:sz w:val="16"/>
          <w:szCs w:val="16"/>
          <w:lang w:eastAsia="ru-RU"/>
        </w:rPr>
        <w:t xml:space="preserve">Утвердить </w:t>
      </w:r>
      <w:hyperlink w:anchor="p32" w:history="1">
        <w:r w:rsidRPr="005112D9">
          <w:rPr>
            <w:rFonts w:ascii="Arial" w:eastAsia="Times New Roman" w:hAnsi="Arial" w:cs="Arial"/>
            <w:sz w:val="16"/>
            <w:szCs w:val="16"/>
            <w:lang w:eastAsia="ru-RU"/>
          </w:rPr>
          <w:t>Порядок</w:t>
        </w:r>
      </w:hyperlink>
      <w:r w:rsidRPr="005112D9">
        <w:rPr>
          <w:rFonts w:ascii="Arial" w:hAnsi="Arial" w:cs="Arial"/>
          <w:b/>
          <w:bCs/>
          <w:sz w:val="16"/>
          <w:szCs w:val="16"/>
        </w:rPr>
        <w:t xml:space="preserve"> </w:t>
      </w:r>
      <w:r w:rsidRPr="005112D9">
        <w:rPr>
          <w:rFonts w:ascii="Arial" w:hAnsi="Arial" w:cs="Arial"/>
          <w:sz w:val="16"/>
          <w:szCs w:val="16"/>
        </w:rPr>
        <w:t xml:space="preserve">учета бюджетных и денежных обязательств получателей средств бюджета Новокубанского городского поселения Новокубанского района </w:t>
      </w:r>
      <w:proofErr w:type="gramStart"/>
      <w:r w:rsidRPr="005112D9">
        <w:rPr>
          <w:rFonts w:ascii="Arial" w:hAnsi="Arial" w:cs="Arial"/>
          <w:sz w:val="16"/>
          <w:szCs w:val="16"/>
        </w:rPr>
        <w:t>согласно приложений</w:t>
      </w:r>
      <w:proofErr w:type="gramEnd"/>
      <w:r w:rsidRPr="005112D9">
        <w:rPr>
          <w:rFonts w:ascii="Arial" w:hAnsi="Arial" w:cs="Arial"/>
          <w:sz w:val="16"/>
          <w:szCs w:val="16"/>
        </w:rPr>
        <w:t xml:space="preserve"> к настоящему постановлению</w:t>
      </w:r>
      <w:r w:rsidRPr="005112D9">
        <w:rPr>
          <w:rFonts w:ascii="Arial" w:eastAsia="Times New Roman" w:hAnsi="Arial" w:cs="Arial"/>
          <w:sz w:val="16"/>
          <w:szCs w:val="16"/>
          <w:lang w:eastAsia="ru-RU"/>
        </w:rPr>
        <w:t>.</w:t>
      </w:r>
    </w:p>
    <w:p w:rsidR="0040358B" w:rsidRPr="005112D9" w:rsidRDefault="0040358B" w:rsidP="004D313B">
      <w:pPr>
        <w:pStyle w:val="af3"/>
        <w:numPr>
          <w:ilvl w:val="0"/>
          <w:numId w:val="47"/>
        </w:numPr>
        <w:spacing w:after="0" w:line="240" w:lineRule="auto"/>
        <w:ind w:left="0" w:firstLine="709"/>
        <w:jc w:val="both"/>
        <w:rPr>
          <w:rFonts w:ascii="Arial" w:eastAsia="Times New Roman" w:hAnsi="Arial" w:cs="Arial"/>
          <w:sz w:val="16"/>
          <w:szCs w:val="16"/>
          <w:lang w:eastAsia="ru-RU"/>
        </w:rPr>
      </w:pPr>
      <w:proofErr w:type="gramStart"/>
      <w:r w:rsidRPr="005112D9">
        <w:rPr>
          <w:rFonts w:ascii="Arial" w:hAnsi="Arial" w:cs="Arial"/>
          <w:sz w:val="16"/>
          <w:szCs w:val="16"/>
        </w:rPr>
        <w:t>Контроль за</w:t>
      </w:r>
      <w:proofErr w:type="gramEnd"/>
      <w:r w:rsidRPr="005112D9">
        <w:rPr>
          <w:rFonts w:ascii="Arial" w:hAnsi="Arial" w:cs="Arial"/>
          <w:sz w:val="16"/>
          <w:szCs w:val="16"/>
        </w:rPr>
        <w:t xml:space="preserve">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О.А. Орешкину.</w:t>
      </w:r>
    </w:p>
    <w:p w:rsidR="0040358B" w:rsidRPr="005112D9" w:rsidRDefault="0040358B" w:rsidP="0040358B">
      <w:pPr>
        <w:jc w:val="both"/>
        <w:rPr>
          <w:rFonts w:ascii="Arial" w:hAnsi="Arial" w:cs="Arial"/>
          <w:sz w:val="16"/>
          <w:szCs w:val="16"/>
        </w:rPr>
      </w:pPr>
      <w:r w:rsidRPr="005112D9">
        <w:rPr>
          <w:rFonts w:ascii="Arial" w:hAnsi="Arial" w:cs="Arial"/>
          <w:color w:val="2D2D2D"/>
          <w:sz w:val="16"/>
          <w:szCs w:val="16"/>
        </w:rPr>
        <w:t xml:space="preserve">          3. Настоящее постановление вступает </w:t>
      </w:r>
      <w:r w:rsidRPr="005112D9">
        <w:rPr>
          <w:rFonts w:ascii="Arial" w:hAnsi="Arial" w:cs="Arial"/>
          <w:sz w:val="16"/>
          <w:szCs w:val="16"/>
        </w:rPr>
        <w:t>в силу со дня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40358B" w:rsidRPr="005112D9" w:rsidRDefault="0040358B" w:rsidP="0040358B">
      <w:pPr>
        <w:jc w:val="both"/>
        <w:rPr>
          <w:rFonts w:ascii="Arial" w:hAnsi="Arial" w:cs="Arial"/>
          <w:sz w:val="16"/>
          <w:szCs w:val="16"/>
        </w:rPr>
      </w:pPr>
    </w:p>
    <w:p w:rsidR="0040358B" w:rsidRPr="005112D9" w:rsidRDefault="0040358B" w:rsidP="0040358B">
      <w:pPr>
        <w:jc w:val="both"/>
        <w:rPr>
          <w:rFonts w:ascii="Arial" w:hAnsi="Arial" w:cs="Arial"/>
          <w:sz w:val="16"/>
          <w:szCs w:val="16"/>
        </w:rPr>
      </w:pPr>
      <w:r w:rsidRPr="005112D9">
        <w:rPr>
          <w:rFonts w:ascii="Arial" w:hAnsi="Arial" w:cs="Arial"/>
          <w:sz w:val="16"/>
          <w:szCs w:val="16"/>
        </w:rPr>
        <w:t>Глава Новокубанского городского поселения</w:t>
      </w:r>
    </w:p>
    <w:p w:rsidR="0040358B" w:rsidRPr="005112D9" w:rsidRDefault="0040358B" w:rsidP="0040358B">
      <w:pPr>
        <w:tabs>
          <w:tab w:val="left" w:pos="7896"/>
        </w:tabs>
        <w:jc w:val="both"/>
        <w:rPr>
          <w:rFonts w:ascii="Arial" w:hAnsi="Arial" w:cs="Arial"/>
          <w:sz w:val="16"/>
          <w:szCs w:val="16"/>
        </w:rPr>
      </w:pPr>
      <w:r w:rsidRPr="005112D9">
        <w:rPr>
          <w:rFonts w:ascii="Arial" w:hAnsi="Arial" w:cs="Arial"/>
          <w:sz w:val="16"/>
          <w:szCs w:val="16"/>
        </w:rPr>
        <w:t xml:space="preserve">Новокубанского района  </w:t>
      </w:r>
      <w:r w:rsidRPr="005112D9">
        <w:rPr>
          <w:rFonts w:ascii="Arial" w:hAnsi="Arial" w:cs="Arial"/>
          <w:sz w:val="16"/>
          <w:szCs w:val="16"/>
        </w:rPr>
        <w:tab/>
        <w:t xml:space="preserve"> П.В. Манаков</w:t>
      </w:r>
    </w:p>
    <w:p w:rsidR="0040358B" w:rsidRPr="005112D9" w:rsidRDefault="0040358B" w:rsidP="0040358B">
      <w:pPr>
        <w:jc w:val="both"/>
        <w:rPr>
          <w:rFonts w:ascii="Arial" w:hAnsi="Arial" w:cs="Arial"/>
          <w:sz w:val="16"/>
          <w:szCs w:val="16"/>
        </w:rPr>
        <w:sectPr w:rsidR="0040358B" w:rsidRPr="005112D9" w:rsidSect="0040358B">
          <w:pgSz w:w="11907" w:h="16840"/>
          <w:pgMar w:top="1134" w:right="567" w:bottom="567" w:left="1701" w:header="720" w:footer="720" w:gutter="0"/>
          <w:cols w:space="720"/>
          <w:docGrid w:linePitch="272"/>
        </w:sectPr>
      </w:pPr>
      <w:r w:rsidRPr="005112D9">
        <w:rPr>
          <w:rFonts w:ascii="Arial" w:hAnsi="Arial" w:cs="Arial"/>
          <w:sz w:val="16"/>
          <w:szCs w:val="16"/>
        </w:rPr>
        <w:t> </w:t>
      </w:r>
    </w:p>
    <w:p w:rsidR="0040358B" w:rsidRDefault="0040358B" w:rsidP="0040358B">
      <w:pPr>
        <w:ind w:left="5103"/>
        <w:jc w:val="both"/>
        <w:rPr>
          <w:rStyle w:val="af7"/>
          <w:rFonts w:ascii="Arial" w:hAnsi="Arial" w:cs="Arial"/>
          <w:b w:val="0"/>
          <w:sz w:val="16"/>
          <w:szCs w:val="16"/>
        </w:rPr>
      </w:pPr>
    </w:p>
    <w:p w:rsidR="0040358B" w:rsidRDefault="0040358B" w:rsidP="0040358B">
      <w:pPr>
        <w:ind w:left="5103"/>
        <w:jc w:val="both"/>
        <w:rPr>
          <w:rStyle w:val="af7"/>
          <w:rFonts w:ascii="Arial" w:hAnsi="Arial" w:cs="Arial"/>
          <w:b w:val="0"/>
          <w:sz w:val="16"/>
          <w:szCs w:val="16"/>
        </w:rPr>
      </w:pPr>
    </w:p>
    <w:p w:rsidR="0040358B" w:rsidRPr="004D313B" w:rsidRDefault="0040358B" w:rsidP="0040358B">
      <w:pPr>
        <w:ind w:left="5103"/>
        <w:jc w:val="both"/>
        <w:rPr>
          <w:rStyle w:val="af7"/>
          <w:rFonts w:ascii="Arial" w:hAnsi="Arial" w:cs="Arial"/>
          <w:b w:val="0"/>
          <w:color w:val="auto"/>
          <w:sz w:val="16"/>
          <w:szCs w:val="16"/>
        </w:rPr>
      </w:pPr>
      <w:r w:rsidRPr="004D313B">
        <w:rPr>
          <w:rStyle w:val="af7"/>
          <w:rFonts w:ascii="Arial" w:hAnsi="Arial" w:cs="Arial"/>
          <w:b w:val="0"/>
          <w:color w:val="auto"/>
          <w:sz w:val="16"/>
          <w:szCs w:val="16"/>
        </w:rPr>
        <w:t>УТВЕРЖДЕН</w:t>
      </w:r>
    </w:p>
    <w:p w:rsidR="0040358B" w:rsidRPr="004D313B" w:rsidRDefault="0040358B" w:rsidP="0040358B">
      <w:pPr>
        <w:ind w:left="5103"/>
        <w:jc w:val="both"/>
        <w:rPr>
          <w:rStyle w:val="af7"/>
          <w:rFonts w:ascii="Arial" w:hAnsi="Arial" w:cs="Arial"/>
          <w:b w:val="0"/>
          <w:color w:val="auto"/>
          <w:sz w:val="16"/>
          <w:szCs w:val="16"/>
        </w:rPr>
      </w:pPr>
      <w:r w:rsidRPr="004D313B">
        <w:rPr>
          <w:rStyle w:val="af7"/>
          <w:rFonts w:ascii="Arial" w:hAnsi="Arial" w:cs="Arial"/>
          <w:b w:val="0"/>
          <w:color w:val="auto"/>
          <w:sz w:val="16"/>
          <w:szCs w:val="16"/>
        </w:rPr>
        <w:t xml:space="preserve">постановлением администрации </w:t>
      </w:r>
      <w:r w:rsidRPr="004D313B">
        <w:rPr>
          <w:rFonts w:ascii="Arial" w:hAnsi="Arial" w:cs="Arial"/>
          <w:sz w:val="16"/>
          <w:szCs w:val="16"/>
        </w:rPr>
        <w:t xml:space="preserve">Новокубанского городского </w:t>
      </w:r>
      <w:r w:rsidRPr="004D313B">
        <w:rPr>
          <w:rStyle w:val="af7"/>
          <w:rFonts w:ascii="Arial" w:hAnsi="Arial" w:cs="Arial"/>
          <w:b w:val="0"/>
          <w:color w:val="auto"/>
          <w:sz w:val="16"/>
          <w:szCs w:val="16"/>
        </w:rPr>
        <w:t>поселения Новокубанского района</w:t>
      </w:r>
    </w:p>
    <w:p w:rsidR="0040358B" w:rsidRPr="004D313B" w:rsidRDefault="0040358B" w:rsidP="0040358B">
      <w:pPr>
        <w:ind w:left="5103"/>
        <w:jc w:val="both"/>
        <w:rPr>
          <w:rStyle w:val="af7"/>
          <w:rFonts w:ascii="Arial" w:hAnsi="Arial" w:cs="Arial"/>
          <w:b w:val="0"/>
          <w:color w:val="auto"/>
          <w:sz w:val="16"/>
          <w:szCs w:val="16"/>
        </w:rPr>
      </w:pPr>
      <w:r w:rsidRPr="004D313B">
        <w:rPr>
          <w:rStyle w:val="af7"/>
          <w:rFonts w:ascii="Arial" w:hAnsi="Arial" w:cs="Arial"/>
          <w:b w:val="0"/>
          <w:color w:val="auto"/>
          <w:sz w:val="16"/>
          <w:szCs w:val="16"/>
        </w:rPr>
        <w:t xml:space="preserve">от 17.01.2022 </w:t>
      </w:r>
      <w:r w:rsidRPr="004D313B">
        <w:rPr>
          <w:rStyle w:val="af7"/>
          <w:rFonts w:ascii="Arial" w:hAnsi="Arial" w:cs="Arial"/>
          <w:b w:val="0"/>
          <w:color w:val="auto"/>
          <w:sz w:val="16"/>
          <w:szCs w:val="16"/>
          <w:u w:val="single"/>
        </w:rPr>
        <w:t xml:space="preserve"> </w:t>
      </w:r>
      <w:r w:rsidRPr="004D313B">
        <w:rPr>
          <w:rStyle w:val="af7"/>
          <w:rFonts w:ascii="Arial" w:hAnsi="Arial" w:cs="Arial"/>
          <w:b w:val="0"/>
          <w:color w:val="auto"/>
          <w:sz w:val="16"/>
          <w:szCs w:val="16"/>
        </w:rPr>
        <w:t>№   33</w:t>
      </w:r>
    </w:p>
    <w:p w:rsidR="0040358B" w:rsidRPr="005112D9" w:rsidRDefault="0040358B" w:rsidP="0040358B">
      <w:pPr>
        <w:pStyle w:val="1"/>
        <w:tabs>
          <w:tab w:val="left" w:pos="6600"/>
        </w:tabs>
        <w:jc w:val="left"/>
        <w:rPr>
          <w:rFonts w:cs="Arial"/>
          <w:spacing w:val="0"/>
          <w:sz w:val="16"/>
          <w:szCs w:val="16"/>
        </w:rPr>
      </w:pPr>
    </w:p>
    <w:p w:rsidR="0040358B" w:rsidRPr="005112D9" w:rsidRDefault="0040358B" w:rsidP="0040358B">
      <w:pPr>
        <w:pStyle w:val="1"/>
        <w:rPr>
          <w:rFonts w:cs="Arial"/>
          <w:spacing w:val="0"/>
          <w:sz w:val="16"/>
          <w:szCs w:val="16"/>
        </w:rPr>
      </w:pPr>
    </w:p>
    <w:p w:rsidR="0040358B" w:rsidRPr="005112D9" w:rsidRDefault="0040358B" w:rsidP="0040358B">
      <w:pPr>
        <w:pStyle w:val="1"/>
        <w:rPr>
          <w:rFonts w:cs="Arial"/>
          <w:b/>
          <w:spacing w:val="0"/>
          <w:sz w:val="16"/>
          <w:szCs w:val="16"/>
        </w:rPr>
      </w:pPr>
      <w:r w:rsidRPr="005112D9">
        <w:rPr>
          <w:rFonts w:cs="Arial"/>
          <w:b/>
          <w:spacing w:val="0"/>
          <w:sz w:val="16"/>
          <w:szCs w:val="16"/>
        </w:rPr>
        <w:t>Порядок</w:t>
      </w:r>
      <w:r w:rsidRPr="005112D9">
        <w:rPr>
          <w:rFonts w:cs="Arial"/>
          <w:b/>
          <w:spacing w:val="0"/>
          <w:sz w:val="16"/>
          <w:szCs w:val="16"/>
        </w:rPr>
        <w:br/>
        <w:t xml:space="preserve">учета бюджетных и денежных обязательств получателей средств бюджета Новокубанского городского поселения Новокубанского района </w:t>
      </w:r>
    </w:p>
    <w:p w:rsidR="0040358B" w:rsidRPr="005112D9" w:rsidRDefault="0040358B" w:rsidP="0040358B">
      <w:pPr>
        <w:jc w:val="center"/>
        <w:rPr>
          <w:rFonts w:ascii="Arial" w:hAnsi="Arial" w:cs="Arial"/>
          <w:sz w:val="16"/>
          <w:szCs w:val="16"/>
        </w:rPr>
      </w:pPr>
    </w:p>
    <w:p w:rsidR="0040358B" w:rsidRPr="005112D9" w:rsidRDefault="0040358B" w:rsidP="0040358B">
      <w:pPr>
        <w:pStyle w:val="1"/>
        <w:rPr>
          <w:rFonts w:cs="Arial"/>
          <w:b/>
          <w:spacing w:val="0"/>
          <w:sz w:val="16"/>
          <w:szCs w:val="16"/>
        </w:rPr>
      </w:pPr>
      <w:bookmarkStart w:id="47" w:name="sub_1001"/>
      <w:r w:rsidRPr="005112D9">
        <w:rPr>
          <w:rFonts w:cs="Arial"/>
          <w:b/>
          <w:spacing w:val="0"/>
          <w:sz w:val="16"/>
          <w:szCs w:val="16"/>
        </w:rPr>
        <w:t>1. Общие положения</w:t>
      </w:r>
    </w:p>
    <w:bookmarkEnd w:id="47"/>
    <w:p w:rsidR="0040358B" w:rsidRPr="005112D9" w:rsidRDefault="0040358B" w:rsidP="0040358B">
      <w:pPr>
        <w:jc w:val="both"/>
        <w:rPr>
          <w:rFonts w:ascii="Arial" w:hAnsi="Arial" w:cs="Arial"/>
          <w:sz w:val="16"/>
          <w:szCs w:val="16"/>
        </w:rPr>
      </w:pP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1.1. Настоящий Порядок учета бюджетных и денежных обязательств получателей средств бюджета Новокубанского городского поселения Новокубанского района (далее – получателей средств местного бюджета) устанавливает порядок исполнения местного бюджета по расходам в части учета Управлением Федерального казначейства по Краснодарскому краю (далее - Управление) бюджетных и денежных обязательств получателей средств местного бюджета (далее - Порядок).</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 xml:space="preserve">1.2. </w:t>
      </w:r>
      <w:proofErr w:type="gramStart"/>
      <w:r w:rsidRPr="005112D9">
        <w:rPr>
          <w:rFonts w:ascii="Arial" w:hAnsi="Arial" w:cs="Arial"/>
          <w:sz w:val="16"/>
          <w:szCs w:val="16"/>
        </w:rPr>
        <w:t>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Минфина России          от 30 октября 2020 г. № 258н «Об утверждении Порядка учета бюджетных и денежных</w:t>
      </w:r>
      <w:proofErr w:type="gramEnd"/>
      <w:r w:rsidRPr="005112D9">
        <w:rPr>
          <w:rFonts w:ascii="Arial" w:hAnsi="Arial" w:cs="Arial"/>
          <w:sz w:val="16"/>
          <w:szCs w:val="16"/>
        </w:rPr>
        <w:t xml:space="preserve"> обязательств получателей средств федерального бюджета территориальными органами Федерального казначейства» (далее – Порядок 258н).</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 xml:space="preserve">1.3. </w:t>
      </w:r>
      <w:proofErr w:type="gramStart"/>
      <w:r w:rsidRPr="005112D9">
        <w:rPr>
          <w:rFonts w:ascii="Arial" w:hAnsi="Arial" w:cs="Arial"/>
          <w:sz w:val="16"/>
          <w:szCs w:val="16"/>
        </w:rPr>
        <w:t>Сведения о бюджетном обязательстве и Сведения о денежном обязательстве формируются в форме электронного документа в информационных системах Федерального казначейства (прикладное программное обеспечение Система удаленного финансового документооборота, далее – ППО СУФД)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в</w:t>
      </w:r>
      <w:proofErr w:type="gramEnd"/>
      <w:r w:rsidRPr="005112D9">
        <w:rPr>
          <w:rFonts w:ascii="Arial" w:hAnsi="Arial" w:cs="Arial"/>
          <w:sz w:val="16"/>
          <w:szCs w:val="16"/>
        </w:rPr>
        <w:t xml:space="preserve"> ППО СУФД.</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1.4. Сведения о бюджетном обязательстве и Сведения о денежном обязательстве, предоставленные на бумажном носителе одновременно формируются при наличии технической возможности  на съемном машинном носителе информации (далее - на бумажном носителе).</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местного бюджета</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1.5. 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 xml:space="preserve">1.6. При формировании </w:t>
      </w:r>
      <w:hyperlink w:anchor="sub_10000" w:history="1">
        <w:r w:rsidRPr="005112D9">
          <w:rPr>
            <w:rFonts w:ascii="Arial" w:hAnsi="Arial" w:cs="Arial"/>
            <w:sz w:val="16"/>
            <w:szCs w:val="16"/>
          </w:rPr>
          <w:t>Сведений</w:t>
        </w:r>
      </w:hyperlink>
      <w:r w:rsidRPr="005112D9">
        <w:rPr>
          <w:rFonts w:ascii="Arial" w:hAnsi="Arial" w:cs="Arial"/>
          <w:sz w:val="16"/>
          <w:szCs w:val="16"/>
        </w:rPr>
        <w:t xml:space="preserve"> о бюджетном обязательстве и </w:t>
      </w:r>
      <w:hyperlink w:anchor="sub_20000" w:history="1">
        <w:r w:rsidRPr="005112D9">
          <w:rPr>
            <w:rFonts w:ascii="Arial" w:hAnsi="Arial" w:cs="Arial"/>
            <w:sz w:val="16"/>
            <w:szCs w:val="16"/>
          </w:rPr>
          <w:t>Сведений</w:t>
        </w:r>
      </w:hyperlink>
      <w:r w:rsidRPr="005112D9">
        <w:rPr>
          <w:rFonts w:ascii="Arial" w:hAnsi="Arial" w:cs="Arial"/>
          <w:sz w:val="16"/>
          <w:szCs w:val="16"/>
        </w:rPr>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40358B" w:rsidRPr="005112D9" w:rsidRDefault="0040358B" w:rsidP="0040358B">
      <w:pPr>
        <w:jc w:val="both"/>
        <w:rPr>
          <w:rFonts w:ascii="Arial" w:hAnsi="Arial" w:cs="Arial"/>
          <w:sz w:val="16"/>
          <w:szCs w:val="16"/>
        </w:rPr>
      </w:pPr>
    </w:p>
    <w:p w:rsidR="0040358B" w:rsidRPr="005112D9" w:rsidRDefault="0040358B" w:rsidP="0040358B">
      <w:pPr>
        <w:pStyle w:val="1"/>
        <w:ind w:firstLine="567"/>
        <w:rPr>
          <w:rFonts w:cs="Arial"/>
          <w:b/>
          <w:spacing w:val="0"/>
          <w:sz w:val="16"/>
          <w:szCs w:val="16"/>
        </w:rPr>
      </w:pPr>
      <w:r w:rsidRPr="005112D9">
        <w:rPr>
          <w:rFonts w:cs="Arial"/>
          <w:b/>
          <w:spacing w:val="0"/>
          <w:sz w:val="16"/>
          <w:szCs w:val="16"/>
        </w:rPr>
        <w:t xml:space="preserve">2. Порядок </w:t>
      </w:r>
      <w:proofErr w:type="gramStart"/>
      <w:r w:rsidRPr="005112D9">
        <w:rPr>
          <w:rFonts w:cs="Arial"/>
          <w:b/>
          <w:spacing w:val="0"/>
          <w:sz w:val="16"/>
          <w:szCs w:val="16"/>
        </w:rPr>
        <w:t>учета бюджетных обязательств получателей средств местного бюджета</w:t>
      </w:r>
      <w:proofErr w:type="gramEnd"/>
    </w:p>
    <w:p w:rsidR="0040358B" w:rsidRPr="005112D9" w:rsidRDefault="0040358B" w:rsidP="0040358B">
      <w:pPr>
        <w:ind w:firstLine="567"/>
        <w:jc w:val="both"/>
        <w:rPr>
          <w:rFonts w:ascii="Arial" w:hAnsi="Arial" w:cs="Arial"/>
          <w:sz w:val="16"/>
          <w:szCs w:val="16"/>
        </w:rPr>
      </w:pPr>
    </w:p>
    <w:p w:rsidR="0040358B" w:rsidRPr="005112D9" w:rsidRDefault="0040358B" w:rsidP="0040358B">
      <w:pPr>
        <w:ind w:firstLine="567"/>
        <w:jc w:val="both"/>
        <w:rPr>
          <w:rFonts w:ascii="Arial" w:hAnsi="Arial" w:cs="Arial"/>
          <w:sz w:val="16"/>
          <w:szCs w:val="16"/>
        </w:rPr>
      </w:pPr>
      <w:bookmarkStart w:id="48" w:name="sub_1021"/>
      <w:r w:rsidRPr="005112D9">
        <w:rPr>
          <w:rFonts w:ascii="Arial" w:hAnsi="Arial" w:cs="Arial"/>
          <w:sz w:val="16"/>
          <w:szCs w:val="16"/>
        </w:rPr>
        <w:t xml:space="preserve">2.1. </w:t>
      </w:r>
      <w:proofErr w:type="gramStart"/>
      <w:r w:rsidRPr="005112D9">
        <w:rPr>
          <w:rFonts w:ascii="Arial" w:hAnsi="Arial" w:cs="Arial"/>
          <w:sz w:val="16"/>
          <w:szCs w:val="16"/>
        </w:rPr>
        <w:t xml:space="preserve">Постановка на учет бюджетного обязательства и внесение изменений в поставленное на учет бюджетное обязательство осуществляются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w:t>
      </w:r>
      <w:hyperlink w:anchor="sub_1500" w:history="1">
        <w:r w:rsidRPr="005112D9">
          <w:rPr>
            <w:rStyle w:val="af4"/>
            <w:rFonts w:ascii="Arial" w:hAnsi="Arial" w:cs="Arial"/>
            <w:sz w:val="16"/>
            <w:szCs w:val="16"/>
          </w:rPr>
          <w:t>Приложению</w:t>
        </w:r>
      </w:hyperlink>
      <w:r w:rsidRPr="005112D9">
        <w:rPr>
          <w:rFonts w:ascii="Arial" w:hAnsi="Arial" w:cs="Arial"/>
          <w:sz w:val="16"/>
          <w:szCs w:val="16"/>
        </w:rPr>
        <w:t xml:space="preserve">  № 1 к настоящему Порядку (далее соответственно</w:t>
      </w:r>
      <w:proofErr w:type="gramEnd"/>
      <w:r w:rsidRPr="005112D9">
        <w:rPr>
          <w:rFonts w:ascii="Arial" w:hAnsi="Arial" w:cs="Arial"/>
          <w:sz w:val="16"/>
          <w:szCs w:val="16"/>
        </w:rPr>
        <w:t xml:space="preserve"> - </w:t>
      </w:r>
      <w:proofErr w:type="gramStart"/>
      <w:r w:rsidRPr="005112D9">
        <w:rPr>
          <w:rFonts w:ascii="Arial" w:hAnsi="Arial" w:cs="Arial"/>
          <w:sz w:val="16"/>
          <w:szCs w:val="16"/>
        </w:rPr>
        <w:t>документы-основания, Перечень).</w:t>
      </w:r>
      <w:proofErr w:type="gramEnd"/>
    </w:p>
    <w:bookmarkEnd w:id="48"/>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2.2. Сведения о бюджетных обязательствах, возникших на основании документов-оснований, предусмотренных:</w:t>
      </w:r>
    </w:p>
    <w:p w:rsidR="0040358B" w:rsidRPr="005112D9" w:rsidRDefault="0040358B" w:rsidP="0040358B">
      <w:pPr>
        <w:ind w:firstLine="567"/>
        <w:jc w:val="both"/>
        <w:rPr>
          <w:rFonts w:ascii="Arial" w:hAnsi="Arial" w:cs="Arial"/>
          <w:sz w:val="16"/>
          <w:szCs w:val="16"/>
        </w:rPr>
      </w:pPr>
      <w:bookmarkStart w:id="49" w:name="sub_1221"/>
      <w:r w:rsidRPr="005112D9">
        <w:rPr>
          <w:rFonts w:ascii="Arial" w:hAnsi="Arial" w:cs="Arial"/>
          <w:sz w:val="16"/>
          <w:szCs w:val="16"/>
        </w:rPr>
        <w:t xml:space="preserve">а) </w:t>
      </w:r>
      <w:hyperlink w:anchor="sub_501" w:history="1">
        <w:r w:rsidRPr="005112D9">
          <w:rPr>
            <w:rStyle w:val="af4"/>
            <w:rFonts w:ascii="Arial" w:hAnsi="Arial" w:cs="Arial"/>
            <w:sz w:val="16"/>
            <w:szCs w:val="16"/>
          </w:rPr>
          <w:t xml:space="preserve">пунктами 1 - </w:t>
        </w:r>
      </w:hyperlink>
      <w:r w:rsidRPr="005112D9">
        <w:rPr>
          <w:rFonts w:ascii="Arial" w:hAnsi="Arial" w:cs="Arial"/>
          <w:sz w:val="16"/>
          <w:szCs w:val="16"/>
        </w:rPr>
        <w:t>4 графы 2 Перечня, формируются и представляются в Управление не позднее десяти рабочих дней со дня заключения соответственно муниципального контракта, договора, субсидии муниципальному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2 Перечня;</w:t>
      </w:r>
    </w:p>
    <w:p w:rsidR="0040358B" w:rsidRPr="005112D9" w:rsidRDefault="0040358B" w:rsidP="0040358B">
      <w:pPr>
        <w:ind w:firstLine="567"/>
        <w:jc w:val="both"/>
        <w:rPr>
          <w:rFonts w:ascii="Arial" w:hAnsi="Arial" w:cs="Arial"/>
          <w:sz w:val="16"/>
          <w:szCs w:val="16"/>
        </w:rPr>
      </w:pPr>
      <w:bookmarkStart w:id="50" w:name="sub_1222"/>
      <w:bookmarkEnd w:id="49"/>
      <w:r w:rsidRPr="005112D9">
        <w:rPr>
          <w:rFonts w:ascii="Arial" w:hAnsi="Arial" w:cs="Arial"/>
          <w:sz w:val="16"/>
          <w:szCs w:val="16"/>
        </w:rPr>
        <w:t xml:space="preserve">б) пунктом </w:t>
      </w:r>
      <w:hyperlink w:anchor="sub_504" w:history="1">
        <w:r w:rsidRPr="005112D9">
          <w:rPr>
            <w:rStyle w:val="af4"/>
            <w:rFonts w:ascii="Arial" w:hAnsi="Arial" w:cs="Arial"/>
            <w:sz w:val="16"/>
            <w:szCs w:val="16"/>
          </w:rPr>
          <w:t>5</w:t>
        </w:r>
      </w:hyperlink>
      <w:r w:rsidRPr="005112D9">
        <w:rPr>
          <w:rFonts w:ascii="Arial" w:hAnsi="Arial" w:cs="Arial"/>
          <w:sz w:val="16"/>
          <w:szCs w:val="16"/>
        </w:rPr>
        <w:t xml:space="preserve"> графы 2 Перечня, формируются и представляются в Управление не позднее десяти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правового акта о предоставлении субсидии юридическому лицу</w:t>
      </w:r>
      <w:bookmarkStart w:id="51" w:name="sub_1223"/>
      <w:bookmarkEnd w:id="50"/>
      <w:r w:rsidRPr="005112D9">
        <w:rPr>
          <w:rFonts w:ascii="Arial" w:hAnsi="Arial" w:cs="Arial"/>
          <w:sz w:val="16"/>
          <w:szCs w:val="16"/>
        </w:rPr>
        <w:t>;</w:t>
      </w:r>
    </w:p>
    <w:p w:rsidR="0040358B" w:rsidRPr="005112D9" w:rsidRDefault="0040358B" w:rsidP="0040358B">
      <w:pPr>
        <w:ind w:firstLine="567"/>
        <w:jc w:val="both"/>
        <w:rPr>
          <w:rFonts w:ascii="Arial" w:hAnsi="Arial" w:cs="Arial"/>
          <w:sz w:val="16"/>
          <w:szCs w:val="16"/>
        </w:rPr>
      </w:pPr>
      <w:proofErr w:type="gramStart"/>
      <w:r w:rsidRPr="005112D9">
        <w:rPr>
          <w:rFonts w:ascii="Arial" w:hAnsi="Arial" w:cs="Arial"/>
          <w:sz w:val="16"/>
          <w:szCs w:val="16"/>
        </w:rPr>
        <w:t>в) пунктом 6-7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Pr="005112D9">
        <w:rPr>
          <w:rFonts w:ascii="Arial" w:hAnsi="Arial" w:cs="Arial"/>
          <w:sz w:val="16"/>
          <w:szCs w:val="16"/>
        </w:rPr>
        <w:t xml:space="preserve"> взыскания на средства бюджетов бюджетной системы Российской Федерации.</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 xml:space="preserve">Сведения о бюджетных обязательствах, возникших на основании документов-оснований, предусмотренных </w:t>
      </w:r>
      <w:hyperlink w:anchor="sub_508" w:history="1">
        <w:r w:rsidRPr="005112D9">
          <w:rPr>
            <w:rStyle w:val="af4"/>
            <w:rFonts w:ascii="Arial" w:hAnsi="Arial" w:cs="Arial"/>
            <w:sz w:val="16"/>
            <w:szCs w:val="16"/>
          </w:rPr>
          <w:t>пунктом 8</w:t>
        </w:r>
      </w:hyperlink>
      <w:r w:rsidRPr="005112D9">
        <w:rPr>
          <w:rFonts w:ascii="Arial" w:hAnsi="Arial" w:cs="Arial"/>
          <w:sz w:val="16"/>
          <w:szCs w:val="16"/>
        </w:rPr>
        <w:t xml:space="preserve"> графы 2 Перечня, формируются Управлением одновременно с формированием Сведений о денежных обязательствах по данному бюджетному обязательству. </w:t>
      </w:r>
      <w:bookmarkEnd w:id="51"/>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2.3. Получатель средств местного бюджета вправе в течение срока, указанного в абзацах втором и третьем пункта 2.2 Порядка, осуществить постановку на учет бюджетного обязательства одновременно с оплатой денежных обязательств, при условии исполнения обязательств в полном объеме. Для этого необходимо, в соответствии с Порядком санкционирования оплаты денежных обязательств получателей средств местного бюджета, представить документы для оплаты денежных обязательств. В случае одновременного представления получателем средств местного бюджета Распоряжение о совершении казначейского платежа в виде заявки на кассовый расход, документа-основания, а также в случаях, предусмотренных Порядком санкционирования, документов, подтверждающих возникновение денежного обязательства, постановка на учет бюджетного обязательства будет осуществляться Управлением в порядке, предусмотренном абзацем пятым пункта 2.2 Порядка.</w:t>
      </w:r>
    </w:p>
    <w:p w:rsidR="0040358B" w:rsidRDefault="0040358B" w:rsidP="0040358B">
      <w:pPr>
        <w:ind w:firstLine="567"/>
        <w:jc w:val="both"/>
        <w:rPr>
          <w:rFonts w:ascii="Arial" w:hAnsi="Arial" w:cs="Arial"/>
          <w:sz w:val="16"/>
          <w:szCs w:val="16"/>
        </w:rPr>
      </w:pPr>
      <w:bookmarkStart w:id="52" w:name="sub_1024"/>
      <w:r w:rsidRPr="005112D9">
        <w:rPr>
          <w:rFonts w:ascii="Arial" w:hAnsi="Arial" w:cs="Arial"/>
          <w:sz w:val="16"/>
          <w:szCs w:val="16"/>
        </w:rPr>
        <w:lastRenderedPageBreak/>
        <w:t xml:space="preserve">2.4. Сведения о бюджетном обязательстве, возникшем на основании документа-основания, предусмотренного </w:t>
      </w:r>
      <w:hyperlink w:anchor="sub_502" w:history="1">
        <w:r w:rsidRPr="005112D9">
          <w:rPr>
            <w:rStyle w:val="af4"/>
            <w:rFonts w:ascii="Arial" w:hAnsi="Arial" w:cs="Arial"/>
            <w:sz w:val="16"/>
            <w:szCs w:val="16"/>
          </w:rPr>
          <w:t>пунктом 2</w:t>
        </w:r>
      </w:hyperlink>
      <w:r w:rsidRPr="005112D9">
        <w:rPr>
          <w:rFonts w:ascii="Arial" w:hAnsi="Arial" w:cs="Arial"/>
          <w:sz w:val="16"/>
          <w:szCs w:val="16"/>
        </w:rPr>
        <w:t xml:space="preserve"> графы 2 Перечня, направляются в Управление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w:t>
      </w:r>
    </w:p>
    <w:p w:rsidR="0040358B" w:rsidRPr="005112D9" w:rsidRDefault="0040358B" w:rsidP="0040358B">
      <w:pPr>
        <w:jc w:val="both"/>
        <w:rPr>
          <w:rFonts w:ascii="Arial" w:hAnsi="Arial" w:cs="Arial"/>
          <w:sz w:val="16"/>
          <w:szCs w:val="16"/>
        </w:rPr>
      </w:pPr>
      <w:r w:rsidRPr="005112D9">
        <w:rPr>
          <w:rFonts w:ascii="Arial" w:hAnsi="Arial" w:cs="Arial"/>
          <w:sz w:val="16"/>
          <w:szCs w:val="16"/>
        </w:rPr>
        <w:t xml:space="preserve">электронного документа, подтвержденной </w:t>
      </w:r>
      <w:hyperlink r:id="rId43" w:history="1">
        <w:r w:rsidRPr="005112D9">
          <w:rPr>
            <w:rStyle w:val="af4"/>
            <w:rFonts w:ascii="Arial" w:hAnsi="Arial" w:cs="Arial"/>
            <w:sz w:val="16"/>
            <w:szCs w:val="16"/>
          </w:rPr>
          <w:t>электронной подписью</w:t>
        </w:r>
      </w:hyperlink>
      <w:r w:rsidRPr="005112D9">
        <w:rPr>
          <w:rFonts w:ascii="Arial" w:hAnsi="Arial" w:cs="Arial"/>
          <w:sz w:val="16"/>
          <w:szCs w:val="16"/>
        </w:rPr>
        <w:t xml:space="preserve"> лица, имеющего право действовать от имени получателя средств местного бюджета.</w:t>
      </w:r>
    </w:p>
    <w:p w:rsidR="0040358B" w:rsidRPr="005112D9" w:rsidRDefault="0040358B" w:rsidP="0040358B">
      <w:pPr>
        <w:ind w:firstLine="567"/>
        <w:jc w:val="both"/>
        <w:rPr>
          <w:rFonts w:ascii="Arial" w:hAnsi="Arial" w:cs="Arial"/>
          <w:sz w:val="16"/>
          <w:szCs w:val="16"/>
        </w:rPr>
      </w:pPr>
      <w:bookmarkStart w:id="53" w:name="sub_1025"/>
      <w:bookmarkEnd w:id="52"/>
      <w:r w:rsidRPr="005112D9">
        <w:rPr>
          <w:rFonts w:ascii="Arial" w:hAnsi="Arial" w:cs="Arial"/>
          <w:sz w:val="16"/>
          <w:szCs w:val="16"/>
        </w:rPr>
        <w:t>2.5. Изменение в бюджетное обязательство вносится только в случае изменения информации, указанной в Сведениях о бюджетном обязательстве.</w:t>
      </w:r>
    </w:p>
    <w:bookmarkEnd w:id="53"/>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Для внесения изменений в поставленное на учет бюджетное обязательство формируются и представляются в Управление не позднее десяти рабочих дней со дня внесения изменений в документ-основание Сведения о бюджетном обязательстве с указанием учетного номера бюджетного обязательства, в которое вносится изменение.</w:t>
      </w:r>
    </w:p>
    <w:p w:rsidR="0040358B" w:rsidRPr="005112D9" w:rsidRDefault="0040358B" w:rsidP="0040358B">
      <w:pPr>
        <w:ind w:firstLine="567"/>
        <w:jc w:val="both"/>
        <w:rPr>
          <w:rFonts w:ascii="Arial" w:hAnsi="Arial" w:cs="Arial"/>
          <w:sz w:val="16"/>
          <w:szCs w:val="16"/>
        </w:rPr>
      </w:pPr>
      <w:bookmarkStart w:id="54" w:name="sub_1026"/>
      <w:r w:rsidRPr="005112D9">
        <w:rPr>
          <w:rFonts w:ascii="Arial" w:hAnsi="Arial" w:cs="Arial"/>
          <w:sz w:val="16"/>
          <w:szCs w:val="16"/>
        </w:rPr>
        <w:t>2.6.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bookmarkEnd w:id="54"/>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 xml:space="preserve">2.7. Постановка на учет бюджетных обязательств (внесение изменений в поставленные на учет бюджетные обязательства) осуществляется Управлением в течение двух рабочих дней после получения Сведений о бюджетном обязательстве и проверки </w:t>
      </w:r>
      <w:proofErr w:type="gramStart"/>
      <w:r w:rsidRPr="005112D9">
        <w:rPr>
          <w:rFonts w:ascii="Arial" w:hAnsi="Arial" w:cs="Arial"/>
          <w:sz w:val="16"/>
          <w:szCs w:val="16"/>
        </w:rPr>
        <w:t>на</w:t>
      </w:r>
      <w:proofErr w:type="gramEnd"/>
      <w:r w:rsidRPr="005112D9">
        <w:rPr>
          <w:rFonts w:ascii="Arial" w:hAnsi="Arial" w:cs="Arial"/>
          <w:sz w:val="16"/>
          <w:szCs w:val="16"/>
        </w:rPr>
        <w:t>:</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а)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Управление для постановки на учет бюджетных обязательств в соответствии с настоящим Порядком или включению в реестр контрактов;</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б)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Порядку 258н;</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в) не 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г)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rsidR="0040358B" w:rsidRPr="005112D9" w:rsidRDefault="0040358B" w:rsidP="0040358B">
      <w:pPr>
        <w:ind w:firstLine="567"/>
        <w:jc w:val="both"/>
        <w:rPr>
          <w:rFonts w:ascii="Arial" w:hAnsi="Arial" w:cs="Arial"/>
          <w:sz w:val="16"/>
          <w:szCs w:val="16"/>
        </w:rPr>
      </w:pPr>
      <w:bookmarkStart w:id="55" w:name="sub_1028"/>
      <w:r w:rsidRPr="005112D9">
        <w:rPr>
          <w:rFonts w:ascii="Arial" w:hAnsi="Arial" w:cs="Arial"/>
          <w:sz w:val="16"/>
          <w:szCs w:val="16"/>
        </w:rPr>
        <w:t xml:space="preserve">2.8. </w:t>
      </w:r>
      <w:proofErr w:type="gramStart"/>
      <w:r w:rsidRPr="005112D9">
        <w:rPr>
          <w:rFonts w:ascii="Arial" w:hAnsi="Arial" w:cs="Arial"/>
          <w:sz w:val="16"/>
          <w:szCs w:val="16"/>
        </w:rPr>
        <w:t>В случае представления в Управление Сведений о бюджетном обязательстве на бумажном носителе в дополнение</w:t>
      </w:r>
      <w:proofErr w:type="gramEnd"/>
      <w:r w:rsidRPr="005112D9">
        <w:rPr>
          <w:rFonts w:ascii="Arial" w:hAnsi="Arial" w:cs="Arial"/>
          <w:sz w:val="16"/>
          <w:szCs w:val="16"/>
        </w:rPr>
        <w:t xml:space="preserve"> к проверке, предусмотренной </w:t>
      </w:r>
      <w:hyperlink w:anchor="sub_1027" w:history="1">
        <w:r w:rsidRPr="005112D9">
          <w:rPr>
            <w:rStyle w:val="af4"/>
            <w:rFonts w:ascii="Arial" w:hAnsi="Arial" w:cs="Arial"/>
            <w:sz w:val="16"/>
            <w:szCs w:val="16"/>
          </w:rPr>
          <w:t>пунктом 2.7</w:t>
        </w:r>
      </w:hyperlink>
      <w:r w:rsidRPr="005112D9">
        <w:rPr>
          <w:rFonts w:ascii="Arial" w:hAnsi="Arial" w:cs="Arial"/>
          <w:sz w:val="16"/>
          <w:szCs w:val="16"/>
        </w:rPr>
        <w:t xml:space="preserve"> Порядка, также осуществляется проверка Сведений о бюджетном обязательстве на:</w:t>
      </w:r>
    </w:p>
    <w:bookmarkEnd w:id="55"/>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установленном порядке.</w:t>
      </w:r>
    </w:p>
    <w:p w:rsidR="0040358B" w:rsidRPr="005112D9" w:rsidRDefault="0040358B" w:rsidP="0040358B">
      <w:pPr>
        <w:ind w:firstLine="567"/>
        <w:jc w:val="both"/>
        <w:rPr>
          <w:rFonts w:ascii="Arial" w:hAnsi="Arial" w:cs="Arial"/>
          <w:sz w:val="16"/>
          <w:szCs w:val="16"/>
        </w:rPr>
      </w:pPr>
      <w:bookmarkStart w:id="56" w:name="sub_1029"/>
      <w:r w:rsidRPr="005112D9">
        <w:rPr>
          <w:rFonts w:ascii="Arial" w:hAnsi="Arial" w:cs="Arial"/>
          <w:sz w:val="16"/>
          <w:szCs w:val="16"/>
        </w:rPr>
        <w:t>2.9. При проверке Сведений о бюджетном обязательстве по документу-основанию, заключенному (принятому) в целях реализации соответствующей федеральной, государственной или муниципальной программы Управление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w:t>
      </w:r>
      <w:bookmarkEnd w:id="56"/>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 xml:space="preserve">2.10. </w:t>
      </w:r>
      <w:proofErr w:type="gramStart"/>
      <w:r w:rsidRPr="005112D9">
        <w:rPr>
          <w:rFonts w:ascii="Arial" w:hAnsi="Arial" w:cs="Arial"/>
          <w:sz w:val="16"/>
          <w:szCs w:val="16"/>
        </w:rPr>
        <w:t>В случае положительного результата проверки документа-основания на соответствие требованиям настоящего Порядка, уполномоченный сотрудник Управления присваивает учетный номер бюджетному обязательству (вносит изменения в ранее поставленное на учет бюджетное обязательство) и учитывает его на соответствующем лицевом счете получателя бюджетных средств с отражением в Выписке из лицевого счета получателя бюджетных средств, представленной в установленном порядке получателю средств местного бюджета.</w:t>
      </w:r>
      <w:proofErr w:type="gramEnd"/>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Учетный номер бюджетного обязательства имеет следующую структуру, состоящую из девятнадцати разрядов:</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а) 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б) 9 и 10 разряды - последние две цифры года, в котором бюджетное обязательство поставлено на учет;</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в) с 11 по 19 разряд - уникальный номер бюджетного обязательства, присваиваемый Управлением в рамках одного календарного года.</w:t>
      </w:r>
    </w:p>
    <w:p w:rsidR="0040358B" w:rsidRPr="005112D9" w:rsidRDefault="0040358B" w:rsidP="0040358B">
      <w:pPr>
        <w:ind w:firstLine="567"/>
        <w:jc w:val="both"/>
        <w:rPr>
          <w:rFonts w:ascii="Arial" w:hAnsi="Arial" w:cs="Arial"/>
          <w:sz w:val="16"/>
          <w:szCs w:val="16"/>
        </w:rPr>
      </w:pPr>
      <w:proofErr w:type="gramStart"/>
      <w:r w:rsidRPr="005112D9">
        <w:rPr>
          <w:rFonts w:ascii="Arial" w:hAnsi="Arial" w:cs="Arial"/>
          <w:sz w:val="16"/>
          <w:szCs w:val="16"/>
        </w:rPr>
        <w:t>Не позднее одного рабочего дня со дня указанной проверки Сведений о бюджетном обязательстве, документа-основания, уполномоченный сотрудник  Управления направляет получателю средств местного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соглашений, реестре контрактов (далее - Извещение о</w:t>
      </w:r>
      <w:proofErr w:type="gramEnd"/>
      <w:r w:rsidRPr="005112D9">
        <w:rPr>
          <w:rFonts w:ascii="Arial" w:hAnsi="Arial" w:cs="Arial"/>
          <w:sz w:val="16"/>
          <w:szCs w:val="16"/>
        </w:rPr>
        <w:t xml:space="preserve"> бюджетном </w:t>
      </w:r>
      <w:proofErr w:type="gramStart"/>
      <w:r w:rsidRPr="005112D9">
        <w:rPr>
          <w:rFonts w:ascii="Arial" w:hAnsi="Arial" w:cs="Arial"/>
          <w:sz w:val="16"/>
          <w:szCs w:val="16"/>
        </w:rPr>
        <w:t>обязательстве</w:t>
      </w:r>
      <w:proofErr w:type="gramEnd"/>
      <w:r w:rsidRPr="005112D9">
        <w:rPr>
          <w:rFonts w:ascii="Arial" w:hAnsi="Arial" w:cs="Arial"/>
          <w:sz w:val="16"/>
          <w:szCs w:val="16"/>
        </w:rPr>
        <w:t>), реквизиты которого указаны в Приложении 12 к Порядку 258н.</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 xml:space="preserve">В отношении </w:t>
      </w:r>
      <w:hyperlink w:anchor="sub_20000" w:history="1">
        <w:r w:rsidRPr="005112D9">
          <w:rPr>
            <w:rFonts w:ascii="Arial" w:hAnsi="Arial" w:cs="Arial"/>
            <w:sz w:val="16"/>
            <w:szCs w:val="16"/>
          </w:rPr>
          <w:t>Сведений</w:t>
        </w:r>
      </w:hyperlink>
      <w:r w:rsidRPr="005112D9">
        <w:rPr>
          <w:rFonts w:ascii="Arial" w:hAnsi="Arial" w:cs="Arial"/>
          <w:sz w:val="16"/>
          <w:szCs w:val="16"/>
        </w:rPr>
        <w:t xml:space="preserve"> о бюджетном обязательстве, представленных в  электронной форме, извещение о  постановке на учет (изменения)  бюджетного обязательстве направляется в форме электронного документа, подписанного </w:t>
      </w:r>
      <w:hyperlink r:id="rId44" w:history="1">
        <w:r w:rsidRPr="005112D9">
          <w:rPr>
            <w:rFonts w:ascii="Arial" w:hAnsi="Arial" w:cs="Arial"/>
            <w:sz w:val="16"/>
            <w:szCs w:val="16"/>
          </w:rPr>
          <w:t>электронной подписью</w:t>
        </w:r>
      </w:hyperlink>
      <w:r w:rsidRPr="005112D9">
        <w:rPr>
          <w:rFonts w:ascii="Arial" w:hAnsi="Arial" w:cs="Arial"/>
          <w:sz w:val="16"/>
          <w:szCs w:val="16"/>
        </w:rPr>
        <w:t xml:space="preserve"> уполномоченного лица Управления. А в отношении </w:t>
      </w:r>
      <w:hyperlink w:anchor="sub_20000" w:history="1">
        <w:r w:rsidRPr="005112D9">
          <w:rPr>
            <w:rFonts w:ascii="Arial" w:hAnsi="Arial" w:cs="Arial"/>
            <w:sz w:val="16"/>
            <w:szCs w:val="16"/>
          </w:rPr>
          <w:t>Сведений</w:t>
        </w:r>
      </w:hyperlink>
      <w:r w:rsidRPr="005112D9">
        <w:rPr>
          <w:rFonts w:ascii="Arial" w:hAnsi="Arial" w:cs="Arial"/>
          <w:sz w:val="16"/>
          <w:szCs w:val="16"/>
        </w:rPr>
        <w:t xml:space="preserve"> о бюджетном обязательстве, представленных на бумажном носителе, извещение о постановке на учет (изменения)  бюджетного обязательства формируется на бумажном носителе и подписывается лицом, имеющим право действовать от имени Управления.</w:t>
      </w:r>
    </w:p>
    <w:p w:rsidR="0040358B" w:rsidRPr="005112D9" w:rsidRDefault="0040358B" w:rsidP="0040358B">
      <w:pPr>
        <w:ind w:firstLine="567"/>
        <w:jc w:val="both"/>
        <w:rPr>
          <w:rFonts w:ascii="Arial" w:hAnsi="Arial" w:cs="Arial"/>
          <w:sz w:val="16"/>
          <w:szCs w:val="16"/>
        </w:rPr>
      </w:pPr>
      <w:bookmarkStart w:id="57" w:name="sub_10211"/>
      <w:r w:rsidRPr="005112D9">
        <w:rPr>
          <w:rFonts w:ascii="Arial" w:hAnsi="Arial" w:cs="Arial"/>
          <w:sz w:val="16"/>
          <w:szCs w:val="16"/>
        </w:rPr>
        <w:t>2.11. Одно поставленное на учет бюджетное обязательство может содержать несколько кодов классификации расходов бюджетов.</w:t>
      </w:r>
    </w:p>
    <w:bookmarkEnd w:id="57"/>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 xml:space="preserve">2.12. </w:t>
      </w:r>
      <w:proofErr w:type="gramStart"/>
      <w:r w:rsidRPr="005112D9">
        <w:rPr>
          <w:rFonts w:ascii="Arial" w:hAnsi="Arial" w:cs="Arial"/>
          <w:sz w:val="16"/>
          <w:szCs w:val="16"/>
        </w:rPr>
        <w:t>В случае отрицательного результата проверки Сведений о бюджетном обязательстве на соответствие требованиям, предусмотренным</w:t>
      </w:r>
      <w:bookmarkStart w:id="58" w:name="sub_2132"/>
      <w:r w:rsidRPr="005112D9">
        <w:rPr>
          <w:rFonts w:ascii="Arial" w:hAnsi="Arial" w:cs="Arial"/>
          <w:sz w:val="16"/>
          <w:szCs w:val="16"/>
        </w:rPr>
        <w:t xml:space="preserve"> настоящим Порядком, уполномоченный сотрудник Управления в срок, установленный в </w:t>
      </w:r>
      <w:hyperlink w:anchor="sub_1027" w:history="1">
        <w:r w:rsidRPr="005112D9">
          <w:rPr>
            <w:rStyle w:val="af4"/>
            <w:rFonts w:ascii="Arial" w:hAnsi="Arial" w:cs="Arial"/>
            <w:sz w:val="16"/>
            <w:szCs w:val="16"/>
          </w:rPr>
          <w:t>пункте 2.7</w:t>
        </w:r>
      </w:hyperlink>
      <w:r w:rsidRPr="005112D9">
        <w:rPr>
          <w:rFonts w:ascii="Arial" w:hAnsi="Arial" w:cs="Arial"/>
          <w:sz w:val="16"/>
          <w:szCs w:val="16"/>
        </w:rPr>
        <w:t xml:space="preserve"> настоящего Порядка, возвращает получателю средств местного бюджета не принятые к исполнению Сведения о бюджетном обязательстве с приложением Уведомления (Протокола) об отказе в приеме к учету, в  котором указана дата и причина, по которой не осуществляется постановка</w:t>
      </w:r>
      <w:proofErr w:type="gramEnd"/>
      <w:r w:rsidRPr="005112D9">
        <w:rPr>
          <w:rFonts w:ascii="Arial" w:hAnsi="Arial" w:cs="Arial"/>
          <w:sz w:val="16"/>
          <w:szCs w:val="16"/>
        </w:rPr>
        <w:t xml:space="preserve"> на учет бюджетного обязательства.</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В отношении Сведений о бюджетных обязательствах, представленных на бумажном носителе, Управление возвращает получателю средств местного бюджета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 xml:space="preserve">2.13. </w:t>
      </w:r>
      <w:bookmarkEnd w:id="58"/>
      <w:proofErr w:type="gramStart"/>
      <w:r w:rsidRPr="005112D9">
        <w:rPr>
          <w:rFonts w:ascii="Arial" w:hAnsi="Arial" w:cs="Arial"/>
          <w:sz w:val="16"/>
          <w:szCs w:val="16"/>
        </w:rPr>
        <w:t>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местного бюджета, Управление принимает на учет такое бюджетное обязательство и не позднее рабочего дня, следующего за днем постановки на учет бюджетного обязательства, доводит информацию о данном превышении</w:t>
      </w:r>
      <w:proofErr w:type="gramEnd"/>
      <w:r w:rsidRPr="005112D9">
        <w:rPr>
          <w:rFonts w:ascii="Arial" w:hAnsi="Arial" w:cs="Arial"/>
          <w:sz w:val="16"/>
          <w:szCs w:val="16"/>
        </w:rPr>
        <w:t xml:space="preserve"> до получателя средств местного бюджета и главного распорядителя (распорядителя) средств местного бюджета, в ведении которого находится получатель средств местного бюджета, путем направления </w:t>
      </w:r>
      <w:hyperlink w:anchor="Par300" w:history="1">
        <w:r w:rsidRPr="005112D9">
          <w:rPr>
            <w:rFonts w:ascii="Arial" w:hAnsi="Arial" w:cs="Arial"/>
            <w:sz w:val="16"/>
            <w:szCs w:val="16"/>
          </w:rPr>
          <w:t>Уведомления</w:t>
        </w:r>
      </w:hyperlink>
      <w:r w:rsidRPr="005112D9">
        <w:rPr>
          <w:rFonts w:ascii="Arial" w:hAnsi="Arial" w:cs="Arial"/>
          <w:sz w:val="16"/>
          <w:szCs w:val="16"/>
        </w:rPr>
        <w:t xml:space="preserve"> о превышении бюджетным обязательством неиспользованных лимитов бюджетных обязательств, реквизиты которого указаны в Приложении 4 к Порядку 258н.</w:t>
      </w:r>
    </w:p>
    <w:p w:rsidR="0040358B" w:rsidRDefault="0040358B" w:rsidP="0040358B">
      <w:pPr>
        <w:ind w:firstLine="567"/>
        <w:jc w:val="both"/>
        <w:rPr>
          <w:rFonts w:ascii="Arial" w:hAnsi="Arial" w:cs="Arial"/>
          <w:sz w:val="16"/>
          <w:szCs w:val="16"/>
        </w:rPr>
      </w:pPr>
      <w:r w:rsidRPr="005112D9">
        <w:rPr>
          <w:rFonts w:ascii="Arial" w:hAnsi="Arial" w:cs="Arial"/>
          <w:sz w:val="16"/>
          <w:szCs w:val="16"/>
        </w:rPr>
        <w:t xml:space="preserve">В отношении Сведений о бюджетных обязательствах, представленных в электронной форме,  уполномоченный сотрудник Управления направляет получателю средств местного бюджета уведомление в электронной форме. А в отношении Сведений о бюджетных обязательствах, представленных на бумажном носителе - возвращает получателю средств местного </w:t>
      </w:r>
      <w:r w:rsidRPr="005112D9">
        <w:rPr>
          <w:rFonts w:ascii="Arial" w:hAnsi="Arial" w:cs="Arial"/>
          <w:sz w:val="16"/>
          <w:szCs w:val="16"/>
        </w:rPr>
        <w:lastRenderedPageBreak/>
        <w:t xml:space="preserve">бюджета копию </w:t>
      </w:r>
      <w:hyperlink w:anchor="sub_10000" w:history="1">
        <w:r w:rsidRPr="005112D9">
          <w:rPr>
            <w:rFonts w:ascii="Arial" w:hAnsi="Arial" w:cs="Arial"/>
            <w:sz w:val="16"/>
            <w:szCs w:val="16"/>
          </w:rPr>
          <w:t>Сведений</w:t>
        </w:r>
      </w:hyperlink>
      <w:r w:rsidRPr="005112D9">
        <w:rPr>
          <w:rFonts w:ascii="Arial" w:hAnsi="Arial" w:cs="Arial"/>
          <w:sz w:val="16"/>
          <w:szCs w:val="16"/>
        </w:rPr>
        <w:t xml:space="preserve">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2.14. Перерегистрация бюджетного обязательства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Управлением. Для перерегистрации поставленного на учет бюджетного обязательства формируются Сведения о бюджетном обязательстве с указанием учетного номера бюджетного обязательства.</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 xml:space="preserve">Получатель средств местного бюджета в текущем финансовом году, при необходимости, вносит в бюджетное обязательство, указанное в </w:t>
      </w:r>
      <w:hyperlink w:anchor="sub_10214" w:history="1">
        <w:r w:rsidRPr="005112D9">
          <w:rPr>
            <w:rStyle w:val="af4"/>
            <w:rFonts w:ascii="Arial" w:hAnsi="Arial" w:cs="Arial"/>
            <w:sz w:val="16"/>
            <w:szCs w:val="16"/>
          </w:rPr>
          <w:t>абзаце первом</w:t>
        </w:r>
      </w:hyperlink>
      <w:r w:rsidRPr="005112D9">
        <w:rPr>
          <w:rFonts w:ascii="Arial" w:hAnsi="Arial" w:cs="Arial"/>
          <w:sz w:val="16"/>
          <w:szCs w:val="16"/>
        </w:rPr>
        <w:t xml:space="preserve"> настоящего пункта, изменения в части уточнения срока исполнения, графика оплаты и </w:t>
      </w:r>
      <w:hyperlink r:id="rId45" w:history="1">
        <w:r w:rsidRPr="005112D9">
          <w:rPr>
            <w:rStyle w:val="af4"/>
            <w:rFonts w:ascii="Arial" w:hAnsi="Arial" w:cs="Arial"/>
            <w:sz w:val="16"/>
            <w:szCs w:val="16"/>
          </w:rPr>
          <w:t>кодов бюджетной классификации</w:t>
        </w:r>
      </w:hyperlink>
      <w:r w:rsidRPr="005112D9">
        <w:rPr>
          <w:rFonts w:ascii="Arial" w:hAnsi="Arial" w:cs="Arial"/>
          <w:sz w:val="16"/>
          <w:szCs w:val="16"/>
        </w:rPr>
        <w:t xml:space="preserve"> Российской Федерации.</w:t>
      </w:r>
    </w:p>
    <w:p w:rsidR="0040358B" w:rsidRPr="005112D9" w:rsidRDefault="0040358B" w:rsidP="0040358B">
      <w:pPr>
        <w:ind w:firstLine="567"/>
        <w:jc w:val="both"/>
        <w:rPr>
          <w:rFonts w:ascii="Arial" w:hAnsi="Arial" w:cs="Arial"/>
          <w:sz w:val="16"/>
          <w:szCs w:val="16"/>
        </w:rPr>
      </w:pPr>
      <w:bookmarkStart w:id="59" w:name="sub_10215"/>
      <w:r w:rsidRPr="005112D9">
        <w:rPr>
          <w:rFonts w:ascii="Arial" w:hAnsi="Arial" w:cs="Arial"/>
          <w:sz w:val="16"/>
          <w:szCs w:val="16"/>
        </w:rPr>
        <w:t>2.15. В случае ликвидации, реорганизации получателя средств местного бюджета, либо изменения типа казенного учреждения муниципального образования, не позднее дня отзыва с соответствующего лицевого счета получателя бюджетных средств неиспользованных лимитов бюджетных обязательств, данным получателем средств местного бюджета вносятся изменения в ранее учтенные бюджетные обязательства в части аннулирования соответствующих неисполненных бюджетных обязательств.</w:t>
      </w:r>
    </w:p>
    <w:bookmarkEnd w:id="59"/>
    <w:p w:rsidR="0040358B" w:rsidRPr="005112D9" w:rsidRDefault="0040358B" w:rsidP="0040358B">
      <w:pPr>
        <w:ind w:firstLine="567"/>
        <w:jc w:val="both"/>
        <w:rPr>
          <w:rFonts w:ascii="Arial" w:hAnsi="Arial" w:cs="Arial"/>
          <w:sz w:val="16"/>
          <w:szCs w:val="16"/>
        </w:rPr>
      </w:pPr>
    </w:p>
    <w:p w:rsidR="0040358B" w:rsidRPr="005112D9" w:rsidRDefault="0040358B" w:rsidP="0040358B">
      <w:pPr>
        <w:pStyle w:val="1"/>
        <w:ind w:firstLine="567"/>
        <w:rPr>
          <w:rFonts w:cs="Arial"/>
          <w:b/>
          <w:spacing w:val="0"/>
          <w:sz w:val="16"/>
          <w:szCs w:val="16"/>
        </w:rPr>
      </w:pPr>
      <w:r w:rsidRPr="005112D9">
        <w:rPr>
          <w:rFonts w:cs="Arial"/>
          <w:b/>
          <w:spacing w:val="0"/>
          <w:sz w:val="16"/>
          <w:szCs w:val="16"/>
        </w:rPr>
        <w:t>3. Особенности учета бюджетных обязательств по исполнительным документам, решениям налоговых органов</w:t>
      </w:r>
    </w:p>
    <w:p w:rsidR="0040358B" w:rsidRPr="005112D9" w:rsidRDefault="0040358B" w:rsidP="0040358B">
      <w:pPr>
        <w:ind w:firstLine="567"/>
        <w:jc w:val="both"/>
        <w:rPr>
          <w:rFonts w:ascii="Arial" w:hAnsi="Arial" w:cs="Arial"/>
          <w:sz w:val="16"/>
          <w:szCs w:val="16"/>
        </w:rPr>
      </w:pPr>
    </w:p>
    <w:p w:rsidR="0040358B" w:rsidRPr="005112D9" w:rsidRDefault="0040358B" w:rsidP="0040358B">
      <w:pPr>
        <w:ind w:firstLine="567"/>
        <w:jc w:val="both"/>
        <w:rPr>
          <w:rFonts w:ascii="Arial" w:hAnsi="Arial" w:cs="Arial"/>
          <w:sz w:val="16"/>
          <w:szCs w:val="16"/>
        </w:rPr>
      </w:pPr>
      <w:bookmarkStart w:id="60" w:name="sub_1031"/>
      <w:r w:rsidRPr="005112D9">
        <w:rPr>
          <w:rFonts w:ascii="Arial" w:hAnsi="Arial" w:cs="Arial"/>
          <w:sz w:val="16"/>
          <w:szCs w:val="16"/>
        </w:rPr>
        <w:t xml:space="preserve">3.1. </w:t>
      </w:r>
      <w:proofErr w:type="gramStart"/>
      <w:r w:rsidRPr="005112D9">
        <w:rPr>
          <w:rFonts w:ascii="Arial" w:hAnsi="Arial" w:cs="Arial"/>
          <w:sz w:val="16"/>
          <w:szCs w:val="16"/>
        </w:rPr>
        <w:t xml:space="preserve">Сведения о бюджетном обязательстве, возникшем в соответствии с документами-основаниями, предусмотренными пунктами </w:t>
      </w:r>
      <w:hyperlink w:anchor="sub_509" w:history="1">
        <w:r w:rsidRPr="005112D9">
          <w:rPr>
            <w:rStyle w:val="af4"/>
            <w:rFonts w:ascii="Arial" w:hAnsi="Arial" w:cs="Arial"/>
            <w:sz w:val="16"/>
            <w:szCs w:val="16"/>
          </w:rPr>
          <w:t>6</w:t>
        </w:r>
      </w:hyperlink>
      <w:r w:rsidRPr="005112D9">
        <w:rPr>
          <w:rFonts w:ascii="Arial" w:hAnsi="Arial" w:cs="Arial"/>
          <w:sz w:val="16"/>
          <w:szCs w:val="16"/>
        </w:rPr>
        <w:t xml:space="preserve"> и </w:t>
      </w:r>
      <w:hyperlink w:anchor="sub_510" w:history="1">
        <w:r w:rsidRPr="005112D9">
          <w:rPr>
            <w:rStyle w:val="af4"/>
            <w:rFonts w:ascii="Arial" w:hAnsi="Arial" w:cs="Arial"/>
            <w:sz w:val="16"/>
            <w:szCs w:val="16"/>
          </w:rPr>
          <w:t>7</w:t>
        </w:r>
      </w:hyperlink>
      <w:r w:rsidRPr="005112D9">
        <w:rPr>
          <w:rFonts w:ascii="Arial" w:hAnsi="Arial" w:cs="Arial"/>
          <w:sz w:val="16"/>
          <w:szCs w:val="16"/>
        </w:rPr>
        <w:t xml:space="preserve"> графы 2 Перечня, формируются в срок, установленный </w:t>
      </w:r>
      <w:hyperlink r:id="rId46" w:history="1">
        <w:r w:rsidRPr="005112D9">
          <w:rPr>
            <w:rStyle w:val="af4"/>
            <w:rFonts w:ascii="Arial" w:hAnsi="Arial" w:cs="Arial"/>
            <w:sz w:val="16"/>
            <w:szCs w:val="16"/>
          </w:rPr>
          <w:t>бюджетным законодательством</w:t>
        </w:r>
      </w:hyperlink>
      <w:r w:rsidRPr="005112D9">
        <w:rPr>
          <w:rFonts w:ascii="Arial" w:hAnsi="Arial" w:cs="Arial"/>
          <w:sz w:val="16"/>
          <w:szCs w:val="16"/>
        </w:rPr>
        <w:t xml:space="preserve">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w:t>
      </w:r>
      <w:hyperlink r:id="rId47" w:history="1">
        <w:r w:rsidRPr="005112D9">
          <w:rPr>
            <w:rStyle w:val="af4"/>
            <w:rFonts w:ascii="Arial" w:hAnsi="Arial" w:cs="Arial"/>
            <w:sz w:val="16"/>
            <w:szCs w:val="16"/>
          </w:rPr>
          <w:t>кодах бюджетной классификации</w:t>
        </w:r>
      </w:hyperlink>
      <w:r w:rsidRPr="005112D9">
        <w:rPr>
          <w:rFonts w:ascii="Arial" w:hAnsi="Arial" w:cs="Arial"/>
          <w:sz w:val="16"/>
          <w:szCs w:val="16"/>
        </w:rPr>
        <w:t xml:space="preserve"> Российской Федерации, по которым должны быть произведены расходы местного бюджета по исполнению исполнительного документа, решения налогового</w:t>
      </w:r>
      <w:proofErr w:type="gramEnd"/>
      <w:r w:rsidRPr="005112D9">
        <w:rPr>
          <w:rFonts w:ascii="Arial" w:hAnsi="Arial" w:cs="Arial"/>
          <w:sz w:val="16"/>
          <w:szCs w:val="16"/>
        </w:rPr>
        <w:t xml:space="preserve"> органа.</w:t>
      </w:r>
    </w:p>
    <w:p w:rsidR="0040358B" w:rsidRPr="005112D9" w:rsidRDefault="0040358B" w:rsidP="0040358B">
      <w:pPr>
        <w:ind w:firstLine="567"/>
        <w:jc w:val="both"/>
        <w:rPr>
          <w:rFonts w:ascii="Arial" w:hAnsi="Arial" w:cs="Arial"/>
          <w:sz w:val="16"/>
          <w:szCs w:val="16"/>
        </w:rPr>
      </w:pPr>
      <w:bookmarkStart w:id="61" w:name="sub_1032"/>
      <w:bookmarkEnd w:id="60"/>
      <w:r w:rsidRPr="005112D9">
        <w:rPr>
          <w:rFonts w:ascii="Arial" w:hAnsi="Arial" w:cs="Arial"/>
          <w:sz w:val="16"/>
          <w:szCs w:val="16"/>
        </w:rPr>
        <w:t xml:space="preserve">3.2. </w:t>
      </w:r>
      <w:proofErr w:type="gramStart"/>
      <w:r w:rsidRPr="005112D9">
        <w:rPr>
          <w:rFonts w:ascii="Arial" w:hAnsi="Arial" w:cs="Arial"/>
          <w:sz w:val="16"/>
          <w:szCs w:val="16"/>
        </w:rPr>
        <w:t>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40358B" w:rsidRPr="005112D9" w:rsidRDefault="0040358B" w:rsidP="0040358B">
      <w:pPr>
        <w:ind w:firstLine="567"/>
        <w:jc w:val="both"/>
        <w:rPr>
          <w:rFonts w:ascii="Arial" w:hAnsi="Arial" w:cs="Arial"/>
          <w:sz w:val="16"/>
          <w:szCs w:val="16"/>
        </w:rPr>
      </w:pPr>
      <w:bookmarkStart w:id="62" w:name="sub_1033"/>
      <w:bookmarkEnd w:id="61"/>
      <w:r w:rsidRPr="005112D9">
        <w:rPr>
          <w:rFonts w:ascii="Arial" w:hAnsi="Arial" w:cs="Arial"/>
          <w:sz w:val="16"/>
          <w:szCs w:val="16"/>
        </w:rPr>
        <w:t xml:space="preserve">3.3. </w:t>
      </w:r>
      <w:proofErr w:type="gramStart"/>
      <w:r w:rsidRPr="005112D9">
        <w:rPr>
          <w:rFonts w:ascii="Arial" w:hAnsi="Arial" w:cs="Arial"/>
          <w:sz w:val="16"/>
          <w:szCs w:val="16"/>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является представленная в Управление уточненная информация о </w:t>
      </w:r>
      <w:hyperlink r:id="rId48" w:history="1">
        <w:r w:rsidRPr="005112D9">
          <w:rPr>
            <w:rStyle w:val="af4"/>
            <w:rFonts w:ascii="Arial" w:hAnsi="Arial" w:cs="Arial"/>
            <w:sz w:val="16"/>
            <w:szCs w:val="16"/>
          </w:rPr>
          <w:t>кодах бюджетной классификации</w:t>
        </w:r>
      </w:hyperlink>
      <w:r w:rsidRPr="005112D9">
        <w:rPr>
          <w:rFonts w:ascii="Arial" w:hAnsi="Arial" w:cs="Arial"/>
          <w:sz w:val="16"/>
          <w:szCs w:val="16"/>
        </w:rPr>
        <w:t xml:space="preserve"> Российской Федерации, по которым должен быть исполнен исполнительный документ, решение налогового органа, или документ, подтверждающий исполнение исполнительного документа, решения налогового органа, документ об отсрочке, о рассрочке или об отложении исполнения судебных актов либо</w:t>
      </w:r>
      <w:proofErr w:type="gramEnd"/>
      <w:r w:rsidRPr="005112D9">
        <w:rPr>
          <w:rFonts w:ascii="Arial" w:hAnsi="Arial" w:cs="Arial"/>
          <w:sz w:val="16"/>
          <w:szCs w:val="16"/>
        </w:rPr>
        <w:t xml:space="preserve"> </w:t>
      </w:r>
      <w:proofErr w:type="gramStart"/>
      <w:r w:rsidRPr="005112D9">
        <w:rPr>
          <w:rFonts w:ascii="Arial" w:hAnsi="Arial" w:cs="Arial"/>
          <w:sz w:val="16"/>
          <w:szCs w:val="16"/>
        </w:rPr>
        <w:t>документ, отменяющий или приостанавливающий исполнение судебного акта, на основании которого выдан исполнительный документ, документ об отсрочке или рассрочке уплаты налога, сбора, пеней, штрафов, или иной документ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w:t>
      </w:r>
      <w:proofErr w:type="gramEnd"/>
      <w:r w:rsidRPr="005112D9">
        <w:rPr>
          <w:rFonts w:ascii="Arial" w:hAnsi="Arial" w:cs="Arial"/>
          <w:sz w:val="16"/>
          <w:szCs w:val="16"/>
        </w:rPr>
        <w:t xml:space="preserve"> местного бюджета.</w:t>
      </w:r>
    </w:p>
    <w:bookmarkEnd w:id="62"/>
    <w:p w:rsidR="0040358B" w:rsidRPr="005112D9" w:rsidRDefault="0040358B" w:rsidP="0040358B">
      <w:pPr>
        <w:jc w:val="both"/>
        <w:rPr>
          <w:rFonts w:ascii="Arial" w:hAnsi="Arial" w:cs="Arial"/>
          <w:sz w:val="16"/>
          <w:szCs w:val="16"/>
        </w:rPr>
      </w:pPr>
    </w:p>
    <w:p w:rsidR="0040358B" w:rsidRPr="005112D9" w:rsidRDefault="0040358B" w:rsidP="0040358B">
      <w:pPr>
        <w:pStyle w:val="1"/>
        <w:ind w:firstLine="567"/>
        <w:rPr>
          <w:rFonts w:cs="Arial"/>
          <w:b/>
          <w:spacing w:val="0"/>
          <w:sz w:val="16"/>
          <w:szCs w:val="16"/>
        </w:rPr>
      </w:pPr>
      <w:r w:rsidRPr="005112D9">
        <w:rPr>
          <w:rFonts w:cs="Arial"/>
          <w:b/>
          <w:spacing w:val="0"/>
          <w:sz w:val="16"/>
          <w:szCs w:val="16"/>
        </w:rPr>
        <w:t>4. Порядок учета денежных обязательств</w:t>
      </w:r>
    </w:p>
    <w:p w:rsidR="0040358B" w:rsidRPr="005112D9" w:rsidRDefault="0040358B" w:rsidP="0040358B">
      <w:pPr>
        <w:ind w:firstLine="567"/>
        <w:jc w:val="both"/>
        <w:rPr>
          <w:rFonts w:ascii="Arial" w:hAnsi="Arial" w:cs="Arial"/>
          <w:sz w:val="16"/>
          <w:szCs w:val="16"/>
        </w:rPr>
      </w:pPr>
    </w:p>
    <w:p w:rsidR="0040358B" w:rsidRPr="005112D9" w:rsidRDefault="0040358B" w:rsidP="0040358B">
      <w:pPr>
        <w:ind w:firstLine="567"/>
        <w:jc w:val="both"/>
        <w:rPr>
          <w:rFonts w:ascii="Arial" w:hAnsi="Arial" w:cs="Arial"/>
          <w:sz w:val="16"/>
          <w:szCs w:val="16"/>
        </w:rPr>
      </w:pPr>
      <w:bookmarkStart w:id="63" w:name="sub_1041"/>
      <w:r w:rsidRPr="005112D9">
        <w:rPr>
          <w:rFonts w:ascii="Arial" w:hAnsi="Arial" w:cs="Arial"/>
          <w:sz w:val="16"/>
          <w:szCs w:val="16"/>
        </w:rPr>
        <w:t xml:space="preserve">4.1. </w:t>
      </w:r>
      <w:proofErr w:type="gramStart"/>
      <w:r w:rsidRPr="005112D9">
        <w:rPr>
          <w:rFonts w:ascii="Arial" w:hAnsi="Arial" w:cs="Arial"/>
          <w:sz w:val="16"/>
          <w:szCs w:val="16"/>
        </w:rPr>
        <w:t xml:space="preserve">Постановка на учет денежного обязательства и внесение изменений в поставленное на учет денежное обязательство осуществляется по муниципальным контрактам и договорам (пункт 1 и 2 графы 2 Перечня), заключенным на сумму свыше 5.0 млн. руб. (пяти миллионов рублей) в соответствии со Сведениями о денежном обязательстве (приложение 2 к Порядку 258н), сформированными на основании документов, предусмотренных в графе 3 </w:t>
      </w:r>
      <w:hyperlink w:anchor="sub_1500" w:history="1">
        <w:r w:rsidRPr="005112D9">
          <w:rPr>
            <w:rStyle w:val="af4"/>
            <w:rFonts w:ascii="Arial" w:hAnsi="Arial" w:cs="Arial"/>
            <w:sz w:val="16"/>
            <w:szCs w:val="16"/>
          </w:rPr>
          <w:t>Перечня</w:t>
        </w:r>
      </w:hyperlink>
      <w:r w:rsidRPr="005112D9">
        <w:rPr>
          <w:rFonts w:ascii="Arial" w:hAnsi="Arial" w:cs="Arial"/>
          <w:sz w:val="16"/>
          <w:szCs w:val="16"/>
        </w:rPr>
        <w:t>, на сумму</w:t>
      </w:r>
      <w:proofErr w:type="gramEnd"/>
      <w:r w:rsidRPr="005112D9">
        <w:rPr>
          <w:rFonts w:ascii="Arial" w:hAnsi="Arial" w:cs="Arial"/>
          <w:sz w:val="16"/>
          <w:szCs w:val="16"/>
        </w:rPr>
        <w:t xml:space="preserve">, </w:t>
      </w:r>
      <w:proofErr w:type="gramStart"/>
      <w:r w:rsidRPr="005112D9">
        <w:rPr>
          <w:rFonts w:ascii="Arial" w:hAnsi="Arial" w:cs="Arial"/>
          <w:sz w:val="16"/>
          <w:szCs w:val="16"/>
        </w:rPr>
        <w:t>указанную</w:t>
      </w:r>
      <w:proofErr w:type="gramEnd"/>
      <w:r w:rsidRPr="005112D9">
        <w:rPr>
          <w:rFonts w:ascii="Arial" w:hAnsi="Arial" w:cs="Arial"/>
          <w:sz w:val="16"/>
          <w:szCs w:val="16"/>
        </w:rPr>
        <w:t xml:space="preserve"> в документе, в соответствии с которым возникло денежное обязательство.</w:t>
      </w:r>
    </w:p>
    <w:bookmarkEnd w:id="63"/>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 xml:space="preserve">4.2. </w:t>
      </w:r>
      <w:bookmarkStart w:id="64" w:name="sub_424"/>
      <w:r w:rsidRPr="005112D9">
        <w:rPr>
          <w:rFonts w:ascii="Arial" w:hAnsi="Arial" w:cs="Arial"/>
          <w:sz w:val="16"/>
          <w:szCs w:val="16"/>
        </w:rPr>
        <w:t>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1 и 2 графы 2 Перечня, формируются получателем средств местного бюджета и представляются в Управление не позднее пяти рабочих дней со дня возникновения у получателя средств местного бюджета денежного обязательства в случае:</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 xml:space="preserve">а) подтверждения поставки товаров, выполнения работ, оказания услуг по ранее произведенным авансовым платежам </w:t>
      </w:r>
      <w:proofErr w:type="gramStart"/>
      <w:r w:rsidRPr="005112D9">
        <w:rPr>
          <w:rFonts w:ascii="Arial" w:hAnsi="Arial" w:cs="Arial"/>
          <w:sz w:val="16"/>
          <w:szCs w:val="16"/>
        </w:rPr>
        <w:t>от обшей</w:t>
      </w:r>
      <w:proofErr w:type="gramEnd"/>
      <w:r w:rsidRPr="005112D9">
        <w:rPr>
          <w:rFonts w:ascii="Arial" w:hAnsi="Arial" w:cs="Arial"/>
          <w:sz w:val="16"/>
          <w:szCs w:val="16"/>
        </w:rPr>
        <w:t xml:space="preserve"> суммы обязательства по документу-основанию, а также по авансовым платежам, произведенным в размере 100 процентов от общей суммы муниципального контракта (договора), в соответствии с условиями муниципального контракта (договора);</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б) 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bookmarkEnd w:id="64"/>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 xml:space="preserve">4.2.1. </w:t>
      </w:r>
      <w:proofErr w:type="gramStart"/>
      <w:r w:rsidRPr="005112D9">
        <w:rPr>
          <w:rFonts w:ascii="Arial" w:hAnsi="Arial" w:cs="Arial"/>
          <w:sz w:val="16"/>
          <w:szCs w:val="16"/>
        </w:rPr>
        <w:t>Сведения о денежных обязательствах формируются Управлением, на основании информации, содержащейся в представленных получателем средств местного бюджета в Управление платежных документов для оплаты соответствующих денежных обязательств, не позднее второго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w:t>
      </w:r>
      <w:proofErr w:type="gramEnd"/>
    </w:p>
    <w:p w:rsidR="0040358B" w:rsidRPr="005112D9" w:rsidRDefault="0040358B" w:rsidP="0040358B">
      <w:pPr>
        <w:ind w:firstLine="567"/>
        <w:jc w:val="both"/>
        <w:rPr>
          <w:rFonts w:ascii="Arial" w:hAnsi="Arial" w:cs="Arial"/>
          <w:sz w:val="16"/>
          <w:szCs w:val="16"/>
        </w:rPr>
      </w:pPr>
      <w:bookmarkStart w:id="65" w:name="sub_1043"/>
      <w:r w:rsidRPr="005112D9">
        <w:rPr>
          <w:rFonts w:ascii="Arial" w:hAnsi="Arial" w:cs="Arial"/>
          <w:sz w:val="16"/>
          <w:szCs w:val="16"/>
        </w:rPr>
        <w:t>4.3. Сведения о денежном обязательстве, возникшем на основании документа, подтверждающего возникновение денежного обязательства, направляются в Управление с приложением копии документа, подтверждающего возникновение денежного обязательства.</w:t>
      </w:r>
    </w:p>
    <w:bookmarkEnd w:id="65"/>
    <w:p w:rsidR="0040358B" w:rsidRPr="005112D9" w:rsidRDefault="0040358B" w:rsidP="0040358B">
      <w:pPr>
        <w:ind w:firstLine="567"/>
        <w:jc w:val="both"/>
        <w:rPr>
          <w:rFonts w:ascii="Arial" w:hAnsi="Arial" w:cs="Arial"/>
          <w:sz w:val="16"/>
          <w:szCs w:val="16"/>
        </w:rPr>
      </w:pPr>
      <w:proofErr w:type="gramStart"/>
      <w:r w:rsidRPr="005112D9">
        <w:rPr>
          <w:rFonts w:ascii="Arial" w:hAnsi="Arial" w:cs="Arial"/>
          <w:sz w:val="16"/>
          <w:szCs w:val="16"/>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49" w:history="1">
        <w:r w:rsidRPr="005112D9">
          <w:rPr>
            <w:rStyle w:val="af4"/>
            <w:rFonts w:ascii="Arial" w:hAnsi="Arial" w:cs="Arial"/>
            <w:sz w:val="16"/>
            <w:szCs w:val="16"/>
          </w:rPr>
          <w:t>электронной подписью</w:t>
        </w:r>
      </w:hyperlink>
      <w:r w:rsidRPr="005112D9">
        <w:rPr>
          <w:rFonts w:ascii="Arial" w:hAnsi="Arial" w:cs="Arial"/>
          <w:sz w:val="16"/>
          <w:szCs w:val="16"/>
        </w:rPr>
        <w:t xml:space="preserve"> лица, имеющего право действовать от имени получателя средств местного бюджета.</w:t>
      </w:r>
      <w:proofErr w:type="gramEnd"/>
    </w:p>
    <w:p w:rsidR="0040358B" w:rsidRPr="005112D9" w:rsidRDefault="0040358B" w:rsidP="0040358B">
      <w:pPr>
        <w:ind w:firstLine="567"/>
        <w:jc w:val="both"/>
        <w:rPr>
          <w:rFonts w:ascii="Arial" w:hAnsi="Arial" w:cs="Arial"/>
          <w:sz w:val="16"/>
          <w:szCs w:val="16"/>
        </w:rPr>
      </w:pPr>
      <w:bookmarkStart w:id="66" w:name="sub_433"/>
      <w:r w:rsidRPr="005112D9">
        <w:rPr>
          <w:rFonts w:ascii="Arial" w:hAnsi="Arial" w:cs="Arial"/>
          <w:sz w:val="16"/>
          <w:szCs w:val="16"/>
        </w:rPr>
        <w:t>Требования настоящего пункта не распространяются на документы, подтверждающие возникновение денежного обязательства по муниципальным контрактам и договорам (пункт 1 и 2 графы 2 Перечня), заключенным на сумму менее 5.0 млн</w:t>
      </w:r>
      <w:proofErr w:type="gramStart"/>
      <w:r w:rsidRPr="005112D9">
        <w:rPr>
          <w:rFonts w:ascii="Arial" w:hAnsi="Arial" w:cs="Arial"/>
          <w:sz w:val="16"/>
          <w:szCs w:val="16"/>
        </w:rPr>
        <w:t>.р</w:t>
      </w:r>
      <w:proofErr w:type="gramEnd"/>
      <w:r w:rsidRPr="005112D9">
        <w:rPr>
          <w:rFonts w:ascii="Arial" w:hAnsi="Arial" w:cs="Arial"/>
          <w:sz w:val="16"/>
          <w:szCs w:val="16"/>
        </w:rPr>
        <w:t>уб. (пяти миллионов рублей), а также по документам, представление которых в Управление  в соответствии с Порядком санкционирования не требуется.</w:t>
      </w:r>
    </w:p>
    <w:bookmarkEnd w:id="66"/>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 xml:space="preserve">4.4. Уполномоченный сотрудник Управления не позднее двух рабочих дней со дня представления получателем средств местного бюджета Сведений о денежном обязательстве осуществляет </w:t>
      </w:r>
      <w:proofErr w:type="gramStart"/>
      <w:r w:rsidRPr="005112D9">
        <w:rPr>
          <w:rFonts w:ascii="Arial" w:hAnsi="Arial" w:cs="Arial"/>
          <w:sz w:val="16"/>
          <w:szCs w:val="16"/>
        </w:rPr>
        <w:t>контроль за</w:t>
      </w:r>
      <w:proofErr w:type="gramEnd"/>
      <w:r w:rsidRPr="005112D9">
        <w:rPr>
          <w:rFonts w:ascii="Arial" w:hAnsi="Arial" w:cs="Arial"/>
          <w:sz w:val="16"/>
          <w:szCs w:val="16"/>
        </w:rPr>
        <w:t xml:space="preserve"> наличием документов, подтверждающих возникновение денежного обязательства, и проверку на соответствие информации, указанной в Сведениях о денежном обязательстве:</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а) информации по соответствующему бюджетному обязательству, учтенному на соответствующем лицевом счете получателя бюджетных средств;</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 xml:space="preserve">б) составу информации, подлежащей включению в Сведения о денежном обязательстве в соответствии с </w:t>
      </w:r>
      <w:hyperlink w:anchor="sub_1300" w:history="1">
        <w:r w:rsidRPr="005112D9">
          <w:rPr>
            <w:rStyle w:val="af4"/>
            <w:rFonts w:ascii="Arial" w:hAnsi="Arial" w:cs="Arial"/>
            <w:sz w:val="16"/>
            <w:szCs w:val="16"/>
          </w:rPr>
          <w:t>приложением N </w:t>
        </w:r>
      </w:hyperlink>
      <w:r w:rsidRPr="005112D9">
        <w:rPr>
          <w:rFonts w:ascii="Arial" w:hAnsi="Arial" w:cs="Arial"/>
          <w:sz w:val="16"/>
          <w:szCs w:val="16"/>
        </w:rPr>
        <w:t>2 к Порядку 258н;</w:t>
      </w:r>
    </w:p>
    <w:p w:rsidR="0040358B" w:rsidRPr="005112D9" w:rsidRDefault="0040358B" w:rsidP="0040358B">
      <w:pPr>
        <w:ind w:firstLine="567"/>
        <w:jc w:val="both"/>
        <w:rPr>
          <w:rFonts w:ascii="Arial" w:hAnsi="Arial" w:cs="Arial"/>
          <w:sz w:val="16"/>
          <w:szCs w:val="16"/>
        </w:rPr>
      </w:pPr>
      <w:bookmarkStart w:id="67" w:name="sub_444"/>
      <w:r w:rsidRPr="005112D9">
        <w:rPr>
          <w:rFonts w:ascii="Arial" w:hAnsi="Arial" w:cs="Arial"/>
          <w:sz w:val="16"/>
          <w:szCs w:val="16"/>
        </w:rPr>
        <w:t>в) информации по соответствующему документу-основанию, документу, подтверждающему возникновение денежного обязательства, подлежащему представлению получателями средств местного бюджета в Управление для постановки на учет денежных обязательств в соответствии с Порядком, за исключением документов, подтверждающих возникновение денежных обязательств, представление которых в Управление не требуется.</w:t>
      </w:r>
    </w:p>
    <w:p w:rsidR="0040358B" w:rsidRPr="005112D9" w:rsidRDefault="0040358B" w:rsidP="0040358B">
      <w:pPr>
        <w:ind w:firstLine="567"/>
        <w:jc w:val="both"/>
        <w:rPr>
          <w:rFonts w:ascii="Arial" w:hAnsi="Arial" w:cs="Arial"/>
          <w:sz w:val="16"/>
          <w:szCs w:val="16"/>
        </w:rPr>
      </w:pPr>
      <w:bookmarkStart w:id="68" w:name="sub_1045"/>
      <w:bookmarkEnd w:id="67"/>
      <w:r w:rsidRPr="005112D9">
        <w:rPr>
          <w:rFonts w:ascii="Arial" w:hAnsi="Arial" w:cs="Arial"/>
          <w:sz w:val="16"/>
          <w:szCs w:val="16"/>
        </w:rPr>
        <w:lastRenderedPageBreak/>
        <w:t xml:space="preserve">4.5. </w:t>
      </w:r>
      <w:proofErr w:type="gramStart"/>
      <w:r w:rsidRPr="005112D9">
        <w:rPr>
          <w:rFonts w:ascii="Arial" w:hAnsi="Arial" w:cs="Arial"/>
          <w:sz w:val="16"/>
          <w:szCs w:val="16"/>
        </w:rPr>
        <w:t>В случае представления в Управление Сведений о денежном обязательстве на бумажном носителе в дополнение</w:t>
      </w:r>
      <w:proofErr w:type="gramEnd"/>
      <w:r w:rsidRPr="005112D9">
        <w:rPr>
          <w:rFonts w:ascii="Arial" w:hAnsi="Arial" w:cs="Arial"/>
          <w:sz w:val="16"/>
          <w:szCs w:val="16"/>
        </w:rPr>
        <w:t xml:space="preserve"> к проверке, предусмотренной </w:t>
      </w:r>
      <w:hyperlink w:anchor="sub_1044" w:history="1">
        <w:r w:rsidRPr="005112D9">
          <w:rPr>
            <w:rStyle w:val="af4"/>
            <w:rFonts w:ascii="Arial" w:hAnsi="Arial" w:cs="Arial"/>
            <w:sz w:val="16"/>
            <w:szCs w:val="16"/>
          </w:rPr>
          <w:t>пунктом 4.4</w:t>
        </w:r>
      </w:hyperlink>
      <w:r w:rsidRPr="005112D9">
        <w:rPr>
          <w:rFonts w:ascii="Arial" w:hAnsi="Arial" w:cs="Arial"/>
          <w:sz w:val="16"/>
          <w:szCs w:val="16"/>
        </w:rPr>
        <w:t xml:space="preserve"> Порядка, также осуществляется проверка Сведений о денежном обязательстве на:</w:t>
      </w:r>
    </w:p>
    <w:bookmarkEnd w:id="68"/>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установленном порядке.</w:t>
      </w:r>
    </w:p>
    <w:p w:rsidR="0040358B" w:rsidRPr="005112D9" w:rsidRDefault="0040358B" w:rsidP="0040358B">
      <w:pPr>
        <w:ind w:firstLine="567"/>
        <w:jc w:val="both"/>
        <w:rPr>
          <w:rFonts w:ascii="Arial" w:hAnsi="Arial" w:cs="Arial"/>
          <w:sz w:val="16"/>
          <w:szCs w:val="16"/>
        </w:rPr>
      </w:pPr>
      <w:bookmarkStart w:id="69" w:name="sub_1046"/>
      <w:r w:rsidRPr="005112D9">
        <w:rPr>
          <w:rFonts w:ascii="Arial" w:hAnsi="Arial" w:cs="Arial"/>
          <w:sz w:val="16"/>
          <w:szCs w:val="16"/>
        </w:rPr>
        <w:t xml:space="preserve">4.6. </w:t>
      </w:r>
      <w:proofErr w:type="gramStart"/>
      <w:r w:rsidRPr="005112D9">
        <w:rPr>
          <w:rFonts w:ascii="Arial" w:hAnsi="Arial" w:cs="Arial"/>
          <w:sz w:val="16"/>
          <w:szCs w:val="16"/>
        </w:rPr>
        <w:t>В случае положительного результата проверки Сведений о денежном обязательстве уполномоченный сотрудник Управления присваивает учетный номер денежному обязательству (либо вносит изменения в ранее поставленное на учет денежное обязательство) и учитывает его на соответствующем лицевом счете получателя бюджетных средств с отражением в Выписке из лицевого счета получателя бюджетных средств, представляемой в установленном порядке получателю средств местного бюджета.</w:t>
      </w:r>
      <w:proofErr w:type="gramEnd"/>
    </w:p>
    <w:bookmarkEnd w:id="69"/>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 xml:space="preserve">Учетный номер денежного обязательства </w:t>
      </w:r>
      <w:proofErr w:type="gramStart"/>
      <w:r w:rsidRPr="005112D9">
        <w:rPr>
          <w:rFonts w:ascii="Arial" w:hAnsi="Arial" w:cs="Arial"/>
          <w:sz w:val="16"/>
          <w:szCs w:val="16"/>
        </w:rPr>
        <w:t>присваивается в соответствии с требованиями Порядка 258н является</w:t>
      </w:r>
      <w:proofErr w:type="gramEnd"/>
      <w:r w:rsidRPr="005112D9">
        <w:rPr>
          <w:rFonts w:ascii="Arial" w:hAnsi="Arial" w:cs="Arial"/>
          <w:sz w:val="16"/>
          <w:szCs w:val="16"/>
        </w:rPr>
        <w:t xml:space="preserve"> уникальным и не подлежит изменению, в том числе при изменении отдельных реквизитов денежного обязательства.</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Учетный номер денежного обязательства имеет следующую структуру, состоящую из двадцати двух разрядов:</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а) с 1 по 19 разряд - учетный номер соответствующего бюджетного обязательства;</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б) с 20 по 22 разряд - порядковый номер денежного обязательства.</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4.7. В срок, установленный пунктом 4.4 уполномоченный сотрудник Управления, направляет получателю средств местного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 реквизиты которого установлены в Приложении 13 Порядка 258н.</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 xml:space="preserve">В отношении </w:t>
      </w:r>
      <w:hyperlink w:anchor="sub_20000" w:history="1">
        <w:r w:rsidRPr="005112D9">
          <w:rPr>
            <w:rFonts w:ascii="Arial" w:hAnsi="Arial" w:cs="Arial"/>
            <w:sz w:val="16"/>
            <w:szCs w:val="16"/>
          </w:rPr>
          <w:t>Сведений</w:t>
        </w:r>
      </w:hyperlink>
      <w:r w:rsidRPr="005112D9">
        <w:rPr>
          <w:rFonts w:ascii="Arial" w:hAnsi="Arial" w:cs="Arial"/>
          <w:sz w:val="16"/>
          <w:szCs w:val="16"/>
        </w:rPr>
        <w:t xml:space="preserve"> о денежном обязательстве, представленных в  электронной форме, извещение о постановке на учет (изменения)  денежного обязательства направляется в форме электронного документа, подписанного </w:t>
      </w:r>
      <w:hyperlink r:id="rId50" w:history="1">
        <w:r w:rsidRPr="005112D9">
          <w:rPr>
            <w:rFonts w:ascii="Arial" w:hAnsi="Arial" w:cs="Arial"/>
            <w:sz w:val="16"/>
            <w:szCs w:val="16"/>
          </w:rPr>
          <w:t>электронной подписью</w:t>
        </w:r>
      </w:hyperlink>
      <w:r w:rsidRPr="005112D9">
        <w:rPr>
          <w:rFonts w:ascii="Arial" w:hAnsi="Arial" w:cs="Arial"/>
          <w:sz w:val="16"/>
          <w:szCs w:val="16"/>
        </w:rPr>
        <w:t xml:space="preserve"> уполномоченного лица Управления. А в отношении </w:t>
      </w:r>
      <w:hyperlink w:anchor="sub_20000" w:history="1">
        <w:r w:rsidRPr="005112D9">
          <w:rPr>
            <w:rFonts w:ascii="Arial" w:hAnsi="Arial" w:cs="Arial"/>
            <w:sz w:val="16"/>
            <w:szCs w:val="16"/>
          </w:rPr>
          <w:t>Сведений</w:t>
        </w:r>
      </w:hyperlink>
      <w:r w:rsidRPr="005112D9">
        <w:rPr>
          <w:rFonts w:ascii="Arial" w:hAnsi="Arial" w:cs="Arial"/>
          <w:sz w:val="16"/>
          <w:szCs w:val="16"/>
        </w:rPr>
        <w:t xml:space="preserve"> о денежном обязательстве, представленных на бумажном носителе, извещение о  постановке на учет (изменения)   денежного обязательства формируется на бумажном носителе и подписывается лицом, имеющим право действовать от имени Управления.</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 xml:space="preserve">4.8. В случае отрицательного результата проверки Сведений о денежном обязательстве уполномоченный сотрудник Управления в </w:t>
      </w:r>
      <w:proofErr w:type="gramStart"/>
      <w:r w:rsidRPr="005112D9">
        <w:rPr>
          <w:rFonts w:ascii="Arial" w:hAnsi="Arial" w:cs="Arial"/>
          <w:sz w:val="16"/>
          <w:szCs w:val="16"/>
        </w:rPr>
        <w:t xml:space="preserve">срок, установленный в </w:t>
      </w:r>
      <w:hyperlink w:anchor="sub_1044" w:history="1">
        <w:r w:rsidRPr="005112D9">
          <w:rPr>
            <w:rStyle w:val="af4"/>
            <w:rFonts w:ascii="Arial" w:hAnsi="Arial" w:cs="Arial"/>
            <w:sz w:val="16"/>
            <w:szCs w:val="16"/>
          </w:rPr>
          <w:t>пункте 4.4</w:t>
        </w:r>
      </w:hyperlink>
      <w:r w:rsidRPr="005112D9">
        <w:rPr>
          <w:rFonts w:ascii="Arial" w:hAnsi="Arial" w:cs="Arial"/>
          <w:sz w:val="16"/>
          <w:szCs w:val="16"/>
        </w:rPr>
        <w:t xml:space="preserve"> Порядка возвращает</w:t>
      </w:r>
      <w:proofErr w:type="gramEnd"/>
      <w:r w:rsidRPr="005112D9">
        <w:rPr>
          <w:rFonts w:ascii="Arial" w:hAnsi="Arial" w:cs="Arial"/>
          <w:sz w:val="16"/>
          <w:szCs w:val="16"/>
        </w:rPr>
        <w:t xml:space="preserve"> получателю средств местного бюджета представленные Сведения о денежном обязательстве с приложением Уведомления, содержащего информацию даты и причины, по которой не осуществляется постановка на учет денежного обязательства.</w:t>
      </w:r>
    </w:p>
    <w:p w:rsidR="0040358B" w:rsidRPr="005112D9" w:rsidRDefault="0040358B" w:rsidP="0040358B">
      <w:pPr>
        <w:ind w:firstLine="567"/>
        <w:jc w:val="both"/>
        <w:rPr>
          <w:rFonts w:ascii="Arial" w:hAnsi="Arial" w:cs="Arial"/>
          <w:sz w:val="16"/>
          <w:szCs w:val="16"/>
        </w:rPr>
      </w:pPr>
      <w:proofErr w:type="gramStart"/>
      <w:r w:rsidRPr="005112D9">
        <w:rPr>
          <w:rFonts w:ascii="Arial" w:hAnsi="Arial" w:cs="Arial"/>
          <w:sz w:val="16"/>
          <w:szCs w:val="16"/>
        </w:rPr>
        <w:t xml:space="preserve">В отношении Сведений о денежном обязательстве, представленных на бумажном носителе, уполномоченный сотрудник Управления в срок, установленный в </w:t>
      </w:r>
      <w:hyperlink w:anchor="sub_1044" w:history="1">
        <w:r w:rsidRPr="005112D9">
          <w:rPr>
            <w:rStyle w:val="af4"/>
            <w:rFonts w:ascii="Arial" w:hAnsi="Arial" w:cs="Arial"/>
            <w:sz w:val="16"/>
            <w:szCs w:val="16"/>
          </w:rPr>
          <w:t>пункте 4.4</w:t>
        </w:r>
      </w:hyperlink>
      <w:r w:rsidRPr="005112D9">
        <w:rPr>
          <w:rFonts w:ascii="Arial" w:hAnsi="Arial" w:cs="Arial"/>
          <w:sz w:val="16"/>
          <w:szCs w:val="16"/>
        </w:rPr>
        <w:t xml:space="preserve"> Порядка возвращает получателю средств местного бюджета копию представленных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roofErr w:type="gramEnd"/>
    </w:p>
    <w:p w:rsidR="0040358B" w:rsidRPr="005112D9" w:rsidRDefault="0040358B" w:rsidP="0040358B">
      <w:pPr>
        <w:ind w:firstLine="567"/>
        <w:jc w:val="both"/>
        <w:rPr>
          <w:rFonts w:ascii="Arial" w:hAnsi="Arial" w:cs="Arial"/>
          <w:sz w:val="16"/>
          <w:szCs w:val="16"/>
        </w:rPr>
      </w:pPr>
    </w:p>
    <w:p w:rsidR="0040358B" w:rsidRPr="005112D9" w:rsidRDefault="0040358B" w:rsidP="0040358B">
      <w:pPr>
        <w:ind w:firstLine="567"/>
        <w:jc w:val="center"/>
        <w:outlineLvl w:val="1"/>
        <w:rPr>
          <w:rFonts w:ascii="Arial" w:hAnsi="Arial" w:cs="Arial"/>
          <w:b/>
          <w:sz w:val="16"/>
          <w:szCs w:val="16"/>
        </w:rPr>
      </w:pPr>
      <w:r w:rsidRPr="005112D9">
        <w:rPr>
          <w:rFonts w:ascii="Arial" w:hAnsi="Arial" w:cs="Arial"/>
          <w:b/>
          <w:sz w:val="16"/>
          <w:szCs w:val="16"/>
        </w:rPr>
        <w:t>Представление информации о бюджетных и денежных обязательствах</w:t>
      </w:r>
    </w:p>
    <w:p w:rsidR="0040358B" w:rsidRPr="005112D9" w:rsidRDefault="0040358B" w:rsidP="0040358B">
      <w:pPr>
        <w:ind w:firstLine="567"/>
        <w:jc w:val="center"/>
        <w:rPr>
          <w:rFonts w:ascii="Arial" w:hAnsi="Arial" w:cs="Arial"/>
          <w:b/>
          <w:sz w:val="16"/>
          <w:szCs w:val="16"/>
        </w:rPr>
      </w:pPr>
      <w:r w:rsidRPr="005112D9">
        <w:rPr>
          <w:rFonts w:ascii="Arial" w:hAnsi="Arial" w:cs="Arial"/>
          <w:b/>
          <w:sz w:val="16"/>
          <w:szCs w:val="16"/>
        </w:rPr>
        <w:t>получателей средств местного бюджета</w:t>
      </w:r>
    </w:p>
    <w:p w:rsidR="0040358B" w:rsidRPr="005112D9" w:rsidRDefault="0040358B" w:rsidP="0040358B">
      <w:pPr>
        <w:ind w:firstLine="567"/>
        <w:jc w:val="both"/>
        <w:rPr>
          <w:rFonts w:ascii="Arial" w:hAnsi="Arial" w:cs="Arial"/>
          <w:sz w:val="16"/>
          <w:szCs w:val="16"/>
          <w:highlight w:val="yellow"/>
        </w:rPr>
      </w:pP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 xml:space="preserve">5.1. По запросу получателя средств местного бюджета Отдел </w:t>
      </w:r>
      <w:proofErr w:type="gramStart"/>
      <w:r w:rsidRPr="005112D9">
        <w:rPr>
          <w:rFonts w:ascii="Arial" w:hAnsi="Arial" w:cs="Arial"/>
          <w:sz w:val="16"/>
          <w:szCs w:val="16"/>
        </w:rPr>
        <w:t xml:space="preserve">предоставляет </w:t>
      </w:r>
      <w:hyperlink w:anchor="Par766" w:history="1">
        <w:r w:rsidRPr="005112D9">
          <w:rPr>
            <w:rFonts w:ascii="Arial" w:hAnsi="Arial" w:cs="Arial"/>
            <w:sz w:val="16"/>
            <w:szCs w:val="16"/>
          </w:rPr>
          <w:t>Справку</w:t>
        </w:r>
        <w:proofErr w:type="gramEnd"/>
      </w:hyperlink>
      <w:r w:rsidRPr="005112D9">
        <w:rPr>
          <w:rFonts w:ascii="Arial" w:hAnsi="Arial" w:cs="Arial"/>
          <w:sz w:val="16"/>
          <w:szCs w:val="16"/>
        </w:rPr>
        <w:t xml:space="preserve"> об исполнении принятых на учет бюджетных обязательств, оформленную по форме согласно приложению N 5 Порядка 258н.</w:t>
      </w:r>
    </w:p>
    <w:p w:rsidR="0040358B" w:rsidRPr="005112D9" w:rsidRDefault="0040358B" w:rsidP="0040358B">
      <w:pPr>
        <w:ind w:firstLine="567"/>
        <w:jc w:val="both"/>
        <w:rPr>
          <w:rFonts w:ascii="Arial" w:hAnsi="Arial" w:cs="Arial"/>
          <w:sz w:val="16"/>
          <w:szCs w:val="16"/>
        </w:rPr>
      </w:pPr>
      <w:r w:rsidRPr="005112D9">
        <w:rPr>
          <w:rFonts w:ascii="Arial" w:hAnsi="Arial" w:cs="Arial"/>
          <w:sz w:val="16"/>
          <w:szCs w:val="16"/>
        </w:rPr>
        <w:t xml:space="preserve">Справка об исполнении обязательств формируется нарастающим итогом с 1 января текущего финансового года по состоянию на дату, указанную в запросе получателя средств местного </w:t>
      </w:r>
      <w:bookmarkStart w:id="70" w:name="Par403"/>
      <w:bookmarkStart w:id="71" w:name="Par433"/>
      <w:bookmarkEnd w:id="70"/>
      <w:bookmarkEnd w:id="71"/>
      <w:r w:rsidRPr="005112D9">
        <w:rPr>
          <w:rFonts w:ascii="Arial" w:hAnsi="Arial" w:cs="Arial"/>
          <w:sz w:val="16"/>
          <w:szCs w:val="16"/>
        </w:rPr>
        <w:t>бюджета и содержит информацию об исполнении бюджетных обязательств, поставленных на учет в органе Федерального казначейства на основании Сведений об обязательстве.</w:t>
      </w:r>
    </w:p>
    <w:p w:rsidR="0040358B" w:rsidRPr="005112D9" w:rsidRDefault="0040358B" w:rsidP="0040358B">
      <w:pPr>
        <w:jc w:val="both"/>
        <w:rPr>
          <w:rFonts w:ascii="Arial" w:hAnsi="Arial" w:cs="Arial"/>
          <w:sz w:val="16"/>
          <w:szCs w:val="16"/>
        </w:rPr>
      </w:pPr>
    </w:p>
    <w:p w:rsidR="0040358B" w:rsidRPr="005112D9" w:rsidRDefault="0040358B" w:rsidP="0040358B">
      <w:pPr>
        <w:jc w:val="both"/>
        <w:rPr>
          <w:rFonts w:ascii="Arial" w:hAnsi="Arial" w:cs="Arial"/>
          <w:sz w:val="16"/>
          <w:szCs w:val="16"/>
        </w:rPr>
      </w:pPr>
    </w:p>
    <w:p w:rsidR="0040358B" w:rsidRPr="005112D9" w:rsidRDefault="0040358B" w:rsidP="0040358B">
      <w:pPr>
        <w:jc w:val="both"/>
        <w:rPr>
          <w:rFonts w:ascii="Arial" w:hAnsi="Arial" w:cs="Arial"/>
          <w:sz w:val="16"/>
          <w:szCs w:val="16"/>
        </w:rPr>
      </w:pPr>
    </w:p>
    <w:p w:rsidR="0040358B" w:rsidRPr="005112D9" w:rsidRDefault="0040358B" w:rsidP="0040358B">
      <w:pPr>
        <w:jc w:val="both"/>
        <w:rPr>
          <w:rFonts w:ascii="Arial" w:hAnsi="Arial" w:cs="Arial"/>
          <w:sz w:val="16"/>
          <w:szCs w:val="16"/>
        </w:rPr>
      </w:pPr>
      <w:r w:rsidRPr="005112D9">
        <w:rPr>
          <w:rFonts w:ascii="Arial" w:hAnsi="Arial" w:cs="Arial"/>
          <w:sz w:val="16"/>
          <w:szCs w:val="16"/>
        </w:rPr>
        <w:t>Глава Новокубанского городского поселения</w:t>
      </w:r>
    </w:p>
    <w:p w:rsidR="0040358B" w:rsidRPr="005112D9" w:rsidRDefault="0040358B" w:rsidP="0040358B">
      <w:pPr>
        <w:tabs>
          <w:tab w:val="left" w:pos="8112"/>
        </w:tabs>
        <w:jc w:val="both"/>
        <w:rPr>
          <w:rFonts w:ascii="Arial" w:hAnsi="Arial" w:cs="Arial"/>
          <w:sz w:val="16"/>
          <w:szCs w:val="16"/>
        </w:rPr>
      </w:pPr>
      <w:r w:rsidRPr="005112D9">
        <w:rPr>
          <w:rFonts w:ascii="Arial" w:hAnsi="Arial" w:cs="Arial"/>
          <w:sz w:val="16"/>
          <w:szCs w:val="16"/>
        </w:rPr>
        <w:t>Новокубанского района                                                                         П.В. Манаков</w:t>
      </w:r>
    </w:p>
    <w:p w:rsidR="0040358B" w:rsidRPr="005112D9" w:rsidRDefault="0040358B" w:rsidP="0040358B">
      <w:pPr>
        <w:tabs>
          <w:tab w:val="left" w:pos="8112"/>
        </w:tabs>
        <w:jc w:val="both"/>
        <w:rPr>
          <w:rFonts w:ascii="Arial" w:hAnsi="Arial" w:cs="Arial"/>
          <w:sz w:val="16"/>
          <w:szCs w:val="16"/>
        </w:rPr>
      </w:pPr>
    </w:p>
    <w:p w:rsidR="0040358B" w:rsidRPr="005112D9" w:rsidRDefault="0040358B" w:rsidP="0040358B">
      <w:pPr>
        <w:tabs>
          <w:tab w:val="left" w:pos="8112"/>
        </w:tabs>
        <w:jc w:val="both"/>
        <w:rPr>
          <w:rFonts w:ascii="Arial" w:hAnsi="Arial" w:cs="Arial"/>
          <w:sz w:val="16"/>
          <w:szCs w:val="16"/>
        </w:rPr>
      </w:pPr>
    </w:p>
    <w:p w:rsidR="0040358B" w:rsidRPr="005112D9" w:rsidRDefault="0040358B" w:rsidP="0040358B">
      <w:pPr>
        <w:tabs>
          <w:tab w:val="left" w:pos="8112"/>
        </w:tabs>
        <w:jc w:val="both"/>
        <w:rPr>
          <w:rFonts w:ascii="Arial" w:hAnsi="Arial" w:cs="Arial"/>
          <w:sz w:val="16"/>
          <w:szCs w:val="16"/>
        </w:rPr>
      </w:pPr>
    </w:p>
    <w:p w:rsidR="0040358B" w:rsidRPr="005112D9" w:rsidRDefault="0040358B" w:rsidP="0040358B">
      <w:pPr>
        <w:jc w:val="right"/>
        <w:rPr>
          <w:rFonts w:ascii="Arial" w:hAnsi="Arial" w:cs="Arial"/>
          <w:bCs/>
          <w:sz w:val="16"/>
          <w:szCs w:val="16"/>
        </w:rPr>
      </w:pPr>
      <w:r w:rsidRPr="005112D9">
        <w:rPr>
          <w:rFonts w:ascii="Arial" w:hAnsi="Arial" w:cs="Arial"/>
          <w:bCs/>
          <w:sz w:val="16"/>
          <w:szCs w:val="16"/>
        </w:rPr>
        <w:t>Приложение 1</w:t>
      </w:r>
      <w:r w:rsidRPr="005112D9">
        <w:rPr>
          <w:rFonts w:ascii="Arial" w:hAnsi="Arial" w:cs="Arial"/>
          <w:bCs/>
          <w:sz w:val="16"/>
          <w:szCs w:val="16"/>
        </w:rPr>
        <w:br/>
        <w:t xml:space="preserve">к </w:t>
      </w:r>
      <w:hyperlink w:anchor="sub_1000" w:history="1">
        <w:r w:rsidRPr="005112D9">
          <w:rPr>
            <w:rFonts w:ascii="Arial" w:hAnsi="Arial" w:cs="Arial"/>
            <w:sz w:val="16"/>
            <w:szCs w:val="16"/>
          </w:rPr>
          <w:t>Порядку</w:t>
        </w:r>
      </w:hyperlink>
      <w:r w:rsidRPr="005112D9">
        <w:rPr>
          <w:rFonts w:ascii="Arial" w:hAnsi="Arial" w:cs="Arial"/>
          <w:bCs/>
          <w:sz w:val="16"/>
          <w:szCs w:val="16"/>
        </w:rPr>
        <w:t xml:space="preserve"> учета бюджетных и денежных</w:t>
      </w:r>
      <w:r w:rsidRPr="005112D9">
        <w:rPr>
          <w:rFonts w:ascii="Arial" w:hAnsi="Arial" w:cs="Arial"/>
          <w:bCs/>
          <w:sz w:val="16"/>
          <w:szCs w:val="16"/>
        </w:rPr>
        <w:br/>
        <w:t>обязательств получателей</w:t>
      </w:r>
      <w:r w:rsidRPr="005112D9">
        <w:rPr>
          <w:rFonts w:ascii="Arial" w:hAnsi="Arial" w:cs="Arial"/>
          <w:bCs/>
          <w:sz w:val="16"/>
          <w:szCs w:val="16"/>
        </w:rPr>
        <w:br/>
        <w:t>средств местного бюджета</w:t>
      </w:r>
    </w:p>
    <w:p w:rsidR="0040358B" w:rsidRPr="005112D9" w:rsidRDefault="0040358B" w:rsidP="0040358B">
      <w:pPr>
        <w:jc w:val="right"/>
        <w:rPr>
          <w:rFonts w:ascii="Arial" w:hAnsi="Arial" w:cs="Arial"/>
          <w:bCs/>
          <w:sz w:val="16"/>
          <w:szCs w:val="16"/>
        </w:rPr>
      </w:pPr>
    </w:p>
    <w:p w:rsidR="0040358B" w:rsidRPr="005112D9" w:rsidRDefault="0040358B" w:rsidP="0040358B">
      <w:pPr>
        <w:spacing w:before="108" w:after="108"/>
        <w:jc w:val="center"/>
        <w:outlineLvl w:val="0"/>
        <w:rPr>
          <w:rFonts w:ascii="Arial" w:hAnsi="Arial" w:cs="Arial"/>
          <w:b/>
          <w:bCs/>
          <w:sz w:val="16"/>
          <w:szCs w:val="16"/>
        </w:rPr>
      </w:pPr>
      <w:r w:rsidRPr="005112D9">
        <w:rPr>
          <w:rFonts w:ascii="Arial" w:hAnsi="Arial" w:cs="Arial"/>
          <w:b/>
          <w:bCs/>
          <w:sz w:val="16"/>
          <w:szCs w:val="16"/>
        </w:rPr>
        <w:t>Перечень</w:t>
      </w:r>
      <w:r w:rsidRPr="005112D9">
        <w:rPr>
          <w:rFonts w:ascii="Arial" w:hAnsi="Arial" w:cs="Arial"/>
          <w:b/>
          <w:bCs/>
          <w:sz w:val="16"/>
          <w:szCs w:val="16"/>
        </w:rPr>
        <w:br/>
        <w:t>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40358B" w:rsidRPr="005112D9" w:rsidRDefault="0040358B" w:rsidP="0040358B">
      <w:pPr>
        <w:jc w:val="both"/>
        <w:rPr>
          <w:rFonts w:ascii="Arial" w:hAnsi="Arial" w:cs="Arial"/>
          <w:sz w:val="16"/>
          <w:szCs w:val="16"/>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480"/>
        <w:gridCol w:w="4480"/>
      </w:tblGrid>
      <w:tr w:rsidR="0040358B" w:rsidRPr="005112D9" w:rsidTr="00554037">
        <w:tc>
          <w:tcPr>
            <w:tcW w:w="700" w:type="dxa"/>
            <w:tcBorders>
              <w:top w:val="single" w:sz="4" w:space="0" w:color="auto"/>
              <w:bottom w:val="single" w:sz="4" w:space="0" w:color="auto"/>
              <w:right w:val="single" w:sz="4" w:space="0" w:color="auto"/>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N</w:t>
            </w:r>
            <w:r w:rsidRPr="005112D9">
              <w:rPr>
                <w:rFonts w:ascii="Arial" w:hAnsi="Arial" w:cs="Arial"/>
                <w:sz w:val="16"/>
                <w:szCs w:val="16"/>
              </w:rPr>
              <w:br/>
            </w:r>
            <w:proofErr w:type="spellStart"/>
            <w:proofErr w:type="gramStart"/>
            <w:r w:rsidRPr="005112D9">
              <w:rPr>
                <w:rFonts w:ascii="Arial" w:hAnsi="Arial" w:cs="Arial"/>
                <w:sz w:val="16"/>
                <w:szCs w:val="16"/>
              </w:rPr>
              <w:t>п</w:t>
            </w:r>
            <w:proofErr w:type="spellEnd"/>
            <w:proofErr w:type="gramEnd"/>
            <w:r w:rsidRPr="005112D9">
              <w:rPr>
                <w:rFonts w:ascii="Arial" w:hAnsi="Arial" w:cs="Arial"/>
                <w:sz w:val="16"/>
                <w:szCs w:val="16"/>
              </w:rPr>
              <w:t>/</w:t>
            </w:r>
            <w:proofErr w:type="spellStart"/>
            <w:r w:rsidRPr="005112D9">
              <w:rPr>
                <w:rFonts w:ascii="Arial" w:hAnsi="Arial" w:cs="Arial"/>
                <w:sz w:val="16"/>
                <w:szCs w:val="16"/>
              </w:rPr>
              <w:t>п</w:t>
            </w:r>
            <w:proofErr w:type="spellEnd"/>
          </w:p>
        </w:tc>
        <w:tc>
          <w:tcPr>
            <w:tcW w:w="4480" w:type="dxa"/>
            <w:tcBorders>
              <w:top w:val="single" w:sz="4" w:space="0" w:color="auto"/>
              <w:left w:val="single" w:sz="4" w:space="0" w:color="auto"/>
              <w:bottom w:val="nil"/>
              <w:right w:val="nil"/>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Документ, на основании которого возникает бюджетное обязательство получателя средств местного бюджета</w:t>
            </w:r>
          </w:p>
        </w:tc>
        <w:tc>
          <w:tcPr>
            <w:tcW w:w="4480" w:type="dxa"/>
            <w:tcBorders>
              <w:top w:val="single" w:sz="4" w:space="0" w:color="auto"/>
              <w:left w:val="single" w:sz="4" w:space="0" w:color="auto"/>
              <w:bottom w:val="nil"/>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Документ, подтверждающий возникновение денежного обязательства получателя средств местного бюджета</w:t>
            </w:r>
          </w:p>
        </w:tc>
      </w:tr>
      <w:tr w:rsidR="0040358B" w:rsidRPr="005112D9" w:rsidTr="00554037">
        <w:tc>
          <w:tcPr>
            <w:tcW w:w="700" w:type="dxa"/>
            <w:tcBorders>
              <w:top w:val="single" w:sz="4" w:space="0" w:color="auto"/>
              <w:bottom w:val="single" w:sz="4" w:space="0" w:color="auto"/>
              <w:right w:val="single" w:sz="4" w:space="0" w:color="auto"/>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1</w:t>
            </w:r>
          </w:p>
        </w:tc>
        <w:tc>
          <w:tcPr>
            <w:tcW w:w="4480" w:type="dxa"/>
            <w:tcBorders>
              <w:top w:val="single" w:sz="4" w:space="0" w:color="auto"/>
              <w:left w:val="single" w:sz="4" w:space="0" w:color="auto"/>
              <w:bottom w:val="nil"/>
              <w:right w:val="nil"/>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2</w:t>
            </w:r>
          </w:p>
        </w:tc>
        <w:tc>
          <w:tcPr>
            <w:tcW w:w="4480" w:type="dxa"/>
            <w:tcBorders>
              <w:top w:val="single" w:sz="4" w:space="0" w:color="auto"/>
              <w:left w:val="single" w:sz="4" w:space="0" w:color="auto"/>
              <w:bottom w:val="nil"/>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3</w:t>
            </w:r>
          </w:p>
        </w:tc>
      </w:tr>
      <w:tr w:rsidR="0040358B" w:rsidRPr="005112D9" w:rsidTr="00554037">
        <w:tc>
          <w:tcPr>
            <w:tcW w:w="700" w:type="dxa"/>
            <w:tcBorders>
              <w:top w:val="single" w:sz="4" w:space="0" w:color="auto"/>
              <w:bottom w:val="single" w:sz="4" w:space="0" w:color="auto"/>
              <w:right w:val="single" w:sz="4" w:space="0" w:color="auto"/>
            </w:tcBorders>
          </w:tcPr>
          <w:p w:rsidR="0040358B" w:rsidRPr="005112D9" w:rsidRDefault="0040358B" w:rsidP="00554037">
            <w:pPr>
              <w:jc w:val="both"/>
              <w:rPr>
                <w:rFonts w:ascii="Arial" w:hAnsi="Arial" w:cs="Arial"/>
                <w:sz w:val="16"/>
                <w:szCs w:val="16"/>
              </w:rPr>
            </w:pPr>
            <w:bookmarkStart w:id="72" w:name="sub_501"/>
            <w:r w:rsidRPr="005112D9">
              <w:rPr>
                <w:rFonts w:ascii="Arial" w:hAnsi="Arial" w:cs="Arial"/>
                <w:sz w:val="16"/>
                <w:szCs w:val="16"/>
              </w:rPr>
              <w:t>1</w:t>
            </w:r>
            <w:bookmarkEnd w:id="72"/>
          </w:p>
        </w:tc>
        <w:tc>
          <w:tcPr>
            <w:tcW w:w="4480" w:type="dxa"/>
            <w:tcBorders>
              <w:top w:val="single" w:sz="4" w:space="0" w:color="auto"/>
              <w:left w:val="single" w:sz="4" w:space="0" w:color="auto"/>
              <w:bottom w:val="single" w:sz="4" w:space="0" w:color="auto"/>
              <w:right w:val="nil"/>
            </w:tcBorders>
          </w:tcPr>
          <w:p w:rsidR="0040358B" w:rsidRPr="005112D9" w:rsidRDefault="0040358B" w:rsidP="00554037">
            <w:pPr>
              <w:jc w:val="both"/>
              <w:rPr>
                <w:rFonts w:ascii="Arial" w:hAnsi="Arial" w:cs="Arial"/>
                <w:sz w:val="16"/>
                <w:szCs w:val="16"/>
              </w:rPr>
            </w:pPr>
            <w:proofErr w:type="gramStart"/>
            <w:r w:rsidRPr="005112D9">
              <w:rPr>
                <w:rFonts w:ascii="Arial" w:hAnsi="Arial" w:cs="Arial"/>
                <w:sz w:val="16"/>
                <w:szCs w:val="16"/>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w:t>
            </w:r>
            <w:hyperlink r:id="rId51" w:history="1">
              <w:r w:rsidRPr="005112D9">
                <w:rPr>
                  <w:rFonts w:ascii="Arial" w:hAnsi="Arial" w:cs="Arial"/>
                  <w:sz w:val="16"/>
                  <w:szCs w:val="16"/>
                </w:rPr>
                <w:t>законодательством</w:t>
              </w:r>
            </w:hyperlink>
            <w:r w:rsidRPr="005112D9">
              <w:rPr>
                <w:rFonts w:ascii="Arial" w:hAnsi="Arial" w:cs="Arial"/>
                <w:sz w:val="16"/>
                <w:szCs w:val="16"/>
              </w:rPr>
              <w:t xml:space="preserve">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roofErr w:type="gramEnd"/>
          </w:p>
        </w:tc>
        <w:tc>
          <w:tcPr>
            <w:tcW w:w="4480" w:type="dxa"/>
            <w:tcBorders>
              <w:top w:val="single" w:sz="4" w:space="0" w:color="auto"/>
              <w:left w:val="single" w:sz="4" w:space="0" w:color="auto"/>
              <w:bottom w:val="single" w:sz="4" w:space="0" w:color="auto"/>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Акт выполненных работ.</w:t>
            </w:r>
          </w:p>
          <w:p w:rsidR="0040358B" w:rsidRPr="005112D9" w:rsidRDefault="0040358B" w:rsidP="00554037">
            <w:pPr>
              <w:jc w:val="both"/>
              <w:rPr>
                <w:rFonts w:ascii="Arial" w:hAnsi="Arial" w:cs="Arial"/>
                <w:sz w:val="16"/>
                <w:szCs w:val="16"/>
              </w:rPr>
            </w:pPr>
            <w:r w:rsidRPr="005112D9">
              <w:rPr>
                <w:rFonts w:ascii="Arial" w:hAnsi="Arial" w:cs="Arial"/>
                <w:sz w:val="16"/>
                <w:szCs w:val="16"/>
              </w:rPr>
              <w:t>Акт об оказании услуг.</w:t>
            </w:r>
          </w:p>
          <w:p w:rsidR="0040358B" w:rsidRPr="005112D9" w:rsidRDefault="0040358B" w:rsidP="00554037">
            <w:pPr>
              <w:jc w:val="both"/>
              <w:rPr>
                <w:rFonts w:ascii="Arial" w:hAnsi="Arial" w:cs="Arial"/>
                <w:sz w:val="16"/>
                <w:szCs w:val="16"/>
              </w:rPr>
            </w:pPr>
            <w:r w:rsidRPr="005112D9">
              <w:rPr>
                <w:rFonts w:ascii="Arial" w:hAnsi="Arial" w:cs="Arial"/>
                <w:sz w:val="16"/>
                <w:szCs w:val="16"/>
              </w:rPr>
              <w:t>Акт приема-передачи.</w:t>
            </w:r>
          </w:p>
          <w:p w:rsidR="0040358B" w:rsidRPr="005112D9" w:rsidRDefault="0040358B" w:rsidP="00554037">
            <w:pPr>
              <w:jc w:val="both"/>
              <w:rPr>
                <w:rFonts w:ascii="Arial" w:hAnsi="Arial" w:cs="Arial"/>
                <w:sz w:val="16"/>
                <w:szCs w:val="16"/>
              </w:rPr>
            </w:pPr>
            <w:r w:rsidRPr="005112D9">
              <w:rPr>
                <w:rFonts w:ascii="Arial" w:hAnsi="Arial" w:cs="Arial"/>
                <w:sz w:val="16"/>
                <w:szCs w:val="16"/>
              </w:rPr>
              <w:t>Муниципальный контракт (договор), в случае осуществления авансовых платежей в соответствии с условиями муниципального контракта, внесение арендной платы по муниципальному контракту (договору).</w:t>
            </w:r>
          </w:p>
          <w:p w:rsidR="0040358B" w:rsidRPr="005112D9" w:rsidRDefault="0040358B" w:rsidP="00554037">
            <w:pPr>
              <w:jc w:val="both"/>
              <w:rPr>
                <w:rFonts w:ascii="Arial" w:hAnsi="Arial" w:cs="Arial"/>
                <w:sz w:val="16"/>
                <w:szCs w:val="16"/>
              </w:rPr>
            </w:pPr>
            <w:r w:rsidRPr="005112D9">
              <w:rPr>
                <w:rFonts w:ascii="Arial" w:hAnsi="Arial" w:cs="Arial"/>
                <w:sz w:val="16"/>
                <w:szCs w:val="16"/>
              </w:rPr>
              <w:t>Справка-расчет или иной документ, являющийся основанием для оплаты неустойки.</w:t>
            </w:r>
          </w:p>
          <w:p w:rsidR="0040358B" w:rsidRPr="005112D9" w:rsidRDefault="0040358B" w:rsidP="00554037">
            <w:pPr>
              <w:jc w:val="both"/>
              <w:rPr>
                <w:rFonts w:ascii="Arial" w:hAnsi="Arial" w:cs="Arial"/>
                <w:sz w:val="16"/>
                <w:szCs w:val="16"/>
              </w:rPr>
            </w:pPr>
            <w:r w:rsidRPr="005112D9">
              <w:rPr>
                <w:rFonts w:ascii="Arial" w:hAnsi="Arial" w:cs="Arial"/>
                <w:sz w:val="16"/>
                <w:szCs w:val="16"/>
              </w:rPr>
              <w:t>Счет.</w:t>
            </w:r>
          </w:p>
          <w:p w:rsidR="0040358B" w:rsidRPr="005112D9" w:rsidRDefault="0048464B" w:rsidP="00554037">
            <w:pPr>
              <w:jc w:val="both"/>
              <w:rPr>
                <w:rFonts w:ascii="Arial" w:hAnsi="Arial" w:cs="Arial"/>
                <w:sz w:val="16"/>
                <w:szCs w:val="16"/>
              </w:rPr>
            </w:pPr>
            <w:hyperlink r:id="rId52" w:history="1">
              <w:r w:rsidR="0040358B" w:rsidRPr="005112D9">
                <w:rPr>
                  <w:rFonts w:ascii="Arial" w:hAnsi="Arial" w:cs="Arial"/>
                  <w:sz w:val="16"/>
                  <w:szCs w:val="16"/>
                </w:rPr>
                <w:t>Счет-фактура</w:t>
              </w:r>
            </w:hyperlink>
            <w:r w:rsidR="0040358B" w:rsidRPr="005112D9">
              <w:rPr>
                <w:rFonts w:ascii="Arial" w:hAnsi="Arial" w:cs="Arial"/>
                <w:sz w:val="16"/>
                <w:szCs w:val="16"/>
              </w:rPr>
              <w:t>.</w:t>
            </w:r>
          </w:p>
          <w:p w:rsidR="0040358B" w:rsidRPr="005112D9" w:rsidRDefault="0040358B" w:rsidP="00554037">
            <w:pPr>
              <w:jc w:val="both"/>
              <w:rPr>
                <w:rFonts w:ascii="Arial" w:hAnsi="Arial" w:cs="Arial"/>
                <w:sz w:val="16"/>
                <w:szCs w:val="16"/>
              </w:rPr>
            </w:pPr>
            <w:r w:rsidRPr="005112D9">
              <w:rPr>
                <w:rFonts w:ascii="Arial" w:hAnsi="Arial" w:cs="Arial"/>
                <w:sz w:val="16"/>
                <w:szCs w:val="16"/>
              </w:rPr>
              <w:t>Товарная накладная.</w:t>
            </w:r>
          </w:p>
          <w:p w:rsidR="0040358B" w:rsidRPr="005112D9" w:rsidRDefault="0040358B" w:rsidP="00554037">
            <w:pPr>
              <w:jc w:val="both"/>
              <w:rPr>
                <w:rFonts w:ascii="Arial" w:hAnsi="Arial" w:cs="Arial"/>
                <w:sz w:val="16"/>
                <w:szCs w:val="16"/>
              </w:rPr>
            </w:pPr>
            <w:r w:rsidRPr="005112D9">
              <w:rPr>
                <w:rFonts w:ascii="Arial" w:hAnsi="Arial" w:cs="Arial"/>
                <w:sz w:val="16"/>
                <w:szCs w:val="16"/>
              </w:rPr>
              <w:t>Универсальный передаточный документ. Чек.</w:t>
            </w:r>
          </w:p>
          <w:p w:rsidR="0040358B" w:rsidRPr="005112D9" w:rsidRDefault="0040358B" w:rsidP="00554037">
            <w:pPr>
              <w:jc w:val="both"/>
              <w:rPr>
                <w:rFonts w:ascii="Arial" w:hAnsi="Arial" w:cs="Arial"/>
                <w:sz w:val="16"/>
                <w:szCs w:val="16"/>
              </w:rPr>
            </w:pPr>
            <w:r w:rsidRPr="005112D9">
              <w:rPr>
                <w:rFonts w:ascii="Arial" w:hAnsi="Arial" w:cs="Arial"/>
                <w:sz w:val="16"/>
                <w:szCs w:val="16"/>
              </w:rPr>
              <w:t xml:space="preserve">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w:t>
            </w:r>
            <w:r w:rsidRPr="005112D9">
              <w:rPr>
                <w:rFonts w:ascii="Arial" w:hAnsi="Arial" w:cs="Arial"/>
                <w:sz w:val="16"/>
                <w:szCs w:val="16"/>
              </w:rPr>
              <w:lastRenderedPageBreak/>
              <w:t>местного бюджета, возникшему на основании муниципального контракта</w:t>
            </w:r>
          </w:p>
        </w:tc>
      </w:tr>
      <w:tr w:rsidR="0040358B" w:rsidRPr="005112D9" w:rsidTr="00554037">
        <w:tc>
          <w:tcPr>
            <w:tcW w:w="700" w:type="dxa"/>
            <w:tcBorders>
              <w:top w:val="single" w:sz="4" w:space="0" w:color="auto"/>
              <w:bottom w:val="single" w:sz="4" w:space="0" w:color="auto"/>
              <w:right w:val="single" w:sz="4" w:space="0" w:color="auto"/>
            </w:tcBorders>
          </w:tcPr>
          <w:p w:rsidR="0040358B" w:rsidRPr="005112D9" w:rsidRDefault="0040358B" w:rsidP="00554037">
            <w:pPr>
              <w:jc w:val="both"/>
              <w:rPr>
                <w:rFonts w:ascii="Arial" w:hAnsi="Arial" w:cs="Arial"/>
                <w:sz w:val="16"/>
                <w:szCs w:val="16"/>
              </w:rPr>
            </w:pPr>
            <w:bookmarkStart w:id="73" w:name="sub_502"/>
            <w:r w:rsidRPr="005112D9">
              <w:rPr>
                <w:rFonts w:ascii="Arial" w:hAnsi="Arial" w:cs="Arial"/>
                <w:sz w:val="16"/>
                <w:szCs w:val="16"/>
              </w:rPr>
              <w:lastRenderedPageBreak/>
              <w:t>2</w:t>
            </w:r>
            <w:bookmarkEnd w:id="73"/>
          </w:p>
        </w:tc>
        <w:tc>
          <w:tcPr>
            <w:tcW w:w="4480" w:type="dxa"/>
            <w:tcBorders>
              <w:top w:val="single" w:sz="4" w:space="0" w:color="auto"/>
              <w:left w:val="single" w:sz="4" w:space="0" w:color="auto"/>
              <w:bottom w:val="nil"/>
              <w:right w:val="nil"/>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53" w:history="1">
              <w:r w:rsidRPr="005112D9">
                <w:rPr>
                  <w:rFonts w:ascii="Arial" w:hAnsi="Arial" w:cs="Arial"/>
                  <w:sz w:val="16"/>
                  <w:szCs w:val="16"/>
                </w:rPr>
                <w:t>законодательством</w:t>
              </w:r>
            </w:hyperlink>
            <w:r w:rsidRPr="005112D9">
              <w:rPr>
                <w:rFonts w:ascii="Arial" w:hAnsi="Arial" w:cs="Arial"/>
                <w:sz w:val="16"/>
                <w:szCs w:val="16"/>
              </w:rPr>
              <w:t xml:space="preserve"> Российской Федерации о контрактной системе в сфере закупок товаров, работ, услуг для обеспечения муниципальных нужд</w:t>
            </w:r>
          </w:p>
        </w:tc>
        <w:tc>
          <w:tcPr>
            <w:tcW w:w="4480" w:type="dxa"/>
            <w:tcBorders>
              <w:top w:val="single" w:sz="4" w:space="0" w:color="auto"/>
              <w:left w:val="single" w:sz="4" w:space="0" w:color="auto"/>
              <w:bottom w:val="nil"/>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Акт выполненных работ.</w:t>
            </w:r>
          </w:p>
          <w:p w:rsidR="0040358B" w:rsidRPr="005112D9" w:rsidRDefault="0040358B" w:rsidP="00554037">
            <w:pPr>
              <w:jc w:val="both"/>
              <w:rPr>
                <w:rFonts w:ascii="Arial" w:hAnsi="Arial" w:cs="Arial"/>
                <w:sz w:val="16"/>
                <w:szCs w:val="16"/>
              </w:rPr>
            </w:pPr>
            <w:r w:rsidRPr="005112D9">
              <w:rPr>
                <w:rFonts w:ascii="Arial" w:hAnsi="Arial" w:cs="Arial"/>
                <w:sz w:val="16"/>
                <w:szCs w:val="16"/>
              </w:rPr>
              <w:t>Акт об оказании услуг.</w:t>
            </w:r>
          </w:p>
          <w:p w:rsidR="0040358B" w:rsidRPr="005112D9" w:rsidRDefault="0040358B" w:rsidP="00554037">
            <w:pPr>
              <w:jc w:val="both"/>
              <w:rPr>
                <w:rFonts w:ascii="Arial" w:hAnsi="Arial" w:cs="Arial"/>
                <w:sz w:val="16"/>
                <w:szCs w:val="16"/>
              </w:rPr>
            </w:pPr>
            <w:r w:rsidRPr="005112D9">
              <w:rPr>
                <w:rFonts w:ascii="Arial" w:hAnsi="Arial" w:cs="Arial"/>
                <w:sz w:val="16"/>
                <w:szCs w:val="16"/>
              </w:rPr>
              <w:t>Акт приема-передачи.</w:t>
            </w:r>
          </w:p>
          <w:p w:rsidR="0040358B" w:rsidRPr="005112D9" w:rsidRDefault="0040358B" w:rsidP="00554037">
            <w:pPr>
              <w:jc w:val="both"/>
              <w:rPr>
                <w:rFonts w:ascii="Arial" w:hAnsi="Arial" w:cs="Arial"/>
                <w:sz w:val="16"/>
                <w:szCs w:val="16"/>
              </w:rPr>
            </w:pPr>
            <w:r w:rsidRPr="005112D9">
              <w:rPr>
                <w:rFonts w:ascii="Arial" w:hAnsi="Arial" w:cs="Arial"/>
                <w:sz w:val="16"/>
                <w:szCs w:val="16"/>
              </w:rPr>
              <w:t>Договор (в случае осуществления авансовых платежей в соответствии с условиями договора, внесения арендной платы по договору).</w:t>
            </w:r>
          </w:p>
          <w:p w:rsidR="0040358B" w:rsidRPr="005112D9" w:rsidRDefault="0040358B" w:rsidP="00554037">
            <w:pPr>
              <w:jc w:val="both"/>
              <w:rPr>
                <w:rFonts w:ascii="Arial" w:hAnsi="Arial" w:cs="Arial"/>
                <w:sz w:val="16"/>
                <w:szCs w:val="16"/>
              </w:rPr>
            </w:pPr>
            <w:r w:rsidRPr="005112D9">
              <w:rPr>
                <w:rFonts w:ascii="Arial" w:hAnsi="Arial" w:cs="Arial"/>
                <w:sz w:val="16"/>
                <w:szCs w:val="16"/>
              </w:rPr>
              <w:t>Справка-расчет или иной документ, являющийся основанием для оплаты неустойки.</w:t>
            </w:r>
          </w:p>
          <w:p w:rsidR="0040358B" w:rsidRPr="005112D9" w:rsidRDefault="0040358B" w:rsidP="00554037">
            <w:pPr>
              <w:jc w:val="both"/>
              <w:rPr>
                <w:rFonts w:ascii="Arial" w:hAnsi="Arial" w:cs="Arial"/>
                <w:sz w:val="16"/>
                <w:szCs w:val="16"/>
              </w:rPr>
            </w:pPr>
            <w:r w:rsidRPr="005112D9">
              <w:rPr>
                <w:rFonts w:ascii="Arial" w:hAnsi="Arial" w:cs="Arial"/>
                <w:sz w:val="16"/>
                <w:szCs w:val="16"/>
              </w:rPr>
              <w:t>Счет.</w:t>
            </w:r>
          </w:p>
          <w:p w:rsidR="0040358B" w:rsidRPr="005112D9" w:rsidRDefault="0048464B" w:rsidP="00554037">
            <w:pPr>
              <w:jc w:val="both"/>
              <w:rPr>
                <w:rFonts w:ascii="Arial" w:hAnsi="Arial" w:cs="Arial"/>
                <w:sz w:val="16"/>
                <w:szCs w:val="16"/>
              </w:rPr>
            </w:pPr>
            <w:hyperlink r:id="rId54" w:history="1">
              <w:r w:rsidR="0040358B" w:rsidRPr="005112D9">
                <w:rPr>
                  <w:rFonts w:ascii="Arial" w:hAnsi="Arial" w:cs="Arial"/>
                  <w:sz w:val="16"/>
                  <w:szCs w:val="16"/>
                </w:rPr>
                <w:t>Счет-фактура</w:t>
              </w:r>
            </w:hyperlink>
            <w:r w:rsidR="0040358B" w:rsidRPr="005112D9">
              <w:rPr>
                <w:rFonts w:ascii="Arial" w:hAnsi="Arial" w:cs="Arial"/>
                <w:sz w:val="16"/>
                <w:szCs w:val="16"/>
              </w:rPr>
              <w:t>.</w:t>
            </w:r>
          </w:p>
          <w:p w:rsidR="0040358B" w:rsidRPr="005112D9" w:rsidRDefault="0040358B" w:rsidP="00554037">
            <w:pPr>
              <w:jc w:val="both"/>
              <w:rPr>
                <w:rFonts w:ascii="Arial" w:hAnsi="Arial" w:cs="Arial"/>
                <w:sz w:val="16"/>
                <w:szCs w:val="16"/>
              </w:rPr>
            </w:pPr>
            <w:r w:rsidRPr="005112D9">
              <w:rPr>
                <w:rFonts w:ascii="Arial" w:hAnsi="Arial" w:cs="Arial"/>
                <w:sz w:val="16"/>
                <w:szCs w:val="16"/>
              </w:rPr>
              <w:t>Товарная накладная.</w:t>
            </w:r>
          </w:p>
          <w:p w:rsidR="0040358B" w:rsidRPr="005112D9" w:rsidRDefault="0040358B" w:rsidP="00554037">
            <w:pPr>
              <w:jc w:val="both"/>
              <w:rPr>
                <w:rFonts w:ascii="Arial" w:hAnsi="Arial" w:cs="Arial"/>
                <w:sz w:val="16"/>
                <w:szCs w:val="16"/>
              </w:rPr>
            </w:pPr>
            <w:r w:rsidRPr="005112D9">
              <w:rPr>
                <w:rFonts w:ascii="Arial" w:hAnsi="Arial" w:cs="Arial"/>
                <w:sz w:val="16"/>
                <w:szCs w:val="16"/>
              </w:rPr>
              <w:t>Универсальный передаточный документ. Чек.</w:t>
            </w:r>
          </w:p>
          <w:p w:rsidR="0040358B" w:rsidRPr="005112D9" w:rsidRDefault="0040358B" w:rsidP="00554037">
            <w:pPr>
              <w:jc w:val="both"/>
              <w:rPr>
                <w:rFonts w:ascii="Arial" w:hAnsi="Arial" w:cs="Arial"/>
                <w:sz w:val="16"/>
                <w:szCs w:val="16"/>
              </w:rPr>
            </w:pPr>
            <w:r w:rsidRPr="005112D9">
              <w:rPr>
                <w:rFonts w:ascii="Arial" w:hAnsi="Arial" w:cs="Arial"/>
                <w:sz w:val="16"/>
                <w:szCs w:val="16"/>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40358B" w:rsidRPr="005112D9" w:rsidTr="00554037">
        <w:tc>
          <w:tcPr>
            <w:tcW w:w="700" w:type="dxa"/>
            <w:tcBorders>
              <w:top w:val="single" w:sz="4" w:space="0" w:color="auto"/>
              <w:bottom w:val="single" w:sz="4" w:space="0" w:color="auto"/>
              <w:right w:val="single" w:sz="4" w:space="0" w:color="auto"/>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3</w:t>
            </w:r>
          </w:p>
        </w:tc>
        <w:tc>
          <w:tcPr>
            <w:tcW w:w="4480" w:type="dxa"/>
            <w:tcBorders>
              <w:top w:val="single" w:sz="4" w:space="0" w:color="auto"/>
              <w:left w:val="single" w:sz="4" w:space="0" w:color="auto"/>
              <w:bottom w:val="nil"/>
              <w:right w:val="nil"/>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Договор (соглашение) о предоставлении субсидии муниципальному бюджетному или автономному учреждению Краснодарского края</w:t>
            </w:r>
          </w:p>
        </w:tc>
        <w:tc>
          <w:tcPr>
            <w:tcW w:w="4480" w:type="dxa"/>
            <w:tcBorders>
              <w:top w:val="single" w:sz="4" w:space="0" w:color="auto"/>
              <w:left w:val="single" w:sz="4" w:space="0" w:color="auto"/>
              <w:bottom w:val="nil"/>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 xml:space="preserve">График перечисления субсидии, предусмотренный договором (соглашением) о предоставлении субсидии муниципальному бюджетному или автономному учреждению местного бюджета. </w:t>
            </w:r>
          </w:p>
          <w:p w:rsidR="0040358B" w:rsidRPr="005112D9" w:rsidRDefault="0040358B" w:rsidP="00554037">
            <w:pPr>
              <w:jc w:val="both"/>
              <w:rPr>
                <w:rFonts w:ascii="Arial" w:hAnsi="Arial" w:cs="Arial"/>
                <w:sz w:val="16"/>
                <w:szCs w:val="16"/>
              </w:rPr>
            </w:pPr>
            <w:r w:rsidRPr="005112D9">
              <w:rPr>
                <w:rFonts w:ascii="Arial" w:hAnsi="Arial" w:cs="Arial"/>
                <w:sz w:val="16"/>
                <w:szCs w:val="16"/>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 местного бюджета</w:t>
            </w:r>
          </w:p>
        </w:tc>
      </w:tr>
      <w:tr w:rsidR="0040358B" w:rsidRPr="005112D9" w:rsidTr="00554037">
        <w:tc>
          <w:tcPr>
            <w:tcW w:w="700" w:type="dxa"/>
            <w:tcBorders>
              <w:top w:val="single" w:sz="4" w:space="0" w:color="auto"/>
              <w:bottom w:val="single" w:sz="4" w:space="0" w:color="auto"/>
              <w:right w:val="single" w:sz="4" w:space="0" w:color="auto"/>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4</w:t>
            </w:r>
          </w:p>
        </w:tc>
        <w:tc>
          <w:tcPr>
            <w:tcW w:w="4480" w:type="dxa"/>
            <w:tcBorders>
              <w:top w:val="single" w:sz="4" w:space="0" w:color="auto"/>
              <w:left w:val="single" w:sz="4" w:space="0" w:color="auto"/>
              <w:bottom w:val="single" w:sz="4" w:space="0" w:color="auto"/>
              <w:right w:val="nil"/>
            </w:tcBorders>
          </w:tcPr>
          <w:p w:rsidR="0040358B" w:rsidRPr="005112D9" w:rsidRDefault="0040358B" w:rsidP="00554037">
            <w:pPr>
              <w:jc w:val="both"/>
              <w:rPr>
                <w:rFonts w:ascii="Arial" w:hAnsi="Arial" w:cs="Arial"/>
                <w:sz w:val="16"/>
                <w:szCs w:val="16"/>
              </w:rPr>
            </w:pPr>
            <w:proofErr w:type="gramStart"/>
            <w:r w:rsidRPr="005112D9">
              <w:rPr>
                <w:rFonts w:ascii="Arial" w:hAnsi="Arial" w:cs="Arial"/>
                <w:sz w:val="16"/>
                <w:szCs w:val="16"/>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55" w:history="1">
              <w:r w:rsidRPr="005112D9">
                <w:rPr>
                  <w:rFonts w:ascii="Arial" w:hAnsi="Arial" w:cs="Arial"/>
                  <w:sz w:val="16"/>
                  <w:szCs w:val="16"/>
                </w:rPr>
                <w:t>бюджетным законодательством</w:t>
              </w:r>
            </w:hyperlink>
            <w:r w:rsidRPr="005112D9">
              <w:rPr>
                <w:rFonts w:ascii="Arial" w:hAnsi="Arial" w:cs="Arial"/>
                <w:sz w:val="16"/>
                <w:szCs w:val="16"/>
              </w:rPr>
              <w:t xml:space="preserve"> Российской Федерации (далее - договор (соглашение) о предоставлении субсидии и бюджетных инвестиций юридическому лицу)</w:t>
            </w:r>
            <w:proofErr w:type="gramEnd"/>
          </w:p>
        </w:tc>
        <w:tc>
          <w:tcPr>
            <w:tcW w:w="4480" w:type="dxa"/>
            <w:tcBorders>
              <w:top w:val="single" w:sz="4" w:space="0" w:color="auto"/>
              <w:left w:val="single" w:sz="4" w:space="0" w:color="auto"/>
              <w:bottom w:val="single" w:sz="4" w:space="0" w:color="auto"/>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Акт выполненных работ.</w:t>
            </w:r>
          </w:p>
          <w:p w:rsidR="0040358B" w:rsidRPr="005112D9" w:rsidRDefault="0040358B" w:rsidP="00554037">
            <w:pPr>
              <w:jc w:val="both"/>
              <w:rPr>
                <w:rFonts w:ascii="Arial" w:hAnsi="Arial" w:cs="Arial"/>
                <w:sz w:val="16"/>
                <w:szCs w:val="16"/>
              </w:rPr>
            </w:pPr>
            <w:r w:rsidRPr="005112D9">
              <w:rPr>
                <w:rFonts w:ascii="Arial" w:hAnsi="Arial" w:cs="Arial"/>
                <w:sz w:val="16"/>
                <w:szCs w:val="16"/>
              </w:rPr>
              <w:t>Акт об оказании услуг.</w:t>
            </w:r>
          </w:p>
          <w:p w:rsidR="0040358B" w:rsidRPr="005112D9" w:rsidRDefault="0040358B" w:rsidP="00554037">
            <w:pPr>
              <w:jc w:val="both"/>
              <w:rPr>
                <w:rFonts w:ascii="Arial" w:hAnsi="Arial" w:cs="Arial"/>
                <w:sz w:val="16"/>
                <w:szCs w:val="16"/>
              </w:rPr>
            </w:pPr>
            <w:r w:rsidRPr="005112D9">
              <w:rPr>
                <w:rFonts w:ascii="Arial" w:hAnsi="Arial" w:cs="Arial"/>
                <w:sz w:val="16"/>
                <w:szCs w:val="16"/>
              </w:rPr>
              <w:t>Акт приема-передачи.</w:t>
            </w:r>
          </w:p>
          <w:p w:rsidR="0040358B" w:rsidRPr="005112D9" w:rsidRDefault="0040358B" w:rsidP="00554037">
            <w:pPr>
              <w:jc w:val="both"/>
              <w:rPr>
                <w:rFonts w:ascii="Arial" w:hAnsi="Arial" w:cs="Arial"/>
                <w:sz w:val="16"/>
                <w:szCs w:val="16"/>
              </w:rPr>
            </w:pPr>
            <w:r w:rsidRPr="005112D9">
              <w:rPr>
                <w:rFonts w:ascii="Arial" w:hAnsi="Arial" w:cs="Arial"/>
                <w:sz w:val="16"/>
                <w:szCs w:val="16"/>
              </w:rPr>
              <w:t>Договор, заключаемый в рамках исполнения договоров (соглашений) о предоставлении целевых субсидий и бюджетных инвестиций юридическому лицу. 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rsidR="0040358B" w:rsidRPr="005112D9" w:rsidRDefault="0040358B" w:rsidP="00554037">
            <w:pPr>
              <w:jc w:val="both"/>
              <w:rPr>
                <w:rFonts w:ascii="Arial" w:hAnsi="Arial" w:cs="Arial"/>
                <w:sz w:val="16"/>
                <w:szCs w:val="16"/>
              </w:rPr>
            </w:pPr>
            <w:r w:rsidRPr="005112D9">
              <w:rPr>
                <w:rFonts w:ascii="Arial" w:hAnsi="Arial" w:cs="Arial"/>
                <w:sz w:val="16"/>
                <w:szCs w:val="16"/>
              </w:rPr>
              <w:t>Справка-расчет или иной документ, являющийся основанием для оплаты неустойки.</w:t>
            </w:r>
          </w:p>
          <w:p w:rsidR="0040358B" w:rsidRPr="005112D9" w:rsidRDefault="0040358B" w:rsidP="00554037">
            <w:pPr>
              <w:jc w:val="both"/>
              <w:rPr>
                <w:rFonts w:ascii="Arial" w:hAnsi="Arial" w:cs="Arial"/>
                <w:sz w:val="16"/>
                <w:szCs w:val="16"/>
              </w:rPr>
            </w:pPr>
            <w:r w:rsidRPr="005112D9">
              <w:rPr>
                <w:rFonts w:ascii="Arial" w:hAnsi="Arial" w:cs="Arial"/>
                <w:sz w:val="16"/>
                <w:szCs w:val="16"/>
              </w:rPr>
              <w:t>Счет.</w:t>
            </w:r>
          </w:p>
          <w:p w:rsidR="0040358B" w:rsidRPr="005112D9" w:rsidRDefault="0048464B" w:rsidP="00554037">
            <w:pPr>
              <w:jc w:val="both"/>
              <w:rPr>
                <w:rFonts w:ascii="Arial" w:hAnsi="Arial" w:cs="Arial"/>
                <w:sz w:val="16"/>
                <w:szCs w:val="16"/>
              </w:rPr>
            </w:pPr>
            <w:hyperlink r:id="rId56" w:history="1">
              <w:r w:rsidR="0040358B" w:rsidRPr="005112D9">
                <w:rPr>
                  <w:rFonts w:ascii="Arial" w:hAnsi="Arial" w:cs="Arial"/>
                  <w:sz w:val="16"/>
                  <w:szCs w:val="16"/>
                </w:rPr>
                <w:t>Счет-фактура</w:t>
              </w:r>
            </w:hyperlink>
            <w:r w:rsidR="0040358B" w:rsidRPr="005112D9">
              <w:rPr>
                <w:rFonts w:ascii="Arial" w:hAnsi="Arial" w:cs="Arial"/>
                <w:sz w:val="16"/>
                <w:szCs w:val="16"/>
              </w:rPr>
              <w:t>.</w:t>
            </w:r>
          </w:p>
          <w:p w:rsidR="0040358B" w:rsidRPr="005112D9" w:rsidRDefault="0040358B" w:rsidP="00554037">
            <w:pPr>
              <w:jc w:val="both"/>
              <w:rPr>
                <w:rFonts w:ascii="Arial" w:hAnsi="Arial" w:cs="Arial"/>
                <w:sz w:val="16"/>
                <w:szCs w:val="16"/>
              </w:rPr>
            </w:pPr>
            <w:r w:rsidRPr="005112D9">
              <w:rPr>
                <w:rFonts w:ascii="Arial" w:hAnsi="Arial" w:cs="Arial"/>
                <w:sz w:val="16"/>
                <w:szCs w:val="16"/>
              </w:rPr>
              <w:t>Товарная накладная.</w:t>
            </w:r>
          </w:p>
          <w:p w:rsidR="0040358B" w:rsidRPr="005112D9" w:rsidRDefault="0040358B" w:rsidP="00554037">
            <w:pPr>
              <w:jc w:val="both"/>
              <w:rPr>
                <w:rFonts w:ascii="Arial" w:hAnsi="Arial" w:cs="Arial"/>
                <w:sz w:val="16"/>
                <w:szCs w:val="16"/>
              </w:rPr>
            </w:pPr>
            <w:r w:rsidRPr="005112D9">
              <w:rPr>
                <w:rFonts w:ascii="Arial" w:hAnsi="Arial" w:cs="Arial"/>
                <w:sz w:val="16"/>
                <w:szCs w:val="16"/>
              </w:rPr>
              <w:t>Чек.</w:t>
            </w:r>
          </w:p>
          <w:p w:rsidR="0040358B" w:rsidRPr="005112D9" w:rsidRDefault="0040358B" w:rsidP="00554037">
            <w:pPr>
              <w:jc w:val="both"/>
              <w:rPr>
                <w:rFonts w:ascii="Arial" w:hAnsi="Arial" w:cs="Arial"/>
                <w:sz w:val="16"/>
                <w:szCs w:val="16"/>
              </w:rPr>
            </w:pPr>
            <w:r w:rsidRPr="005112D9">
              <w:rPr>
                <w:rFonts w:ascii="Arial" w:hAnsi="Arial" w:cs="Arial"/>
                <w:sz w:val="16"/>
                <w:szCs w:val="16"/>
              </w:rPr>
              <w:t>В случае предоставления субсидии юридическому лицу на возмещение фактически произведенных расходов (недополученных доходов):</w:t>
            </w:r>
          </w:p>
          <w:p w:rsidR="0040358B" w:rsidRPr="005112D9" w:rsidRDefault="0040358B" w:rsidP="00554037">
            <w:pPr>
              <w:jc w:val="both"/>
              <w:rPr>
                <w:rFonts w:ascii="Arial" w:hAnsi="Arial" w:cs="Arial"/>
                <w:sz w:val="16"/>
                <w:szCs w:val="16"/>
              </w:rPr>
            </w:pPr>
            <w:r w:rsidRPr="005112D9">
              <w:rPr>
                <w:rFonts w:ascii="Arial" w:hAnsi="Arial" w:cs="Arial"/>
                <w:sz w:val="16"/>
                <w:szCs w:val="1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0358B" w:rsidRPr="005112D9" w:rsidRDefault="0040358B" w:rsidP="00554037">
            <w:pPr>
              <w:jc w:val="both"/>
              <w:rPr>
                <w:rFonts w:ascii="Arial" w:hAnsi="Arial" w:cs="Arial"/>
                <w:sz w:val="16"/>
                <w:szCs w:val="16"/>
              </w:rPr>
            </w:pPr>
            <w:r w:rsidRPr="005112D9">
              <w:rPr>
                <w:rFonts w:ascii="Arial" w:hAnsi="Arial" w:cs="Arial"/>
                <w:sz w:val="16"/>
                <w:szCs w:val="1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p w:rsidR="0040358B" w:rsidRPr="005112D9" w:rsidRDefault="0040358B" w:rsidP="00554037">
            <w:pPr>
              <w:jc w:val="both"/>
              <w:rPr>
                <w:rFonts w:ascii="Arial" w:hAnsi="Arial" w:cs="Arial"/>
                <w:sz w:val="16"/>
                <w:szCs w:val="16"/>
              </w:rPr>
            </w:pPr>
            <w:r w:rsidRPr="005112D9">
              <w:rPr>
                <w:rFonts w:ascii="Arial" w:hAnsi="Arial" w:cs="Arial"/>
                <w:sz w:val="16"/>
                <w:szCs w:val="16"/>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40358B" w:rsidRPr="005112D9" w:rsidTr="00554037">
        <w:tc>
          <w:tcPr>
            <w:tcW w:w="700" w:type="dxa"/>
            <w:tcBorders>
              <w:top w:val="single" w:sz="4" w:space="0" w:color="auto"/>
              <w:bottom w:val="single" w:sz="4" w:space="0" w:color="auto"/>
              <w:right w:val="single" w:sz="4" w:space="0" w:color="auto"/>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5</w:t>
            </w:r>
          </w:p>
        </w:tc>
        <w:tc>
          <w:tcPr>
            <w:tcW w:w="4480" w:type="dxa"/>
            <w:tcBorders>
              <w:top w:val="single" w:sz="4" w:space="0" w:color="auto"/>
              <w:left w:val="single" w:sz="4" w:space="0" w:color="auto"/>
              <w:bottom w:val="single" w:sz="4" w:space="0" w:color="auto"/>
              <w:right w:val="nil"/>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правовой акт о предоставлении субсидии юридическому лицу)</w:t>
            </w:r>
          </w:p>
        </w:tc>
        <w:tc>
          <w:tcPr>
            <w:tcW w:w="4480" w:type="dxa"/>
            <w:tcBorders>
              <w:top w:val="single" w:sz="4" w:space="0" w:color="auto"/>
              <w:left w:val="single" w:sz="4" w:space="0" w:color="auto"/>
              <w:bottom w:val="single" w:sz="4" w:space="0" w:color="auto"/>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p w:rsidR="0040358B" w:rsidRPr="005112D9" w:rsidRDefault="0040358B" w:rsidP="00554037">
            <w:pPr>
              <w:jc w:val="both"/>
              <w:rPr>
                <w:rFonts w:ascii="Arial" w:hAnsi="Arial" w:cs="Arial"/>
                <w:sz w:val="16"/>
                <w:szCs w:val="16"/>
              </w:rPr>
            </w:pPr>
            <w:r w:rsidRPr="005112D9">
              <w:rPr>
                <w:rFonts w:ascii="Arial" w:hAnsi="Arial" w:cs="Arial"/>
                <w:sz w:val="16"/>
                <w:szCs w:val="16"/>
              </w:rPr>
              <w:t>В случае предоставления субсидии юридическому лицу на возмещение фактически произведенных расходов (недополученных доходов):</w:t>
            </w:r>
          </w:p>
          <w:p w:rsidR="0040358B" w:rsidRPr="005112D9" w:rsidRDefault="0040358B" w:rsidP="00554037">
            <w:pPr>
              <w:jc w:val="both"/>
              <w:rPr>
                <w:rFonts w:ascii="Arial" w:hAnsi="Arial" w:cs="Arial"/>
                <w:sz w:val="16"/>
                <w:szCs w:val="16"/>
              </w:rPr>
            </w:pPr>
            <w:r w:rsidRPr="005112D9">
              <w:rPr>
                <w:rFonts w:ascii="Arial" w:hAnsi="Arial" w:cs="Arial"/>
                <w:sz w:val="16"/>
                <w:szCs w:val="16"/>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w:t>
            </w:r>
            <w:r w:rsidRPr="005112D9">
              <w:rPr>
                <w:rFonts w:ascii="Arial" w:hAnsi="Arial" w:cs="Arial"/>
                <w:sz w:val="16"/>
                <w:szCs w:val="16"/>
              </w:rPr>
              <w:lastRenderedPageBreak/>
              <w:t>лицу.</w:t>
            </w:r>
          </w:p>
          <w:p w:rsidR="0040358B" w:rsidRPr="005112D9" w:rsidRDefault="0040358B" w:rsidP="00554037">
            <w:pPr>
              <w:jc w:val="both"/>
              <w:rPr>
                <w:rFonts w:ascii="Arial" w:hAnsi="Arial" w:cs="Arial"/>
                <w:sz w:val="16"/>
                <w:szCs w:val="16"/>
              </w:rPr>
            </w:pPr>
            <w:r w:rsidRPr="005112D9">
              <w:rPr>
                <w:rFonts w:ascii="Arial" w:hAnsi="Arial" w:cs="Arial"/>
                <w:sz w:val="16"/>
                <w:szCs w:val="16"/>
              </w:rPr>
              <w:t>Заявка на перечисление субсидии юридическому лицу (при наличии).</w:t>
            </w:r>
          </w:p>
          <w:p w:rsidR="0040358B" w:rsidRPr="005112D9" w:rsidRDefault="0040358B" w:rsidP="00554037">
            <w:pPr>
              <w:jc w:val="both"/>
              <w:rPr>
                <w:rFonts w:ascii="Arial" w:hAnsi="Arial" w:cs="Arial"/>
                <w:sz w:val="16"/>
                <w:szCs w:val="16"/>
              </w:rPr>
            </w:pPr>
            <w:r w:rsidRPr="005112D9">
              <w:rPr>
                <w:rFonts w:ascii="Arial" w:hAnsi="Arial" w:cs="Arial"/>
                <w:sz w:val="16"/>
                <w:szCs w:val="16"/>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правового акта о предоставлении субсидии юридическому лицу</w:t>
            </w:r>
          </w:p>
        </w:tc>
      </w:tr>
      <w:tr w:rsidR="0040358B" w:rsidRPr="005112D9" w:rsidTr="00554037">
        <w:tc>
          <w:tcPr>
            <w:tcW w:w="700" w:type="dxa"/>
            <w:tcBorders>
              <w:top w:val="single" w:sz="4" w:space="0" w:color="auto"/>
              <w:bottom w:val="single" w:sz="4" w:space="0" w:color="auto"/>
              <w:right w:val="single" w:sz="4" w:space="0" w:color="auto"/>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lastRenderedPageBreak/>
              <w:t>6</w:t>
            </w:r>
          </w:p>
        </w:tc>
        <w:tc>
          <w:tcPr>
            <w:tcW w:w="4480" w:type="dxa"/>
            <w:tcBorders>
              <w:top w:val="single" w:sz="4" w:space="0" w:color="auto"/>
              <w:left w:val="single" w:sz="4" w:space="0" w:color="auto"/>
              <w:bottom w:val="nil"/>
              <w:right w:val="nil"/>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Исполнительный документ (исполнительный лист, судебный приказ) (далее - исполнительный документ)</w:t>
            </w:r>
          </w:p>
        </w:tc>
        <w:tc>
          <w:tcPr>
            <w:tcW w:w="4480" w:type="dxa"/>
            <w:tcBorders>
              <w:top w:val="single" w:sz="4" w:space="0" w:color="auto"/>
              <w:left w:val="single" w:sz="4" w:space="0" w:color="auto"/>
              <w:bottom w:val="nil"/>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 xml:space="preserve">График выплат по исполнительному документу, предусматривающему выплаты периодического характера. Исполнительный документ. </w:t>
            </w:r>
          </w:p>
          <w:p w:rsidR="0040358B" w:rsidRPr="005112D9" w:rsidRDefault="0040358B" w:rsidP="00554037">
            <w:pPr>
              <w:jc w:val="both"/>
              <w:rPr>
                <w:rFonts w:ascii="Arial" w:hAnsi="Arial" w:cs="Arial"/>
                <w:sz w:val="16"/>
                <w:szCs w:val="16"/>
              </w:rPr>
            </w:pPr>
            <w:r w:rsidRPr="005112D9">
              <w:rPr>
                <w:rFonts w:ascii="Arial" w:hAnsi="Arial" w:cs="Arial"/>
                <w:sz w:val="16"/>
                <w:szCs w:val="16"/>
              </w:rPr>
              <w:t>Справка-расчет.</w:t>
            </w:r>
          </w:p>
          <w:p w:rsidR="0040358B" w:rsidRPr="005112D9" w:rsidRDefault="0040358B" w:rsidP="00554037">
            <w:pPr>
              <w:jc w:val="both"/>
              <w:rPr>
                <w:rFonts w:ascii="Arial" w:hAnsi="Arial" w:cs="Arial"/>
                <w:sz w:val="16"/>
                <w:szCs w:val="16"/>
              </w:rPr>
            </w:pPr>
            <w:r w:rsidRPr="005112D9">
              <w:rPr>
                <w:rFonts w:ascii="Arial" w:hAnsi="Arial" w:cs="Arial"/>
                <w:sz w:val="16"/>
                <w:szCs w:val="16"/>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40358B" w:rsidRPr="005112D9" w:rsidTr="00554037">
        <w:tc>
          <w:tcPr>
            <w:tcW w:w="700" w:type="dxa"/>
            <w:tcBorders>
              <w:top w:val="single" w:sz="4" w:space="0" w:color="auto"/>
              <w:bottom w:val="single" w:sz="4" w:space="0" w:color="auto"/>
              <w:right w:val="single" w:sz="4" w:space="0" w:color="auto"/>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7</w:t>
            </w:r>
          </w:p>
        </w:tc>
        <w:tc>
          <w:tcPr>
            <w:tcW w:w="4480" w:type="dxa"/>
            <w:tcBorders>
              <w:top w:val="single" w:sz="4" w:space="0" w:color="auto"/>
              <w:left w:val="single" w:sz="4" w:space="0" w:color="auto"/>
              <w:bottom w:val="single" w:sz="4" w:space="0" w:color="auto"/>
              <w:right w:val="nil"/>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Решение налогового органа о взыскании налога, сбора, страховых взносов, пеней и штрафов, процентов (далее - решение налогового органа)</w:t>
            </w:r>
          </w:p>
        </w:tc>
        <w:tc>
          <w:tcPr>
            <w:tcW w:w="4480" w:type="dxa"/>
            <w:tcBorders>
              <w:top w:val="single" w:sz="4" w:space="0" w:color="auto"/>
              <w:left w:val="single" w:sz="4" w:space="0" w:color="auto"/>
              <w:bottom w:val="single" w:sz="4" w:space="0" w:color="auto"/>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Решение налогового органа.</w:t>
            </w:r>
          </w:p>
          <w:p w:rsidR="0040358B" w:rsidRPr="005112D9" w:rsidRDefault="0040358B" w:rsidP="00554037">
            <w:pPr>
              <w:jc w:val="both"/>
              <w:rPr>
                <w:rFonts w:ascii="Arial" w:hAnsi="Arial" w:cs="Arial"/>
                <w:sz w:val="16"/>
                <w:szCs w:val="16"/>
              </w:rPr>
            </w:pPr>
            <w:r w:rsidRPr="005112D9">
              <w:rPr>
                <w:rFonts w:ascii="Arial" w:hAnsi="Arial" w:cs="Arial"/>
                <w:sz w:val="16"/>
                <w:szCs w:val="16"/>
              </w:rPr>
              <w:t>Справка-расчет.</w:t>
            </w:r>
          </w:p>
          <w:p w:rsidR="0040358B" w:rsidRPr="005112D9" w:rsidRDefault="0040358B" w:rsidP="00554037">
            <w:pPr>
              <w:jc w:val="both"/>
              <w:rPr>
                <w:rFonts w:ascii="Arial" w:hAnsi="Arial" w:cs="Arial"/>
                <w:sz w:val="16"/>
                <w:szCs w:val="16"/>
              </w:rPr>
            </w:pPr>
            <w:r w:rsidRPr="005112D9">
              <w:rPr>
                <w:rFonts w:ascii="Arial" w:hAnsi="Arial" w:cs="Arial"/>
                <w:sz w:val="16"/>
                <w:szCs w:val="16"/>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40358B" w:rsidRPr="005112D9" w:rsidTr="00554037">
        <w:tc>
          <w:tcPr>
            <w:tcW w:w="700" w:type="dxa"/>
            <w:tcBorders>
              <w:top w:val="single" w:sz="4" w:space="0" w:color="auto"/>
              <w:bottom w:val="single" w:sz="4" w:space="0" w:color="auto"/>
              <w:right w:val="single" w:sz="4" w:space="0" w:color="auto"/>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8</w:t>
            </w:r>
          </w:p>
        </w:tc>
        <w:tc>
          <w:tcPr>
            <w:tcW w:w="4480" w:type="dxa"/>
            <w:tcBorders>
              <w:top w:val="single" w:sz="4" w:space="0" w:color="auto"/>
              <w:left w:val="single" w:sz="4" w:space="0" w:color="auto"/>
              <w:bottom w:val="single" w:sz="4" w:space="0" w:color="auto"/>
              <w:right w:val="nil"/>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 xml:space="preserve">Документ, не определенный </w:t>
            </w:r>
            <w:hyperlink w:anchor="sub_501" w:history="1">
              <w:r w:rsidRPr="005112D9">
                <w:rPr>
                  <w:rFonts w:ascii="Arial" w:hAnsi="Arial" w:cs="Arial"/>
                  <w:sz w:val="16"/>
                  <w:szCs w:val="16"/>
                </w:rPr>
                <w:t>пунктами 1 - 7</w:t>
              </w:r>
            </w:hyperlink>
            <w:r w:rsidRPr="005112D9">
              <w:rPr>
                <w:rFonts w:ascii="Arial" w:hAnsi="Arial" w:cs="Arial"/>
                <w:sz w:val="16"/>
                <w:szCs w:val="16"/>
              </w:rPr>
              <w:t xml:space="preserve"> настоящего перечня, в соответствии с которым возникает бюджетное обязательство получателя средств местного бюджета:</w:t>
            </w:r>
          </w:p>
          <w:p w:rsidR="0040358B" w:rsidRPr="005112D9" w:rsidRDefault="0040358B" w:rsidP="00554037">
            <w:pPr>
              <w:jc w:val="both"/>
              <w:rPr>
                <w:rFonts w:ascii="Arial" w:hAnsi="Arial" w:cs="Arial"/>
                <w:sz w:val="16"/>
                <w:szCs w:val="16"/>
              </w:rPr>
            </w:pPr>
            <w:r w:rsidRPr="005112D9">
              <w:rPr>
                <w:rFonts w:ascii="Arial" w:hAnsi="Arial" w:cs="Arial"/>
                <w:sz w:val="16"/>
                <w:szCs w:val="16"/>
              </w:rPr>
              <w:t>закон, иной нормативный правовой акт, в соответствии с которым возникают публичные обязательства, обязательства по уплате платежей в бюджет (не требующие заключения договора);</w:t>
            </w:r>
          </w:p>
          <w:p w:rsidR="0040358B" w:rsidRPr="005112D9" w:rsidRDefault="0040358B" w:rsidP="00554037">
            <w:pPr>
              <w:jc w:val="both"/>
              <w:rPr>
                <w:rFonts w:ascii="Arial" w:hAnsi="Arial" w:cs="Arial"/>
                <w:sz w:val="16"/>
                <w:szCs w:val="16"/>
              </w:rPr>
            </w:pPr>
            <w:r w:rsidRPr="005112D9">
              <w:rPr>
                <w:rFonts w:ascii="Arial" w:hAnsi="Arial" w:cs="Arial"/>
                <w:sz w:val="16"/>
                <w:szCs w:val="16"/>
              </w:rPr>
              <w:t>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Управление не направлены информация и документы по указанному договору для их включения в реестр контрактов;</w:t>
            </w:r>
          </w:p>
          <w:p w:rsidR="0040358B" w:rsidRPr="005112D9" w:rsidRDefault="0040358B" w:rsidP="00554037">
            <w:pPr>
              <w:jc w:val="both"/>
              <w:rPr>
                <w:rFonts w:ascii="Arial" w:hAnsi="Arial" w:cs="Arial"/>
                <w:sz w:val="16"/>
                <w:szCs w:val="16"/>
              </w:rPr>
            </w:pPr>
            <w:r w:rsidRPr="005112D9">
              <w:rPr>
                <w:rFonts w:ascii="Arial" w:hAnsi="Arial" w:cs="Arial"/>
                <w:sz w:val="16"/>
                <w:szCs w:val="16"/>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40358B" w:rsidRPr="005112D9" w:rsidRDefault="0040358B" w:rsidP="00554037">
            <w:pPr>
              <w:jc w:val="both"/>
              <w:rPr>
                <w:rFonts w:ascii="Arial" w:hAnsi="Arial" w:cs="Arial"/>
                <w:sz w:val="16"/>
                <w:szCs w:val="16"/>
              </w:rPr>
            </w:pPr>
            <w:r w:rsidRPr="005112D9">
              <w:rPr>
                <w:rFonts w:ascii="Arial" w:hAnsi="Arial" w:cs="Arial"/>
                <w:sz w:val="16"/>
                <w:szCs w:val="16"/>
              </w:rPr>
              <w:t>Иной документ, в соответствии с которым возникает бюджетное обязательство получателя средств местного бюджета</w:t>
            </w:r>
          </w:p>
        </w:tc>
        <w:tc>
          <w:tcPr>
            <w:tcW w:w="4480" w:type="dxa"/>
            <w:tcBorders>
              <w:top w:val="single" w:sz="4" w:space="0" w:color="auto"/>
              <w:left w:val="single" w:sz="4" w:space="0" w:color="auto"/>
              <w:bottom w:val="single" w:sz="4" w:space="0" w:color="auto"/>
            </w:tcBorders>
          </w:tcPr>
          <w:p w:rsidR="0040358B" w:rsidRPr="005112D9" w:rsidRDefault="0040358B" w:rsidP="00554037">
            <w:pPr>
              <w:jc w:val="both"/>
              <w:rPr>
                <w:rFonts w:ascii="Arial" w:hAnsi="Arial" w:cs="Arial"/>
                <w:sz w:val="16"/>
                <w:szCs w:val="16"/>
              </w:rPr>
            </w:pPr>
            <w:r w:rsidRPr="005112D9">
              <w:rPr>
                <w:rFonts w:ascii="Arial" w:hAnsi="Arial" w:cs="Arial"/>
                <w:sz w:val="16"/>
                <w:szCs w:val="16"/>
              </w:rPr>
              <w:t>Авансовый отчет.</w:t>
            </w:r>
          </w:p>
          <w:p w:rsidR="0040358B" w:rsidRPr="005112D9" w:rsidRDefault="0040358B" w:rsidP="00554037">
            <w:pPr>
              <w:jc w:val="both"/>
              <w:rPr>
                <w:rFonts w:ascii="Arial" w:hAnsi="Arial" w:cs="Arial"/>
                <w:sz w:val="16"/>
                <w:szCs w:val="16"/>
              </w:rPr>
            </w:pPr>
            <w:r w:rsidRPr="005112D9">
              <w:rPr>
                <w:rFonts w:ascii="Arial" w:hAnsi="Arial" w:cs="Arial"/>
                <w:sz w:val="16"/>
                <w:szCs w:val="16"/>
              </w:rPr>
              <w:t>Акт выполненных работ.</w:t>
            </w:r>
          </w:p>
          <w:p w:rsidR="0040358B" w:rsidRPr="005112D9" w:rsidRDefault="0040358B" w:rsidP="00554037">
            <w:pPr>
              <w:jc w:val="both"/>
              <w:rPr>
                <w:rFonts w:ascii="Arial" w:hAnsi="Arial" w:cs="Arial"/>
                <w:sz w:val="16"/>
                <w:szCs w:val="16"/>
              </w:rPr>
            </w:pPr>
            <w:r w:rsidRPr="005112D9">
              <w:rPr>
                <w:rFonts w:ascii="Arial" w:hAnsi="Arial" w:cs="Arial"/>
                <w:sz w:val="16"/>
                <w:szCs w:val="16"/>
              </w:rPr>
              <w:t>Акт приема-передачи.</w:t>
            </w:r>
          </w:p>
          <w:p w:rsidR="0040358B" w:rsidRPr="005112D9" w:rsidRDefault="0040358B" w:rsidP="00554037">
            <w:pPr>
              <w:jc w:val="both"/>
              <w:rPr>
                <w:rFonts w:ascii="Arial" w:hAnsi="Arial" w:cs="Arial"/>
                <w:sz w:val="16"/>
                <w:szCs w:val="16"/>
              </w:rPr>
            </w:pPr>
            <w:r w:rsidRPr="005112D9">
              <w:rPr>
                <w:rFonts w:ascii="Arial" w:hAnsi="Arial" w:cs="Arial"/>
                <w:sz w:val="16"/>
                <w:szCs w:val="16"/>
              </w:rPr>
              <w:t>Акт об оказании услуг.</w:t>
            </w:r>
          </w:p>
          <w:p w:rsidR="0040358B" w:rsidRPr="005112D9" w:rsidRDefault="0040358B" w:rsidP="00554037">
            <w:pPr>
              <w:jc w:val="both"/>
              <w:rPr>
                <w:rFonts w:ascii="Arial" w:hAnsi="Arial" w:cs="Arial"/>
                <w:sz w:val="16"/>
                <w:szCs w:val="16"/>
              </w:rPr>
            </w:pPr>
            <w:r w:rsidRPr="005112D9">
              <w:rPr>
                <w:rFonts w:ascii="Arial" w:hAnsi="Arial" w:cs="Arial"/>
                <w:sz w:val="16"/>
                <w:szCs w:val="16"/>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40358B" w:rsidRPr="005112D9" w:rsidRDefault="0040358B" w:rsidP="00554037">
            <w:pPr>
              <w:jc w:val="both"/>
              <w:rPr>
                <w:rFonts w:ascii="Arial" w:hAnsi="Arial" w:cs="Arial"/>
                <w:sz w:val="16"/>
                <w:szCs w:val="16"/>
              </w:rPr>
            </w:pPr>
            <w:r w:rsidRPr="005112D9">
              <w:rPr>
                <w:rFonts w:ascii="Arial" w:hAnsi="Arial" w:cs="Arial"/>
                <w:sz w:val="16"/>
                <w:szCs w:val="16"/>
              </w:rPr>
              <w:t>Заявление на выдачу денежных средств под отчет.</w:t>
            </w:r>
          </w:p>
          <w:p w:rsidR="0040358B" w:rsidRPr="005112D9" w:rsidRDefault="0040358B" w:rsidP="00554037">
            <w:pPr>
              <w:jc w:val="both"/>
              <w:rPr>
                <w:rFonts w:ascii="Arial" w:hAnsi="Arial" w:cs="Arial"/>
                <w:sz w:val="16"/>
                <w:szCs w:val="16"/>
              </w:rPr>
            </w:pPr>
            <w:r w:rsidRPr="005112D9">
              <w:rPr>
                <w:rFonts w:ascii="Arial" w:hAnsi="Arial" w:cs="Arial"/>
                <w:sz w:val="16"/>
                <w:szCs w:val="16"/>
              </w:rPr>
              <w:t>Заявление физического лица.</w:t>
            </w:r>
          </w:p>
          <w:p w:rsidR="0040358B" w:rsidRPr="005112D9" w:rsidRDefault="0040358B" w:rsidP="00554037">
            <w:pPr>
              <w:jc w:val="both"/>
              <w:rPr>
                <w:rFonts w:ascii="Arial" w:hAnsi="Arial" w:cs="Arial"/>
                <w:sz w:val="16"/>
                <w:szCs w:val="16"/>
              </w:rPr>
            </w:pPr>
            <w:r w:rsidRPr="005112D9">
              <w:rPr>
                <w:rFonts w:ascii="Arial" w:hAnsi="Arial" w:cs="Arial"/>
                <w:sz w:val="16"/>
                <w:szCs w:val="16"/>
              </w:rPr>
              <w:t>Квитанция.</w:t>
            </w:r>
          </w:p>
          <w:p w:rsidR="0040358B" w:rsidRPr="005112D9" w:rsidRDefault="0040358B" w:rsidP="00554037">
            <w:pPr>
              <w:jc w:val="both"/>
              <w:rPr>
                <w:rFonts w:ascii="Arial" w:hAnsi="Arial" w:cs="Arial"/>
                <w:sz w:val="16"/>
                <w:szCs w:val="16"/>
              </w:rPr>
            </w:pPr>
            <w:r w:rsidRPr="005112D9">
              <w:rPr>
                <w:rFonts w:ascii="Arial" w:hAnsi="Arial" w:cs="Arial"/>
                <w:sz w:val="16"/>
                <w:szCs w:val="16"/>
              </w:rPr>
              <w:t>Приказ о направлении в командировку, с прилагаемым расчетом командировочных сумм.</w:t>
            </w:r>
          </w:p>
          <w:p w:rsidR="0040358B" w:rsidRPr="005112D9" w:rsidRDefault="0040358B" w:rsidP="00554037">
            <w:pPr>
              <w:jc w:val="both"/>
              <w:rPr>
                <w:rFonts w:ascii="Arial" w:hAnsi="Arial" w:cs="Arial"/>
                <w:sz w:val="16"/>
                <w:szCs w:val="16"/>
              </w:rPr>
            </w:pPr>
            <w:r w:rsidRPr="005112D9">
              <w:rPr>
                <w:rFonts w:ascii="Arial" w:hAnsi="Arial" w:cs="Arial"/>
                <w:sz w:val="16"/>
                <w:szCs w:val="16"/>
              </w:rPr>
              <w:t>Служебная записка.</w:t>
            </w:r>
          </w:p>
          <w:p w:rsidR="0040358B" w:rsidRPr="005112D9" w:rsidRDefault="0040358B" w:rsidP="00554037">
            <w:pPr>
              <w:jc w:val="both"/>
              <w:rPr>
                <w:rFonts w:ascii="Arial" w:hAnsi="Arial" w:cs="Arial"/>
                <w:sz w:val="16"/>
                <w:szCs w:val="16"/>
              </w:rPr>
            </w:pPr>
            <w:r w:rsidRPr="005112D9">
              <w:rPr>
                <w:rFonts w:ascii="Arial" w:hAnsi="Arial" w:cs="Arial"/>
                <w:sz w:val="16"/>
                <w:szCs w:val="16"/>
              </w:rPr>
              <w:t>Справка-расчет.</w:t>
            </w:r>
          </w:p>
          <w:p w:rsidR="0040358B" w:rsidRPr="005112D9" w:rsidRDefault="0040358B" w:rsidP="00554037">
            <w:pPr>
              <w:jc w:val="both"/>
              <w:rPr>
                <w:rFonts w:ascii="Arial" w:hAnsi="Arial" w:cs="Arial"/>
                <w:sz w:val="16"/>
                <w:szCs w:val="16"/>
              </w:rPr>
            </w:pPr>
            <w:r w:rsidRPr="005112D9">
              <w:rPr>
                <w:rFonts w:ascii="Arial" w:hAnsi="Arial" w:cs="Arial"/>
                <w:sz w:val="16"/>
                <w:szCs w:val="16"/>
              </w:rPr>
              <w:t>Счет.</w:t>
            </w:r>
          </w:p>
          <w:p w:rsidR="0040358B" w:rsidRPr="005112D9" w:rsidRDefault="0048464B" w:rsidP="00554037">
            <w:pPr>
              <w:jc w:val="both"/>
              <w:rPr>
                <w:rFonts w:ascii="Arial" w:hAnsi="Arial" w:cs="Arial"/>
                <w:sz w:val="16"/>
                <w:szCs w:val="16"/>
              </w:rPr>
            </w:pPr>
            <w:hyperlink r:id="rId57" w:history="1">
              <w:r w:rsidR="0040358B" w:rsidRPr="005112D9">
                <w:rPr>
                  <w:rFonts w:ascii="Arial" w:hAnsi="Arial" w:cs="Arial"/>
                  <w:sz w:val="16"/>
                  <w:szCs w:val="16"/>
                </w:rPr>
                <w:t>Счет-фактура</w:t>
              </w:r>
            </w:hyperlink>
            <w:r w:rsidR="0040358B" w:rsidRPr="005112D9">
              <w:rPr>
                <w:rFonts w:ascii="Arial" w:hAnsi="Arial" w:cs="Arial"/>
                <w:sz w:val="16"/>
                <w:szCs w:val="16"/>
              </w:rPr>
              <w:t>.</w:t>
            </w:r>
          </w:p>
          <w:p w:rsidR="0040358B" w:rsidRPr="005112D9" w:rsidRDefault="0040358B" w:rsidP="00554037">
            <w:pPr>
              <w:jc w:val="both"/>
              <w:rPr>
                <w:rFonts w:ascii="Arial" w:hAnsi="Arial" w:cs="Arial"/>
                <w:sz w:val="16"/>
                <w:szCs w:val="16"/>
              </w:rPr>
            </w:pPr>
            <w:r w:rsidRPr="005112D9">
              <w:rPr>
                <w:rFonts w:ascii="Arial" w:hAnsi="Arial" w:cs="Arial"/>
                <w:sz w:val="16"/>
                <w:szCs w:val="16"/>
              </w:rPr>
              <w:t>Товарная накладная.</w:t>
            </w:r>
          </w:p>
          <w:p w:rsidR="0040358B" w:rsidRPr="005112D9" w:rsidRDefault="0040358B" w:rsidP="00554037">
            <w:pPr>
              <w:jc w:val="both"/>
              <w:rPr>
                <w:rFonts w:ascii="Arial" w:hAnsi="Arial" w:cs="Arial"/>
                <w:sz w:val="16"/>
                <w:szCs w:val="16"/>
              </w:rPr>
            </w:pPr>
            <w:r w:rsidRPr="005112D9">
              <w:rPr>
                <w:rFonts w:ascii="Arial" w:hAnsi="Arial" w:cs="Arial"/>
                <w:sz w:val="16"/>
                <w:szCs w:val="16"/>
              </w:rPr>
              <w:t>Универсальный передаточный документ. Чек.</w:t>
            </w:r>
          </w:p>
          <w:p w:rsidR="0040358B" w:rsidRPr="005112D9" w:rsidRDefault="0040358B" w:rsidP="00554037">
            <w:pPr>
              <w:jc w:val="both"/>
              <w:rPr>
                <w:rFonts w:ascii="Arial" w:hAnsi="Arial" w:cs="Arial"/>
                <w:sz w:val="16"/>
                <w:szCs w:val="16"/>
              </w:rPr>
            </w:pPr>
            <w:r w:rsidRPr="005112D9">
              <w:rPr>
                <w:rFonts w:ascii="Arial" w:hAnsi="Arial" w:cs="Arial"/>
                <w:sz w:val="16"/>
                <w:szCs w:val="16"/>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40358B" w:rsidRPr="005112D9" w:rsidRDefault="0040358B" w:rsidP="0040358B">
      <w:pPr>
        <w:jc w:val="both"/>
        <w:rPr>
          <w:rFonts w:ascii="Arial" w:hAnsi="Arial" w:cs="Arial"/>
          <w:sz w:val="16"/>
          <w:szCs w:val="16"/>
        </w:rPr>
      </w:pPr>
    </w:p>
    <w:p w:rsidR="0040358B" w:rsidRPr="005112D9" w:rsidRDefault="0040358B" w:rsidP="0040358B">
      <w:pPr>
        <w:jc w:val="both"/>
        <w:rPr>
          <w:rFonts w:ascii="Arial" w:hAnsi="Arial" w:cs="Arial"/>
          <w:sz w:val="16"/>
          <w:szCs w:val="16"/>
        </w:rPr>
      </w:pPr>
    </w:p>
    <w:p w:rsidR="0040358B" w:rsidRPr="005112D9" w:rsidRDefault="0040358B" w:rsidP="0040358B">
      <w:pPr>
        <w:jc w:val="both"/>
        <w:rPr>
          <w:rFonts w:ascii="Arial" w:hAnsi="Arial" w:cs="Arial"/>
          <w:sz w:val="16"/>
          <w:szCs w:val="16"/>
        </w:rPr>
      </w:pPr>
    </w:p>
    <w:p w:rsidR="0040358B" w:rsidRPr="005112D9" w:rsidRDefault="0040358B" w:rsidP="0040358B">
      <w:pPr>
        <w:tabs>
          <w:tab w:val="left" w:pos="10490"/>
        </w:tabs>
        <w:suppressAutoHyphens/>
        <w:rPr>
          <w:rFonts w:ascii="Arial" w:hAnsi="Arial" w:cs="Arial"/>
          <w:sz w:val="16"/>
          <w:szCs w:val="16"/>
        </w:rPr>
      </w:pPr>
      <w:r w:rsidRPr="005112D9">
        <w:rPr>
          <w:rFonts w:ascii="Arial" w:hAnsi="Arial" w:cs="Arial"/>
          <w:sz w:val="16"/>
          <w:szCs w:val="16"/>
        </w:rPr>
        <w:t>Глава Новокубанского городского поселения</w:t>
      </w:r>
    </w:p>
    <w:tbl>
      <w:tblPr>
        <w:tblpPr w:leftFromText="180" w:rightFromText="180" w:vertAnchor="text" w:horzAnchor="margin" w:tblpXSpec="center" w:tblpY="450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294272" w:rsidRPr="00B82247" w:rsidTr="00294272">
        <w:tc>
          <w:tcPr>
            <w:tcW w:w="3369" w:type="dxa"/>
            <w:tcBorders>
              <w:left w:val="single" w:sz="4" w:space="0" w:color="FFFFFF"/>
              <w:bottom w:val="single" w:sz="4" w:space="0" w:color="FFFFFF"/>
              <w:right w:val="single" w:sz="4" w:space="0" w:color="FFFFFF"/>
            </w:tcBorders>
          </w:tcPr>
          <w:p w:rsidR="00294272" w:rsidRPr="00B82247" w:rsidRDefault="00294272" w:rsidP="00294272">
            <w:pPr>
              <w:widowControl w:val="0"/>
              <w:autoSpaceDE w:val="0"/>
              <w:autoSpaceDN w:val="0"/>
              <w:adjustRightInd w:val="0"/>
              <w:jc w:val="both"/>
              <w:rPr>
                <w:rFonts w:ascii="Arial" w:hAnsi="Arial" w:cs="Arial"/>
                <w:sz w:val="16"/>
                <w:szCs w:val="16"/>
              </w:rPr>
            </w:pPr>
          </w:p>
          <w:p w:rsidR="00294272" w:rsidRPr="00B82247" w:rsidRDefault="00294272" w:rsidP="00294272">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294272" w:rsidRPr="00B82247" w:rsidRDefault="00294272" w:rsidP="00294272">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294272" w:rsidRPr="00B82247" w:rsidRDefault="00294272" w:rsidP="00294272">
            <w:pPr>
              <w:widowControl w:val="0"/>
              <w:autoSpaceDE w:val="0"/>
              <w:autoSpaceDN w:val="0"/>
              <w:adjustRightInd w:val="0"/>
              <w:jc w:val="both"/>
              <w:rPr>
                <w:rFonts w:ascii="Arial" w:hAnsi="Arial" w:cs="Arial"/>
                <w:sz w:val="16"/>
                <w:szCs w:val="16"/>
              </w:rPr>
            </w:pPr>
          </w:p>
          <w:p w:rsidR="00294272" w:rsidRPr="00B82247" w:rsidRDefault="00294272" w:rsidP="00294272">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294272" w:rsidRPr="00B82247" w:rsidRDefault="00294272" w:rsidP="00294272">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294272" w:rsidRPr="00B82247" w:rsidRDefault="00294272" w:rsidP="00294272">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Главный редактор  А. Е. </w:t>
            </w:r>
            <w:proofErr w:type="spellStart"/>
            <w:r w:rsidRPr="00B82247">
              <w:rPr>
                <w:rFonts w:ascii="Arial" w:hAnsi="Arial" w:cs="Arial"/>
                <w:sz w:val="16"/>
                <w:szCs w:val="16"/>
              </w:rPr>
              <w:t>Ворожко</w:t>
            </w:r>
            <w:proofErr w:type="spellEnd"/>
          </w:p>
        </w:tc>
        <w:tc>
          <w:tcPr>
            <w:tcW w:w="3685" w:type="dxa"/>
            <w:tcBorders>
              <w:left w:val="single" w:sz="4" w:space="0" w:color="FFFFFF"/>
              <w:bottom w:val="single" w:sz="4" w:space="0" w:color="FFFFFF"/>
              <w:right w:val="single" w:sz="4" w:space="0" w:color="FFFFFF"/>
            </w:tcBorders>
          </w:tcPr>
          <w:p w:rsidR="00294272" w:rsidRPr="00B82247" w:rsidRDefault="00294272" w:rsidP="00294272">
            <w:pPr>
              <w:widowControl w:val="0"/>
              <w:autoSpaceDE w:val="0"/>
              <w:autoSpaceDN w:val="0"/>
              <w:adjustRightInd w:val="0"/>
              <w:jc w:val="both"/>
              <w:rPr>
                <w:rFonts w:ascii="Arial" w:hAnsi="Arial" w:cs="Arial"/>
                <w:sz w:val="16"/>
                <w:szCs w:val="16"/>
              </w:rPr>
            </w:pPr>
          </w:p>
          <w:p w:rsidR="00294272" w:rsidRPr="00B82247" w:rsidRDefault="00294272" w:rsidP="00294272">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Pr>
                <w:rFonts w:ascii="Arial" w:hAnsi="Arial" w:cs="Arial"/>
                <w:sz w:val="16"/>
                <w:szCs w:val="16"/>
              </w:rPr>
              <w:t>17.01.2022</w:t>
            </w:r>
            <w:r w:rsidRPr="00B82247">
              <w:rPr>
                <w:rFonts w:ascii="Arial" w:hAnsi="Arial" w:cs="Arial"/>
                <w:sz w:val="16"/>
                <w:szCs w:val="16"/>
              </w:rPr>
              <w:t xml:space="preserve"> в 10-00</w:t>
            </w:r>
          </w:p>
          <w:p w:rsidR="00294272" w:rsidRPr="00B82247" w:rsidRDefault="00294272" w:rsidP="00294272">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294272" w:rsidRPr="00B82247" w:rsidRDefault="00294272" w:rsidP="00294272">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Дата выхода бюллетеня </w:t>
            </w:r>
            <w:r>
              <w:rPr>
                <w:rFonts w:ascii="Arial" w:hAnsi="Arial" w:cs="Arial"/>
                <w:sz w:val="16"/>
                <w:szCs w:val="16"/>
              </w:rPr>
              <w:t>17.01.2022</w:t>
            </w:r>
          </w:p>
          <w:p w:rsidR="00294272" w:rsidRPr="00B82247" w:rsidRDefault="00294272" w:rsidP="00294272">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40358B" w:rsidRPr="00BA774D" w:rsidRDefault="0040358B" w:rsidP="0040358B">
      <w:pPr>
        <w:tabs>
          <w:tab w:val="left" w:pos="10490"/>
        </w:tabs>
        <w:suppressAutoHyphens/>
        <w:rPr>
          <w:rFonts w:ascii="Arial" w:hAnsi="Arial" w:cs="Arial"/>
          <w:sz w:val="16"/>
          <w:szCs w:val="16"/>
        </w:rPr>
        <w:sectPr w:rsidR="0040358B" w:rsidRPr="00BA774D" w:rsidSect="0040358B">
          <w:pgSz w:w="11907" w:h="16840"/>
          <w:pgMar w:top="1134" w:right="567" w:bottom="567" w:left="1701" w:header="720" w:footer="720" w:gutter="0"/>
          <w:cols w:space="720"/>
          <w:docGrid w:linePitch="272"/>
        </w:sectPr>
      </w:pPr>
      <w:r w:rsidRPr="005112D9">
        <w:rPr>
          <w:rFonts w:ascii="Arial" w:hAnsi="Arial" w:cs="Arial"/>
          <w:sz w:val="16"/>
          <w:szCs w:val="16"/>
        </w:rPr>
        <w:t xml:space="preserve">Новокубанского района                                                     </w:t>
      </w:r>
      <w:r w:rsidR="00294272">
        <w:rPr>
          <w:rFonts w:ascii="Arial" w:hAnsi="Arial" w:cs="Arial"/>
          <w:sz w:val="16"/>
          <w:szCs w:val="16"/>
        </w:rPr>
        <w:t xml:space="preserve">                    П.В. Манаков</w:t>
      </w:r>
    </w:p>
    <w:p w:rsidR="004D313B" w:rsidRDefault="004D313B" w:rsidP="004D313B">
      <w:pPr>
        <w:rPr>
          <w:rFonts w:ascii="Arial" w:hAnsi="Arial" w:cs="Arial"/>
          <w:sz w:val="16"/>
          <w:szCs w:val="16"/>
        </w:rPr>
      </w:pPr>
    </w:p>
    <w:sectPr w:rsidR="004D313B" w:rsidSect="00951A08">
      <w:pgSz w:w="11907" w:h="16840"/>
      <w:pgMar w:top="1134" w:right="851"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95B82AFC"/>
    <w:lvl w:ilvl="0">
      <w:start w:val="2"/>
      <w:numFmt w:val="decimal"/>
      <w:lvlText w:val="1.%1."/>
      <w:lvlJc w:val="left"/>
      <w:rPr>
        <w:rFonts w:ascii="Arial" w:eastAsia="Times New Roman" w:hAnsi="Arial" w:cs="Arial" w:hint="default"/>
        <w:b w:val="0"/>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2">
    <w:nsid w:val="00000004"/>
    <w:multiLevelType w:val="multilevel"/>
    <w:tmpl w:val="00000004"/>
    <w:lvl w:ilvl="0">
      <w:start w:val="1"/>
      <w:numFmt w:val="decimal"/>
      <w:lvlText w:val="2.%1."/>
      <w:lvlJc w:val="left"/>
      <w:rPr>
        <w:rFonts w:ascii="Times New Roman" w:eastAsia="Times New Roman" w:hAnsi="Times New Roman" w:cs="Times New Roman"/>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3">
    <w:nsid w:val="00000005"/>
    <w:multiLevelType w:val="multilevel"/>
    <w:tmpl w:val="00000005"/>
    <w:lvl w:ilvl="0">
      <w:start w:val="1"/>
      <w:numFmt w:val="decimal"/>
      <w:lvlText w:val="2.1.%1"/>
      <w:lvlJc w:val="left"/>
      <w:rPr>
        <w:rFonts w:ascii="Times New Roman" w:eastAsia="Times New Roman" w:hAnsi="Times New Roman" w:cs="Times New Roman"/>
      </w:rPr>
    </w:lvl>
    <w:lvl w:ilvl="1">
      <w:start w:val="2"/>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4">
    <w:nsid w:val="00000006"/>
    <w:multiLevelType w:val="multilevel"/>
    <w:tmpl w:val="500078B6"/>
    <w:lvl w:ilvl="0">
      <w:start w:val="1"/>
      <w:numFmt w:val="decimal"/>
      <w:lvlText w:val="3.%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5">
    <w:nsid w:val="00000007"/>
    <w:multiLevelType w:val="multilevel"/>
    <w:tmpl w:val="BE08EFCA"/>
    <w:lvl w:ilvl="0">
      <w:start w:val="1"/>
      <w:numFmt w:val="decimal"/>
      <w:lvlText w:val="4.%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6">
    <w:nsid w:val="00000008"/>
    <w:multiLevelType w:val="multilevel"/>
    <w:tmpl w:val="7E8C468A"/>
    <w:lvl w:ilvl="0">
      <w:start w:val="1"/>
      <w:numFmt w:val="decimal"/>
      <w:lvlText w:val="%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7">
    <w:nsid w:val="00000009"/>
    <w:multiLevelType w:val="multilevel"/>
    <w:tmpl w:val="D4EE48D4"/>
    <w:lvl w:ilvl="0">
      <w:start w:val="1"/>
      <w:numFmt w:val="decimal"/>
      <w:lvlText w:val="5.%1."/>
      <w:lvlJc w:val="left"/>
      <w:rPr>
        <w:rFonts w:ascii="Arial" w:eastAsia="Times New Roman" w:hAnsi="Arial" w:cs="Arial" w:hint="default"/>
        <w:sz w:val="16"/>
        <w:szCs w:val="16"/>
      </w:rPr>
    </w:lvl>
    <w:lvl w:ilvl="1">
      <w:numFmt w:val="decimal"/>
      <w:lvlText w:val="?"/>
      <w:lvlJc w:val="left"/>
      <w:rPr>
        <w:rFonts w:ascii="Times New Roman" w:cs="Times New Roman"/>
      </w:rPr>
    </w:lvl>
    <w:lvl w:ilvl="2">
      <w:numFmt w:val="decimal"/>
      <w:lvlText w:val="?"/>
      <w:lvlJc w:val="left"/>
      <w:rPr>
        <w:rFonts w:ascii="Times New Roman" w:cs="Times New Roman"/>
      </w:rPr>
    </w:lvl>
    <w:lvl w:ilvl="3">
      <w:numFmt w:val="decimal"/>
      <w:lvlText w:val="?"/>
      <w:lvlJc w:val="left"/>
      <w:rPr>
        <w:rFonts w:ascii="Times New Roman" w:cs="Times New Roman"/>
      </w:rPr>
    </w:lvl>
    <w:lvl w:ilvl="4">
      <w:numFmt w:val="decimal"/>
      <w:lvlText w:val="?"/>
      <w:lvlJc w:val="left"/>
      <w:rPr>
        <w:rFonts w:ascii="Times New Roman" w:cs="Times New Roman"/>
      </w:rPr>
    </w:lvl>
    <w:lvl w:ilvl="5">
      <w:numFmt w:val="decimal"/>
      <w:lvlText w:val="?"/>
      <w:lvlJc w:val="left"/>
      <w:rPr>
        <w:rFonts w:ascii="Times New Roman" w:cs="Times New Roman"/>
      </w:rPr>
    </w:lvl>
    <w:lvl w:ilvl="6">
      <w:numFmt w:val="decimal"/>
      <w:lvlText w:val="?"/>
      <w:lvlJc w:val="left"/>
      <w:rPr>
        <w:rFonts w:ascii="Times New Roman" w:cs="Times New Roman"/>
      </w:rPr>
    </w:lvl>
    <w:lvl w:ilvl="7">
      <w:numFmt w:val="decimal"/>
      <w:lvlText w:val="?"/>
      <w:lvlJc w:val="left"/>
      <w:rPr>
        <w:rFonts w:ascii="Times New Roman" w:cs="Times New Roman"/>
      </w:rPr>
    </w:lvl>
    <w:lvl w:ilvl="8">
      <w:numFmt w:val="decimal"/>
      <w:lvlText w:val="?"/>
      <w:lvlJc w:val="left"/>
      <w:rPr>
        <w:rFonts w:ascii="Times New Roman" w:cs="Times New Roman"/>
      </w:rPr>
    </w:lvl>
  </w:abstractNum>
  <w:abstractNum w:abstractNumId="8">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9">
    <w:nsid w:val="02C859E2"/>
    <w:multiLevelType w:val="hybridMultilevel"/>
    <w:tmpl w:val="A006729E"/>
    <w:lvl w:ilvl="0" w:tplc="26423A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045C62F2"/>
    <w:multiLevelType w:val="hybridMultilevel"/>
    <w:tmpl w:val="D414AA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09482E8C"/>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AD671DE"/>
    <w:multiLevelType w:val="hybridMultilevel"/>
    <w:tmpl w:val="DF70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6">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7">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8">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9">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179F70A3"/>
    <w:multiLevelType w:val="hybridMultilevel"/>
    <w:tmpl w:val="CDBC302E"/>
    <w:lvl w:ilvl="0" w:tplc="A3F227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10F793E"/>
    <w:multiLevelType w:val="hybridMultilevel"/>
    <w:tmpl w:val="98628266"/>
    <w:lvl w:ilvl="0" w:tplc="9F143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6E903FD"/>
    <w:multiLevelType w:val="hybridMultilevel"/>
    <w:tmpl w:val="EBD608A8"/>
    <w:lvl w:ilvl="0" w:tplc="6FDA6A08">
      <w:start w:val="1"/>
      <w:numFmt w:val="decimal"/>
      <w:lvlText w:val="%1)"/>
      <w:lvlJc w:val="left"/>
      <w:pPr>
        <w:ind w:left="2066" w:hanging="1215"/>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0A97056"/>
    <w:multiLevelType w:val="singleLevel"/>
    <w:tmpl w:val="0419000F"/>
    <w:lvl w:ilvl="0">
      <w:start w:val="1"/>
      <w:numFmt w:val="decimal"/>
      <w:lvlText w:val="%1."/>
      <w:lvlJc w:val="left"/>
      <w:pPr>
        <w:tabs>
          <w:tab w:val="num" w:pos="360"/>
        </w:tabs>
        <w:ind w:left="360" w:hanging="360"/>
      </w:pPr>
    </w:lvl>
  </w:abstractNum>
  <w:abstractNum w:abstractNumId="29">
    <w:nsid w:val="38B952A1"/>
    <w:multiLevelType w:val="hybridMultilevel"/>
    <w:tmpl w:val="C4CC5D5A"/>
    <w:lvl w:ilvl="0" w:tplc="5984B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3E4D5806"/>
    <w:multiLevelType w:val="hybridMultilevel"/>
    <w:tmpl w:val="EB6400C4"/>
    <w:lvl w:ilvl="0" w:tplc="BCFEEEC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40204E6E"/>
    <w:multiLevelType w:val="multilevel"/>
    <w:tmpl w:val="44EEF4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47CB68D1"/>
    <w:multiLevelType w:val="hybridMultilevel"/>
    <w:tmpl w:val="65529942"/>
    <w:lvl w:ilvl="0" w:tplc="559466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40">
    <w:nsid w:val="5DAC65E5"/>
    <w:multiLevelType w:val="singleLevel"/>
    <w:tmpl w:val="0419000F"/>
    <w:lvl w:ilvl="0">
      <w:start w:val="1"/>
      <w:numFmt w:val="decimal"/>
      <w:lvlText w:val="%1."/>
      <w:lvlJc w:val="left"/>
      <w:pPr>
        <w:tabs>
          <w:tab w:val="num" w:pos="360"/>
        </w:tabs>
        <w:ind w:left="360" w:hanging="360"/>
      </w:pPr>
    </w:lvl>
  </w:abstractNum>
  <w:abstractNum w:abstractNumId="41">
    <w:nsid w:val="623E4163"/>
    <w:multiLevelType w:val="hybridMultilevel"/>
    <w:tmpl w:val="85C2043E"/>
    <w:lvl w:ilvl="0" w:tplc="0419000F">
      <w:start w:val="1"/>
      <w:numFmt w:val="decimal"/>
      <w:lvlText w:val="%1."/>
      <w:lvlJc w:val="left"/>
      <w:pPr>
        <w:ind w:left="8444" w:hanging="1170"/>
      </w:pPr>
      <w:rPr>
        <w:rFonts w:hint="default"/>
      </w:rPr>
    </w:lvl>
    <w:lvl w:ilvl="1" w:tplc="04190019" w:tentative="1">
      <w:start w:val="1"/>
      <w:numFmt w:val="lowerLetter"/>
      <w:lvlText w:val="%2."/>
      <w:lvlJc w:val="left"/>
      <w:pPr>
        <w:ind w:left="8354" w:hanging="360"/>
      </w:pPr>
    </w:lvl>
    <w:lvl w:ilvl="2" w:tplc="0419001B" w:tentative="1">
      <w:start w:val="1"/>
      <w:numFmt w:val="lowerRoman"/>
      <w:lvlText w:val="%3."/>
      <w:lvlJc w:val="right"/>
      <w:pPr>
        <w:ind w:left="9074" w:hanging="180"/>
      </w:pPr>
    </w:lvl>
    <w:lvl w:ilvl="3" w:tplc="0419000F" w:tentative="1">
      <w:start w:val="1"/>
      <w:numFmt w:val="decimal"/>
      <w:lvlText w:val="%4."/>
      <w:lvlJc w:val="left"/>
      <w:pPr>
        <w:ind w:left="9794" w:hanging="360"/>
      </w:pPr>
    </w:lvl>
    <w:lvl w:ilvl="4" w:tplc="04190019" w:tentative="1">
      <w:start w:val="1"/>
      <w:numFmt w:val="lowerLetter"/>
      <w:lvlText w:val="%5."/>
      <w:lvlJc w:val="left"/>
      <w:pPr>
        <w:ind w:left="10514" w:hanging="360"/>
      </w:pPr>
    </w:lvl>
    <w:lvl w:ilvl="5" w:tplc="0419001B" w:tentative="1">
      <w:start w:val="1"/>
      <w:numFmt w:val="lowerRoman"/>
      <w:lvlText w:val="%6."/>
      <w:lvlJc w:val="right"/>
      <w:pPr>
        <w:ind w:left="11234" w:hanging="180"/>
      </w:pPr>
    </w:lvl>
    <w:lvl w:ilvl="6" w:tplc="0419000F" w:tentative="1">
      <w:start w:val="1"/>
      <w:numFmt w:val="decimal"/>
      <w:lvlText w:val="%7."/>
      <w:lvlJc w:val="left"/>
      <w:pPr>
        <w:ind w:left="11954" w:hanging="360"/>
      </w:pPr>
    </w:lvl>
    <w:lvl w:ilvl="7" w:tplc="04190019" w:tentative="1">
      <w:start w:val="1"/>
      <w:numFmt w:val="lowerLetter"/>
      <w:lvlText w:val="%8."/>
      <w:lvlJc w:val="left"/>
      <w:pPr>
        <w:ind w:left="12674" w:hanging="360"/>
      </w:pPr>
    </w:lvl>
    <w:lvl w:ilvl="8" w:tplc="0419001B" w:tentative="1">
      <w:start w:val="1"/>
      <w:numFmt w:val="lowerRoman"/>
      <w:lvlText w:val="%9."/>
      <w:lvlJc w:val="right"/>
      <w:pPr>
        <w:ind w:left="13394" w:hanging="180"/>
      </w:pPr>
    </w:lvl>
  </w:abstractNum>
  <w:abstractNum w:abstractNumId="42">
    <w:nsid w:val="6265779E"/>
    <w:multiLevelType w:val="hybridMultilevel"/>
    <w:tmpl w:val="410CDA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5">
    <w:nsid w:val="71F50D7B"/>
    <w:multiLevelType w:val="hybridMultilevel"/>
    <w:tmpl w:val="7360A1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7D157C"/>
    <w:multiLevelType w:val="hybridMultilevel"/>
    <w:tmpl w:val="6A3E6E2C"/>
    <w:lvl w:ilvl="0" w:tplc="DCCAA9B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8"/>
  </w:num>
  <w:num w:numId="2">
    <w:abstractNumId w:val="40"/>
  </w:num>
  <w:num w:numId="3">
    <w:abstractNumId w:val="39"/>
  </w:num>
  <w:num w:numId="4">
    <w:abstractNumId w:val="18"/>
  </w:num>
  <w:num w:numId="5">
    <w:abstractNumId w:val="13"/>
  </w:num>
  <w:num w:numId="6">
    <w:abstractNumId w:val="33"/>
  </w:num>
  <w:num w:numId="7">
    <w:abstractNumId w:val="15"/>
  </w:num>
  <w:num w:numId="8">
    <w:abstractNumId w:val="8"/>
  </w:num>
  <w:num w:numId="9">
    <w:abstractNumId w:val="11"/>
  </w:num>
  <w:num w:numId="10">
    <w:abstractNumId w:val="34"/>
  </w:num>
  <w:num w:numId="11">
    <w:abstractNumId w:val="17"/>
  </w:num>
  <w:num w:numId="12">
    <w:abstractNumId w:val="16"/>
  </w:num>
  <w:num w:numId="13">
    <w:abstractNumId w:val="43"/>
  </w:num>
  <w:num w:numId="14">
    <w:abstractNumId w:val="30"/>
  </w:num>
  <w:num w:numId="15">
    <w:abstractNumId w:val="36"/>
  </w:num>
  <w:num w:numId="16">
    <w:abstractNumId w:val="47"/>
  </w:num>
  <w:num w:numId="17">
    <w:abstractNumId w:val="44"/>
  </w:num>
  <w:num w:numId="18">
    <w:abstractNumId w:val="35"/>
  </w:num>
  <w:num w:numId="19">
    <w:abstractNumId w:val="22"/>
  </w:num>
  <w:num w:numId="20">
    <w:abstractNumId w:val="38"/>
  </w:num>
  <w:num w:numId="21">
    <w:abstractNumId w:val="23"/>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4"/>
  </w:num>
  <w:num w:numId="25">
    <w:abstractNumId w:val="0"/>
  </w:num>
  <w:num w:numId="26">
    <w:abstractNumId w:val="19"/>
  </w:num>
  <w:num w:numId="27">
    <w:abstractNumId w:val="26"/>
  </w:num>
  <w:num w:numId="28">
    <w:abstractNumId w:val="9"/>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5"/>
  </w:num>
  <w:num w:numId="35">
    <w:abstractNumId w:val="6"/>
  </w:num>
  <w:num w:numId="36">
    <w:abstractNumId w:val="7"/>
  </w:num>
  <w:num w:numId="37">
    <w:abstractNumId w:val="21"/>
  </w:num>
  <w:num w:numId="38">
    <w:abstractNumId w:val="25"/>
  </w:num>
  <w:num w:numId="39">
    <w:abstractNumId w:val="32"/>
  </w:num>
  <w:num w:numId="40">
    <w:abstractNumId w:val="27"/>
  </w:num>
  <w:num w:numId="41">
    <w:abstractNumId w:val="41"/>
  </w:num>
  <w:num w:numId="42">
    <w:abstractNumId w:val="46"/>
  </w:num>
  <w:num w:numId="43">
    <w:abstractNumId w:val="29"/>
  </w:num>
  <w:num w:numId="44">
    <w:abstractNumId w:val="31"/>
  </w:num>
  <w:num w:numId="45">
    <w:abstractNumId w:val="12"/>
  </w:num>
  <w:num w:numId="46">
    <w:abstractNumId w:val="14"/>
  </w:num>
  <w:num w:numId="47">
    <w:abstractNumId w:val="45"/>
  </w:num>
  <w:num w:numId="48">
    <w:abstractNumId w:val="42"/>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rsids>
    <w:rsidRoot w:val="00ED20D5"/>
    <w:rsid w:val="000038CA"/>
    <w:rsid w:val="00007A6C"/>
    <w:rsid w:val="00010AFE"/>
    <w:rsid w:val="00016ABC"/>
    <w:rsid w:val="0002523E"/>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104B18"/>
    <w:rsid w:val="00115316"/>
    <w:rsid w:val="00116935"/>
    <w:rsid w:val="001274DF"/>
    <w:rsid w:val="001405FC"/>
    <w:rsid w:val="0014124B"/>
    <w:rsid w:val="00141EE3"/>
    <w:rsid w:val="00142456"/>
    <w:rsid w:val="00154726"/>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632D"/>
    <w:rsid w:val="002236B5"/>
    <w:rsid w:val="00230F9C"/>
    <w:rsid w:val="002459F0"/>
    <w:rsid w:val="00261923"/>
    <w:rsid w:val="00262DEA"/>
    <w:rsid w:val="0026398E"/>
    <w:rsid w:val="002659A6"/>
    <w:rsid w:val="00266369"/>
    <w:rsid w:val="002664FE"/>
    <w:rsid w:val="00267882"/>
    <w:rsid w:val="00267A4A"/>
    <w:rsid w:val="00273297"/>
    <w:rsid w:val="00283D7D"/>
    <w:rsid w:val="00294272"/>
    <w:rsid w:val="002A412A"/>
    <w:rsid w:val="002B6B94"/>
    <w:rsid w:val="002B77A9"/>
    <w:rsid w:val="002C06C4"/>
    <w:rsid w:val="002D4A86"/>
    <w:rsid w:val="002D75A1"/>
    <w:rsid w:val="002E6FCA"/>
    <w:rsid w:val="002E7733"/>
    <w:rsid w:val="002F3D9C"/>
    <w:rsid w:val="0030528D"/>
    <w:rsid w:val="0030581A"/>
    <w:rsid w:val="00314446"/>
    <w:rsid w:val="00322937"/>
    <w:rsid w:val="00334C6A"/>
    <w:rsid w:val="00340AE5"/>
    <w:rsid w:val="00340BFE"/>
    <w:rsid w:val="003469E8"/>
    <w:rsid w:val="00350EDA"/>
    <w:rsid w:val="0037408B"/>
    <w:rsid w:val="0037526F"/>
    <w:rsid w:val="003835C8"/>
    <w:rsid w:val="00387354"/>
    <w:rsid w:val="00391B72"/>
    <w:rsid w:val="00396BE2"/>
    <w:rsid w:val="003A46D0"/>
    <w:rsid w:val="003B0CD8"/>
    <w:rsid w:val="003D112D"/>
    <w:rsid w:val="003D2439"/>
    <w:rsid w:val="003D5A15"/>
    <w:rsid w:val="003E2A5D"/>
    <w:rsid w:val="003F3F45"/>
    <w:rsid w:val="0040334A"/>
    <w:rsid w:val="0040358B"/>
    <w:rsid w:val="00413A4B"/>
    <w:rsid w:val="0041508D"/>
    <w:rsid w:val="00431212"/>
    <w:rsid w:val="004377F9"/>
    <w:rsid w:val="00450ACF"/>
    <w:rsid w:val="00454948"/>
    <w:rsid w:val="00455CA0"/>
    <w:rsid w:val="00456B91"/>
    <w:rsid w:val="00462984"/>
    <w:rsid w:val="00465C91"/>
    <w:rsid w:val="00470577"/>
    <w:rsid w:val="00470CF0"/>
    <w:rsid w:val="0047701D"/>
    <w:rsid w:val="00481533"/>
    <w:rsid w:val="00481E2F"/>
    <w:rsid w:val="00483F10"/>
    <w:rsid w:val="0048464B"/>
    <w:rsid w:val="004877C7"/>
    <w:rsid w:val="00491332"/>
    <w:rsid w:val="004A3344"/>
    <w:rsid w:val="004B1052"/>
    <w:rsid w:val="004B53DE"/>
    <w:rsid w:val="004D1256"/>
    <w:rsid w:val="004D313B"/>
    <w:rsid w:val="004E1A6A"/>
    <w:rsid w:val="004E7122"/>
    <w:rsid w:val="004F59B3"/>
    <w:rsid w:val="00505E3B"/>
    <w:rsid w:val="0051376C"/>
    <w:rsid w:val="00515BD7"/>
    <w:rsid w:val="005172A7"/>
    <w:rsid w:val="00520DDF"/>
    <w:rsid w:val="0052237A"/>
    <w:rsid w:val="00525518"/>
    <w:rsid w:val="00530EB9"/>
    <w:rsid w:val="00532E46"/>
    <w:rsid w:val="0054774F"/>
    <w:rsid w:val="00550218"/>
    <w:rsid w:val="00555416"/>
    <w:rsid w:val="00565389"/>
    <w:rsid w:val="005772AD"/>
    <w:rsid w:val="00580EDB"/>
    <w:rsid w:val="00587A45"/>
    <w:rsid w:val="005A05AF"/>
    <w:rsid w:val="005A3646"/>
    <w:rsid w:val="005C3871"/>
    <w:rsid w:val="005D7D82"/>
    <w:rsid w:val="005E0337"/>
    <w:rsid w:val="005E46EB"/>
    <w:rsid w:val="005F0240"/>
    <w:rsid w:val="00606A1C"/>
    <w:rsid w:val="00611708"/>
    <w:rsid w:val="006223AE"/>
    <w:rsid w:val="00635EDC"/>
    <w:rsid w:val="0063689E"/>
    <w:rsid w:val="006371C9"/>
    <w:rsid w:val="00650342"/>
    <w:rsid w:val="00651F7D"/>
    <w:rsid w:val="00653142"/>
    <w:rsid w:val="00670EB8"/>
    <w:rsid w:val="00687DD1"/>
    <w:rsid w:val="006935AC"/>
    <w:rsid w:val="006A2EA5"/>
    <w:rsid w:val="006B227D"/>
    <w:rsid w:val="006B2485"/>
    <w:rsid w:val="006B5378"/>
    <w:rsid w:val="006C2D2F"/>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72EE"/>
    <w:rsid w:val="00771854"/>
    <w:rsid w:val="00774DAF"/>
    <w:rsid w:val="00781FBC"/>
    <w:rsid w:val="007922C3"/>
    <w:rsid w:val="00794A6C"/>
    <w:rsid w:val="007A1C9B"/>
    <w:rsid w:val="007A526E"/>
    <w:rsid w:val="007B453B"/>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B4F44"/>
    <w:rsid w:val="008C2A2F"/>
    <w:rsid w:val="008D6159"/>
    <w:rsid w:val="00900821"/>
    <w:rsid w:val="00906587"/>
    <w:rsid w:val="00911F1B"/>
    <w:rsid w:val="009136D3"/>
    <w:rsid w:val="00921A1D"/>
    <w:rsid w:val="00930821"/>
    <w:rsid w:val="00945F0F"/>
    <w:rsid w:val="0095170E"/>
    <w:rsid w:val="00951A08"/>
    <w:rsid w:val="009558D1"/>
    <w:rsid w:val="0095612B"/>
    <w:rsid w:val="009621CC"/>
    <w:rsid w:val="00965CDA"/>
    <w:rsid w:val="009A18FC"/>
    <w:rsid w:val="009A3E36"/>
    <w:rsid w:val="009A3FA4"/>
    <w:rsid w:val="009B24B8"/>
    <w:rsid w:val="009B585E"/>
    <w:rsid w:val="009E0C85"/>
    <w:rsid w:val="009E61D5"/>
    <w:rsid w:val="009F212B"/>
    <w:rsid w:val="00A06F2D"/>
    <w:rsid w:val="00A27FB0"/>
    <w:rsid w:val="00A308DA"/>
    <w:rsid w:val="00A31C22"/>
    <w:rsid w:val="00A5301D"/>
    <w:rsid w:val="00A60298"/>
    <w:rsid w:val="00A80E98"/>
    <w:rsid w:val="00A906B6"/>
    <w:rsid w:val="00A9073A"/>
    <w:rsid w:val="00A97595"/>
    <w:rsid w:val="00AA3035"/>
    <w:rsid w:val="00AB1A6E"/>
    <w:rsid w:val="00AB3F5A"/>
    <w:rsid w:val="00AC1386"/>
    <w:rsid w:val="00AC43CD"/>
    <w:rsid w:val="00AC75B2"/>
    <w:rsid w:val="00AE45EA"/>
    <w:rsid w:val="00AE5CA6"/>
    <w:rsid w:val="00B020E8"/>
    <w:rsid w:val="00B13AFE"/>
    <w:rsid w:val="00B34496"/>
    <w:rsid w:val="00B414CE"/>
    <w:rsid w:val="00B41ED3"/>
    <w:rsid w:val="00B44DA9"/>
    <w:rsid w:val="00B5431D"/>
    <w:rsid w:val="00B7285B"/>
    <w:rsid w:val="00B82247"/>
    <w:rsid w:val="00B839D7"/>
    <w:rsid w:val="00B940AE"/>
    <w:rsid w:val="00B956D6"/>
    <w:rsid w:val="00B96883"/>
    <w:rsid w:val="00BA043C"/>
    <w:rsid w:val="00BA1F66"/>
    <w:rsid w:val="00BB3347"/>
    <w:rsid w:val="00BC6C2C"/>
    <w:rsid w:val="00BD0911"/>
    <w:rsid w:val="00BD1388"/>
    <w:rsid w:val="00BE3EDE"/>
    <w:rsid w:val="00BE7C97"/>
    <w:rsid w:val="00C00E95"/>
    <w:rsid w:val="00C018F2"/>
    <w:rsid w:val="00C1185A"/>
    <w:rsid w:val="00C44D93"/>
    <w:rsid w:val="00C5110A"/>
    <w:rsid w:val="00C60496"/>
    <w:rsid w:val="00C710AF"/>
    <w:rsid w:val="00C720F8"/>
    <w:rsid w:val="00C873C6"/>
    <w:rsid w:val="00C95685"/>
    <w:rsid w:val="00CA33B1"/>
    <w:rsid w:val="00CB36AB"/>
    <w:rsid w:val="00CC5343"/>
    <w:rsid w:val="00CE7514"/>
    <w:rsid w:val="00CF2A00"/>
    <w:rsid w:val="00CF71EA"/>
    <w:rsid w:val="00D071B3"/>
    <w:rsid w:val="00D10669"/>
    <w:rsid w:val="00D12F27"/>
    <w:rsid w:val="00D21DB6"/>
    <w:rsid w:val="00D55FC6"/>
    <w:rsid w:val="00D77182"/>
    <w:rsid w:val="00D80EF5"/>
    <w:rsid w:val="00D94985"/>
    <w:rsid w:val="00DA2291"/>
    <w:rsid w:val="00DB1205"/>
    <w:rsid w:val="00DB3F94"/>
    <w:rsid w:val="00DB71F7"/>
    <w:rsid w:val="00DC23AC"/>
    <w:rsid w:val="00DC3C2C"/>
    <w:rsid w:val="00DC79EE"/>
    <w:rsid w:val="00DE111C"/>
    <w:rsid w:val="00DE4D71"/>
    <w:rsid w:val="00DF086D"/>
    <w:rsid w:val="00DF790A"/>
    <w:rsid w:val="00E058B9"/>
    <w:rsid w:val="00E078F1"/>
    <w:rsid w:val="00E10D68"/>
    <w:rsid w:val="00E35EB9"/>
    <w:rsid w:val="00E45BA0"/>
    <w:rsid w:val="00E56AE2"/>
    <w:rsid w:val="00E64369"/>
    <w:rsid w:val="00E725C3"/>
    <w:rsid w:val="00E75FFD"/>
    <w:rsid w:val="00E80693"/>
    <w:rsid w:val="00E859B4"/>
    <w:rsid w:val="00E87FC2"/>
    <w:rsid w:val="00E90DCA"/>
    <w:rsid w:val="00EB3162"/>
    <w:rsid w:val="00EB7952"/>
    <w:rsid w:val="00ED20D5"/>
    <w:rsid w:val="00ED548B"/>
    <w:rsid w:val="00EE6B90"/>
    <w:rsid w:val="00EF56CB"/>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A0D47"/>
    <w:rsid w:val="00FD09BA"/>
    <w:rsid w:val="00FD0B73"/>
    <w:rsid w:val="00FD14F3"/>
    <w:rsid w:val="00FD592C"/>
    <w:rsid w:val="00FE0DE1"/>
    <w:rsid w:val="00FE36D7"/>
    <w:rsid w:val="00FF45AF"/>
    <w:rsid w:val="00FF6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DA"/>
  </w:style>
  <w:style w:type="paragraph" w:styleId="1">
    <w:name w:val="heading 1"/>
    <w:aliases w:val="!Части документа,Глава"/>
    <w:basedOn w:val="a"/>
    <w:next w:val="a"/>
    <w:link w:val="10"/>
    <w:qFormat/>
    <w:rsid w:val="00965CDA"/>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965CDA"/>
    <w:pPr>
      <w:keepNext/>
      <w:jc w:val="center"/>
      <w:outlineLvl w:val="1"/>
    </w:pPr>
    <w:rPr>
      <w:b/>
      <w:caps/>
      <w:spacing w:val="26"/>
      <w:sz w:val="22"/>
    </w:rPr>
  </w:style>
  <w:style w:type="paragraph" w:styleId="3">
    <w:name w:val="heading 3"/>
    <w:aliases w:val="!Главы документа"/>
    <w:basedOn w:val="a"/>
    <w:next w:val="a"/>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
    <w:next w:val="a"/>
    <w:link w:val="40"/>
    <w:qFormat/>
    <w:rsid w:val="00965CDA"/>
    <w:pPr>
      <w:keepNext/>
      <w:jc w:val="center"/>
      <w:outlineLvl w:val="3"/>
    </w:pPr>
    <w:rPr>
      <w:b/>
      <w:bCs/>
      <w:sz w:val="28"/>
    </w:rPr>
  </w:style>
  <w:style w:type="paragraph" w:styleId="5">
    <w:name w:val="heading 5"/>
    <w:basedOn w:val="a"/>
    <w:next w:val="a"/>
    <w:link w:val="50"/>
    <w:qFormat/>
    <w:rsid w:val="00965CDA"/>
    <w:pPr>
      <w:keepNext/>
      <w:ind w:firstLine="851"/>
      <w:jc w:val="both"/>
      <w:outlineLvl w:val="4"/>
    </w:pPr>
    <w:rPr>
      <w:sz w:val="28"/>
    </w:rPr>
  </w:style>
  <w:style w:type="paragraph" w:styleId="9">
    <w:name w:val="heading 9"/>
    <w:basedOn w:val="a"/>
    <w:next w:val="a"/>
    <w:link w:val="90"/>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link w:val="a5"/>
    <w:rsid w:val="00965CDA"/>
    <w:rPr>
      <w:rFonts w:ascii="Tahoma" w:hAnsi="Tahoma" w:cs="Tahoma"/>
      <w:sz w:val="16"/>
      <w:szCs w:val="16"/>
    </w:rPr>
  </w:style>
  <w:style w:type="paragraph" w:styleId="a6">
    <w:name w:val="Body Text Indent"/>
    <w:basedOn w:val="a"/>
    <w:link w:val="a7"/>
    <w:rsid w:val="00965CDA"/>
    <w:pPr>
      <w:ind w:firstLine="708"/>
      <w:jc w:val="both"/>
    </w:pPr>
    <w:rPr>
      <w:sz w:val="28"/>
      <w:szCs w:val="24"/>
    </w:rPr>
  </w:style>
  <w:style w:type="paragraph" w:styleId="a8">
    <w:name w:val="Title"/>
    <w:basedOn w:val="a"/>
    <w:link w:val="a9"/>
    <w:qFormat/>
    <w:rsid w:val="00965CDA"/>
    <w:pPr>
      <w:jc w:val="center"/>
    </w:pPr>
    <w:rPr>
      <w:sz w:val="24"/>
    </w:rPr>
  </w:style>
  <w:style w:type="character" w:styleId="aa">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b">
    <w:name w:val="FollowedHyperlink"/>
    <w:basedOn w:val="a0"/>
    <w:uiPriority w:val="99"/>
    <w:unhideWhenUsed/>
    <w:rsid w:val="00906587"/>
    <w:rPr>
      <w:color w:val="800080"/>
      <w:u w:val="single"/>
    </w:rPr>
  </w:style>
  <w:style w:type="paragraph" w:customStyle="1" w:styleId="xl68">
    <w:name w:val="xl68"/>
    <w:basedOn w:val="a"/>
    <w:rsid w:val="00906587"/>
    <w:pPr>
      <w:spacing w:before="100" w:beforeAutospacing="1" w:after="100" w:afterAutospacing="1"/>
    </w:pPr>
    <w:rPr>
      <w:sz w:val="28"/>
      <w:szCs w:val="28"/>
    </w:rPr>
  </w:style>
  <w:style w:type="paragraph" w:customStyle="1" w:styleId="xl69">
    <w:name w:val="xl69"/>
    <w:basedOn w:val="a"/>
    <w:rsid w:val="00906587"/>
    <w:pPr>
      <w:spacing w:before="100" w:beforeAutospacing="1" w:after="100" w:afterAutospacing="1"/>
    </w:pPr>
    <w:rPr>
      <w:b/>
      <w:bCs/>
      <w:sz w:val="28"/>
      <w:szCs w:val="28"/>
    </w:rPr>
  </w:style>
  <w:style w:type="paragraph" w:customStyle="1" w:styleId="xl70">
    <w:name w:val="xl7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906587"/>
    <w:pPr>
      <w:shd w:val="clear" w:color="000000" w:fill="FFFF00"/>
      <w:spacing w:before="100" w:beforeAutospacing="1" w:after="100" w:afterAutospacing="1"/>
    </w:pPr>
    <w:rPr>
      <w:b/>
      <w:bCs/>
      <w:sz w:val="28"/>
      <w:szCs w:val="28"/>
    </w:rPr>
  </w:style>
  <w:style w:type="paragraph" w:customStyle="1" w:styleId="xl90">
    <w:name w:val="xl90"/>
    <w:basedOn w:val="a"/>
    <w:rsid w:val="00906587"/>
    <w:pPr>
      <w:shd w:val="clear" w:color="000000" w:fill="FFFF00"/>
      <w:spacing w:before="100" w:beforeAutospacing="1" w:after="100" w:afterAutospacing="1"/>
    </w:pPr>
    <w:rPr>
      <w:sz w:val="28"/>
      <w:szCs w:val="28"/>
    </w:rPr>
  </w:style>
  <w:style w:type="paragraph" w:customStyle="1" w:styleId="xl91">
    <w:name w:val="xl91"/>
    <w:basedOn w:val="a"/>
    <w:rsid w:val="00906587"/>
    <w:pPr>
      <w:spacing w:before="100" w:beforeAutospacing="1" w:after="100" w:afterAutospacing="1"/>
      <w:jc w:val="center"/>
    </w:pPr>
    <w:rPr>
      <w:sz w:val="28"/>
      <w:szCs w:val="28"/>
    </w:rPr>
  </w:style>
  <w:style w:type="paragraph" w:customStyle="1" w:styleId="xl92">
    <w:name w:val="xl9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
    <w:rsid w:val="00906587"/>
    <w:pPr>
      <w:spacing w:before="100" w:beforeAutospacing="1" w:after="100" w:afterAutospacing="1"/>
    </w:pPr>
    <w:rPr>
      <w:sz w:val="28"/>
      <w:szCs w:val="28"/>
    </w:rPr>
  </w:style>
  <w:style w:type="paragraph" w:customStyle="1" w:styleId="xl101">
    <w:name w:val="xl101"/>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
    <w:rsid w:val="00906587"/>
    <w:pPr>
      <w:spacing w:before="100" w:beforeAutospacing="1" w:after="100" w:afterAutospacing="1"/>
      <w:jc w:val="center"/>
    </w:pPr>
    <w:rPr>
      <w:b/>
      <w:bCs/>
      <w:sz w:val="28"/>
      <w:szCs w:val="28"/>
    </w:rPr>
  </w:style>
  <w:style w:type="paragraph" w:customStyle="1" w:styleId="xl108">
    <w:name w:val="xl10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906587"/>
    <w:pPr>
      <w:spacing w:before="100" w:beforeAutospacing="1" w:after="100" w:afterAutospacing="1"/>
    </w:pPr>
    <w:rPr>
      <w:sz w:val="28"/>
      <w:szCs w:val="28"/>
    </w:rPr>
  </w:style>
  <w:style w:type="paragraph" w:customStyle="1" w:styleId="xl112">
    <w:name w:val="xl112"/>
    <w:basedOn w:val="a"/>
    <w:rsid w:val="00906587"/>
    <w:pPr>
      <w:spacing w:before="100" w:beforeAutospacing="1" w:after="100" w:afterAutospacing="1"/>
    </w:pPr>
    <w:rPr>
      <w:sz w:val="28"/>
      <w:szCs w:val="28"/>
    </w:rPr>
  </w:style>
  <w:style w:type="paragraph" w:customStyle="1" w:styleId="xl113">
    <w:name w:val="xl113"/>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
    <w:rsid w:val="00906587"/>
    <w:pPr>
      <w:spacing w:before="100" w:beforeAutospacing="1" w:after="100" w:afterAutospacing="1"/>
    </w:pPr>
    <w:rPr>
      <w:color w:val="000000"/>
      <w:sz w:val="28"/>
      <w:szCs w:val="28"/>
    </w:rPr>
  </w:style>
  <w:style w:type="paragraph" w:customStyle="1" w:styleId="xl122">
    <w:name w:val="xl122"/>
    <w:basedOn w:val="a"/>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c">
    <w:name w:val="header"/>
    <w:basedOn w:val="a"/>
    <w:link w:val="ad"/>
    <w:uiPriority w:val="99"/>
    <w:rsid w:val="00906587"/>
    <w:pPr>
      <w:widowControl w:val="0"/>
      <w:tabs>
        <w:tab w:val="center" w:pos="4153"/>
        <w:tab w:val="right" w:pos="8306"/>
      </w:tabs>
      <w:jc w:val="both"/>
    </w:pPr>
    <w:rPr>
      <w:sz w:val="28"/>
    </w:rPr>
  </w:style>
  <w:style w:type="character" w:customStyle="1" w:styleId="ad">
    <w:name w:val="Верхний колонтитул Знак"/>
    <w:basedOn w:val="a0"/>
    <w:link w:val="ac"/>
    <w:uiPriority w:val="99"/>
    <w:rsid w:val="00906587"/>
    <w:rPr>
      <w:sz w:val="28"/>
    </w:rPr>
  </w:style>
  <w:style w:type="character" w:customStyle="1" w:styleId="10">
    <w:name w:val="Заголовок 1 Знак"/>
    <w:aliases w:val="!Части документа Знак1,Глава Знак"/>
    <w:basedOn w:val="a0"/>
    <w:link w:val="1"/>
    <w:rsid w:val="007922C3"/>
    <w:rPr>
      <w:rFonts w:ascii="Arial" w:hAnsi="Arial"/>
      <w:spacing w:val="44"/>
      <w:sz w:val="28"/>
    </w:rPr>
  </w:style>
  <w:style w:type="character" w:customStyle="1" w:styleId="20">
    <w:name w:val="Заголовок 2 Знак"/>
    <w:aliases w:val="!Разделы документа Знак1"/>
    <w:basedOn w:val="a0"/>
    <w:link w:val="2"/>
    <w:rsid w:val="007922C3"/>
    <w:rPr>
      <w:b/>
      <w:caps/>
      <w:spacing w:val="26"/>
      <w:sz w:val="22"/>
    </w:rPr>
  </w:style>
  <w:style w:type="character" w:customStyle="1" w:styleId="30">
    <w:name w:val="Заголовок 3 Знак"/>
    <w:aliases w:val="!Главы документа Знак1"/>
    <w:basedOn w:val="a0"/>
    <w:link w:val="3"/>
    <w:rsid w:val="007922C3"/>
    <w:rPr>
      <w:b/>
      <w:sz w:val="24"/>
    </w:rPr>
  </w:style>
  <w:style w:type="character" w:customStyle="1" w:styleId="40">
    <w:name w:val="Заголовок 4 Знак"/>
    <w:aliases w:val="!Параграфы/Статьи документа Знак1"/>
    <w:basedOn w:val="a0"/>
    <w:link w:val="4"/>
    <w:rsid w:val="007922C3"/>
    <w:rPr>
      <w:b/>
      <w:bCs/>
      <w:sz w:val="28"/>
    </w:rPr>
  </w:style>
  <w:style w:type="character" w:customStyle="1" w:styleId="50">
    <w:name w:val="Заголовок 5 Знак"/>
    <w:basedOn w:val="a0"/>
    <w:link w:val="5"/>
    <w:rsid w:val="007922C3"/>
    <w:rPr>
      <w:sz w:val="28"/>
    </w:rPr>
  </w:style>
  <w:style w:type="character" w:customStyle="1" w:styleId="11">
    <w:name w:val="Заголовок 1 Знак1"/>
    <w:aliases w:val="!Части документа Знак"/>
    <w:basedOn w:val="a0"/>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0"/>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0"/>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e">
    <w:name w:val="Текст примечания Знак"/>
    <w:aliases w:val="!Равноширинный текст документа Знак1"/>
    <w:basedOn w:val="a0"/>
    <w:link w:val="af"/>
    <w:locked/>
    <w:rsid w:val="007922C3"/>
    <w:rPr>
      <w:rFonts w:ascii="Courier" w:hAnsi="Courier"/>
      <w:sz w:val="22"/>
    </w:rPr>
  </w:style>
  <w:style w:type="paragraph" w:styleId="af">
    <w:name w:val="annotation text"/>
    <w:aliases w:val="!Равноширинный текст документа"/>
    <w:basedOn w:val="a"/>
    <w:link w:val="ae"/>
    <w:unhideWhenUsed/>
    <w:rsid w:val="007922C3"/>
    <w:pPr>
      <w:ind w:firstLine="567"/>
      <w:jc w:val="both"/>
    </w:pPr>
    <w:rPr>
      <w:rFonts w:ascii="Courier" w:hAnsi="Courier"/>
      <w:sz w:val="22"/>
    </w:rPr>
  </w:style>
  <w:style w:type="character" w:customStyle="1" w:styleId="12">
    <w:name w:val="Текст примечания Знак1"/>
    <w:aliases w:val="!Равноширинный текст документа Знак"/>
    <w:basedOn w:val="a0"/>
    <w:rsid w:val="007922C3"/>
  </w:style>
  <w:style w:type="paragraph" w:styleId="af0">
    <w:name w:val="footer"/>
    <w:basedOn w:val="a"/>
    <w:link w:val="af1"/>
    <w:uiPriority w:val="99"/>
    <w:unhideWhenUsed/>
    <w:rsid w:val="007922C3"/>
    <w:pPr>
      <w:tabs>
        <w:tab w:val="center" w:pos="4677"/>
        <w:tab w:val="right" w:pos="9355"/>
      </w:tabs>
      <w:ind w:firstLine="567"/>
      <w:jc w:val="both"/>
    </w:pPr>
    <w:rPr>
      <w:rFonts w:ascii="Arial" w:hAnsi="Arial"/>
      <w:sz w:val="24"/>
      <w:szCs w:val="24"/>
    </w:rPr>
  </w:style>
  <w:style w:type="character" w:customStyle="1" w:styleId="af1">
    <w:name w:val="Нижний колонтитул Знак"/>
    <w:basedOn w:val="a0"/>
    <w:link w:val="af0"/>
    <w:uiPriority w:val="99"/>
    <w:rsid w:val="007922C3"/>
    <w:rPr>
      <w:rFonts w:ascii="Arial" w:hAnsi="Arial"/>
      <w:sz w:val="24"/>
      <w:szCs w:val="24"/>
    </w:rPr>
  </w:style>
  <w:style w:type="character" w:customStyle="1" w:styleId="a9">
    <w:name w:val="Название Знак"/>
    <w:basedOn w:val="a0"/>
    <w:link w:val="a8"/>
    <w:rsid w:val="007922C3"/>
    <w:rPr>
      <w:sz w:val="24"/>
    </w:rPr>
  </w:style>
  <w:style w:type="character" w:customStyle="1" w:styleId="a7">
    <w:name w:val="Основной текст с отступом Знак"/>
    <w:basedOn w:val="a0"/>
    <w:link w:val="a6"/>
    <w:rsid w:val="007922C3"/>
    <w:rPr>
      <w:sz w:val="28"/>
      <w:szCs w:val="24"/>
    </w:rPr>
  </w:style>
  <w:style w:type="character" w:customStyle="1" w:styleId="a5">
    <w:name w:val="Текст выноски Знак"/>
    <w:basedOn w:val="a0"/>
    <w:link w:val="a4"/>
    <w:rsid w:val="007922C3"/>
    <w:rPr>
      <w:rFonts w:ascii="Tahoma" w:hAnsi="Tahoma" w:cs="Tahoma"/>
      <w:sz w:val="16"/>
      <w:szCs w:val="16"/>
    </w:rPr>
  </w:style>
  <w:style w:type="paragraph" w:customStyle="1" w:styleId="Title">
    <w:name w:val="Title!Название НПА"/>
    <w:basedOn w:val="a"/>
    <w:rsid w:val="007922C3"/>
    <w:pPr>
      <w:ind w:firstLine="567"/>
      <w:jc w:val="center"/>
    </w:pPr>
    <w:rPr>
      <w:rFonts w:ascii="Arial" w:hAnsi="Arial" w:cs="Arial"/>
      <w:b/>
      <w:bCs/>
      <w:sz w:val="32"/>
      <w:szCs w:val="32"/>
    </w:rPr>
  </w:style>
  <w:style w:type="table" w:styleId="af2">
    <w:name w:val="Table Grid"/>
    <w:basedOn w:val="a1"/>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DC3C2C"/>
    <w:pPr>
      <w:spacing w:before="100" w:beforeAutospacing="1" w:after="100" w:afterAutospacing="1"/>
    </w:pPr>
    <w:rPr>
      <w:sz w:val="24"/>
      <w:szCs w:val="24"/>
    </w:rPr>
  </w:style>
  <w:style w:type="character" w:customStyle="1" w:styleId="normaltextrun">
    <w:name w:val="normaltextrun"/>
    <w:basedOn w:val="a0"/>
    <w:rsid w:val="00DC3C2C"/>
  </w:style>
  <w:style w:type="character" w:customStyle="1" w:styleId="eop">
    <w:name w:val="eop"/>
    <w:basedOn w:val="a0"/>
    <w:rsid w:val="00DC3C2C"/>
  </w:style>
  <w:style w:type="character" w:customStyle="1" w:styleId="contextualspellingandgrammarerror">
    <w:name w:val="contextualspellingandgrammarerror"/>
    <w:basedOn w:val="a0"/>
    <w:rsid w:val="00DC3C2C"/>
  </w:style>
  <w:style w:type="paragraph" w:customStyle="1" w:styleId="western">
    <w:name w:val="western"/>
    <w:basedOn w:val="a"/>
    <w:rsid w:val="00DC3C2C"/>
    <w:pPr>
      <w:spacing w:before="100" w:beforeAutospacing="1" w:after="142" w:line="288" w:lineRule="auto"/>
    </w:pPr>
    <w:rPr>
      <w:color w:val="000000"/>
      <w:sz w:val="28"/>
      <w:szCs w:val="28"/>
    </w:rPr>
  </w:style>
  <w:style w:type="paragraph" w:customStyle="1" w:styleId="Heading2">
    <w:name w:val="Heading 2"/>
    <w:basedOn w:val="a"/>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0"/>
    <w:rsid w:val="005E0337"/>
  </w:style>
  <w:style w:type="character" w:customStyle="1" w:styleId="7">
    <w:name w:val="Основной текст (7)"/>
    <w:basedOn w:val="a0"/>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3">
    <w:name w:val="List Paragraph"/>
    <w:basedOn w:val="a"/>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4">
    <w:name w:val="Гипертекстовая ссылка"/>
    <w:basedOn w:val="a0"/>
    <w:uiPriority w:val="99"/>
    <w:rsid w:val="005C3871"/>
    <w:rPr>
      <w:rFonts w:cs="Times New Roman"/>
      <w:b w:val="0"/>
      <w:color w:val="106BBE"/>
    </w:rPr>
  </w:style>
  <w:style w:type="paragraph" w:styleId="af5">
    <w:name w:val="Normal (Web)"/>
    <w:basedOn w:val="a"/>
    <w:rsid w:val="0030581A"/>
    <w:pPr>
      <w:spacing w:before="100" w:beforeAutospacing="1" w:after="100" w:afterAutospacing="1"/>
    </w:pPr>
    <w:rPr>
      <w:sz w:val="24"/>
      <w:szCs w:val="24"/>
    </w:rPr>
  </w:style>
  <w:style w:type="character" w:styleId="af6">
    <w:name w:val="Strong"/>
    <w:qFormat/>
    <w:rsid w:val="0030581A"/>
    <w:rPr>
      <w:b/>
      <w:bCs/>
    </w:rPr>
  </w:style>
  <w:style w:type="character" w:customStyle="1" w:styleId="af7">
    <w:name w:val="Цветовое выделение"/>
    <w:uiPriority w:val="99"/>
    <w:rsid w:val="000D2BE9"/>
    <w:rPr>
      <w:b/>
      <w:color w:val="000080"/>
    </w:rPr>
  </w:style>
  <w:style w:type="paragraph" w:styleId="af8">
    <w:name w:val="Body Text"/>
    <w:basedOn w:val="a"/>
    <w:link w:val="af9"/>
    <w:rsid w:val="009F212B"/>
    <w:pPr>
      <w:spacing w:after="120"/>
    </w:pPr>
  </w:style>
  <w:style w:type="character" w:customStyle="1" w:styleId="af9">
    <w:name w:val="Основной текст Знак"/>
    <w:basedOn w:val="a0"/>
    <w:link w:val="af8"/>
    <w:rsid w:val="009F212B"/>
  </w:style>
  <w:style w:type="paragraph" w:customStyle="1" w:styleId="afa">
    <w:name w:val="Знак"/>
    <w:basedOn w:val="a"/>
    <w:rsid w:val="00322937"/>
    <w:pPr>
      <w:spacing w:before="100" w:beforeAutospacing="1" w:after="100" w:afterAutospacing="1"/>
    </w:pPr>
    <w:rPr>
      <w:rFonts w:ascii="Tahoma" w:hAnsi="Tahoma"/>
      <w:lang w:val="en-US" w:eastAsia="en-US"/>
    </w:rPr>
  </w:style>
  <w:style w:type="character" w:styleId="afb">
    <w:name w:val="page number"/>
    <w:basedOn w:val="a0"/>
    <w:rsid w:val="00322937"/>
  </w:style>
  <w:style w:type="paragraph" w:customStyle="1" w:styleId="afc">
    <w:name w:val="Комментарий"/>
    <w:basedOn w:val="a"/>
    <w:next w:val="a"/>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d">
    <w:name w:val="Текст (лев. подпись)"/>
    <w:basedOn w:val="a"/>
    <w:next w:val="a"/>
    <w:rsid w:val="00322937"/>
    <w:pPr>
      <w:widowControl w:val="0"/>
      <w:autoSpaceDE w:val="0"/>
      <w:autoSpaceDN w:val="0"/>
      <w:adjustRightInd w:val="0"/>
    </w:pPr>
    <w:rPr>
      <w:rFonts w:ascii="Arial" w:hAnsi="Arial" w:cs="Arial"/>
      <w:sz w:val="22"/>
      <w:szCs w:val="22"/>
    </w:rPr>
  </w:style>
  <w:style w:type="paragraph" w:customStyle="1" w:styleId="afe">
    <w:name w:val="Текст (прав. подпись)"/>
    <w:basedOn w:val="a"/>
    <w:next w:val="a"/>
    <w:rsid w:val="00322937"/>
    <w:pPr>
      <w:widowControl w:val="0"/>
      <w:autoSpaceDE w:val="0"/>
      <w:autoSpaceDN w:val="0"/>
      <w:adjustRightInd w:val="0"/>
      <w:jc w:val="right"/>
    </w:pPr>
    <w:rPr>
      <w:rFonts w:ascii="Arial" w:hAnsi="Arial" w:cs="Arial"/>
      <w:sz w:val="22"/>
      <w:szCs w:val="22"/>
    </w:rPr>
  </w:style>
  <w:style w:type="paragraph" w:customStyle="1" w:styleId="aff">
    <w:name w:val="Знак"/>
    <w:basedOn w:val="a"/>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3">
    <w:name w:val="Нет списка1"/>
    <w:next w:val="a2"/>
    <w:semiHidden/>
    <w:rsid w:val="00322937"/>
  </w:style>
  <w:style w:type="paragraph" w:customStyle="1" w:styleId="s1">
    <w:name w:val="s_1"/>
    <w:basedOn w:val="a"/>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0">
    <w:name w:val="Block Text"/>
    <w:basedOn w:val="a"/>
    <w:rsid w:val="00322937"/>
    <w:pPr>
      <w:widowControl w:val="0"/>
      <w:autoSpaceDE w:val="0"/>
      <w:autoSpaceDN w:val="0"/>
      <w:adjustRightInd w:val="0"/>
      <w:spacing w:line="500" w:lineRule="auto"/>
      <w:ind w:left="1880" w:right="1800"/>
      <w:jc w:val="center"/>
    </w:pPr>
    <w:rPr>
      <w:rFonts w:cs="Arial"/>
      <w:b/>
      <w:bCs/>
    </w:rPr>
  </w:style>
  <w:style w:type="paragraph" w:customStyle="1" w:styleId="210">
    <w:name w:val="Основной текст с отступом 21"/>
    <w:basedOn w:val="a"/>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
    <w:rsid w:val="00322937"/>
    <w:pPr>
      <w:spacing w:before="100" w:beforeAutospacing="1" w:after="100" w:afterAutospacing="1"/>
      <w:jc w:val="both"/>
    </w:pPr>
    <w:rPr>
      <w:rFonts w:ascii="Tahoma" w:hAnsi="Tahoma"/>
      <w:lang w:val="en-US" w:eastAsia="en-US"/>
    </w:rPr>
  </w:style>
  <w:style w:type="paragraph" w:customStyle="1" w:styleId="Heading">
    <w:name w:val="Heading"/>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1">
    <w:name w:val="footnote text"/>
    <w:basedOn w:val="a"/>
    <w:link w:val="aff2"/>
    <w:uiPriority w:val="99"/>
    <w:unhideWhenUsed/>
    <w:rsid w:val="00322937"/>
  </w:style>
  <w:style w:type="character" w:customStyle="1" w:styleId="aff2">
    <w:name w:val="Текст сноски Знак"/>
    <w:basedOn w:val="a0"/>
    <w:link w:val="aff1"/>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3">
    <w:name w:val="Сравнение редакций. Добавленный фрагмент"/>
    <w:uiPriority w:val="99"/>
    <w:rsid w:val="00322937"/>
    <w:rPr>
      <w:color w:val="000000"/>
      <w:shd w:val="clear" w:color="auto" w:fill="C1D7FF"/>
    </w:rPr>
  </w:style>
  <w:style w:type="paragraph" w:customStyle="1" w:styleId="aff4">
    <w:name w:val="Заголовок статьи"/>
    <w:basedOn w:val="a"/>
    <w:next w:val="a"/>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5">
    <w:name w:val="Прижатый влево"/>
    <w:basedOn w:val="a"/>
    <w:next w:val="a"/>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
    <w:rsid w:val="00322937"/>
    <w:pPr>
      <w:spacing w:before="100" w:beforeAutospacing="1" w:after="100" w:afterAutospacing="1"/>
    </w:pPr>
    <w:rPr>
      <w:sz w:val="24"/>
      <w:szCs w:val="24"/>
    </w:rPr>
  </w:style>
  <w:style w:type="character" w:styleId="aff6">
    <w:name w:val="footnote reference"/>
    <w:basedOn w:val="a0"/>
    <w:uiPriority w:val="99"/>
    <w:unhideWhenUsed/>
    <w:rsid w:val="00322937"/>
    <w:rPr>
      <w:vertAlign w:val="superscript"/>
    </w:rPr>
  </w:style>
  <w:style w:type="paragraph" w:styleId="aff7">
    <w:name w:val="No Spacing"/>
    <w:link w:val="aff8"/>
    <w:uiPriority w:val="1"/>
    <w:qFormat/>
    <w:rsid w:val="00322937"/>
    <w:rPr>
      <w:rFonts w:ascii="Calibri" w:eastAsia="Calibri" w:hAnsi="Calibri"/>
      <w:sz w:val="22"/>
      <w:szCs w:val="22"/>
      <w:lang w:eastAsia="en-US"/>
    </w:rPr>
  </w:style>
  <w:style w:type="character" w:customStyle="1" w:styleId="aff8">
    <w:name w:val="Без интервала Знак"/>
    <w:link w:val="aff7"/>
    <w:uiPriority w:val="1"/>
    <w:locked/>
    <w:rsid w:val="00322937"/>
    <w:rPr>
      <w:rFonts w:ascii="Calibri" w:eastAsia="Calibri" w:hAnsi="Calibri"/>
      <w:sz w:val="22"/>
      <w:szCs w:val="22"/>
      <w:lang w:eastAsia="en-US"/>
    </w:rPr>
  </w:style>
  <w:style w:type="character" w:styleId="aff9">
    <w:name w:val="Emphasis"/>
    <w:qFormat/>
    <w:rsid w:val="00322937"/>
    <w:rPr>
      <w:i/>
      <w:iCs/>
    </w:rPr>
  </w:style>
  <w:style w:type="paragraph" w:customStyle="1" w:styleId="14">
    <w:name w:val="нум список 1"/>
    <w:basedOn w:val="a"/>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
    <w:next w:val="a"/>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0"/>
    <w:link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0"/>
    <w:link w:val="24"/>
    <w:rsid w:val="00036FAE"/>
    <w:rPr>
      <w:sz w:val="26"/>
      <w:szCs w:val="26"/>
      <w:shd w:val="clear" w:color="auto" w:fill="FFFFFF"/>
    </w:rPr>
  </w:style>
  <w:style w:type="paragraph" w:customStyle="1" w:styleId="24">
    <w:name w:val="Основной текст (2)"/>
    <w:basedOn w:val="a"/>
    <w:link w:val="23"/>
    <w:rsid w:val="00036FAE"/>
    <w:pPr>
      <w:widowControl w:val="0"/>
      <w:shd w:val="clear" w:color="auto" w:fill="FFFFFF"/>
      <w:spacing w:before="2400" w:line="302" w:lineRule="exact"/>
      <w:jc w:val="both"/>
    </w:pPr>
    <w:rPr>
      <w:sz w:val="26"/>
      <w:szCs w:val="26"/>
    </w:rPr>
  </w:style>
  <w:style w:type="paragraph" w:customStyle="1" w:styleId="affa">
    <w:name w:val="Таблицы (моноширинный)"/>
    <w:basedOn w:val="a"/>
    <w:next w:val="a"/>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
    <w:rsid w:val="00FD592C"/>
    <w:pPr>
      <w:spacing w:before="100" w:beforeAutospacing="1" w:after="100" w:afterAutospacing="1"/>
    </w:pPr>
    <w:rPr>
      <w:sz w:val="24"/>
      <w:szCs w:val="24"/>
    </w:rPr>
  </w:style>
  <w:style w:type="paragraph" w:customStyle="1" w:styleId="c7e0e3eeebeee2eeea1">
    <w:name w:val="Зc7аe0гe3оeeлebоeeвe2оeeкea 1"/>
    <w:basedOn w:val="a"/>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0"/>
    <w:uiPriority w:val="99"/>
    <w:rsid w:val="00930821"/>
    <w:rPr>
      <w:rFonts w:ascii="Times New Roman" w:cs="Times New Roman"/>
      <w:b/>
      <w:color w:val="106BBE"/>
    </w:rPr>
  </w:style>
  <w:style w:type="paragraph" w:customStyle="1" w:styleId="c7e0e3ebe0e2e8e5">
    <w:name w:val="Зc7аe0гe3лebаe0вe2иe8еe5"/>
    <w:basedOn w:val="a"/>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0"/>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b">
    <w:name w:val="Plain Text"/>
    <w:basedOn w:val="a"/>
    <w:link w:val="affc"/>
    <w:rsid w:val="00930821"/>
    <w:rPr>
      <w:rFonts w:ascii="Courier New" w:hAnsi="Courier New" w:cs="Courier New"/>
    </w:rPr>
  </w:style>
  <w:style w:type="character" w:customStyle="1" w:styleId="affc">
    <w:name w:val="Текст Знак"/>
    <w:basedOn w:val="a0"/>
    <w:link w:val="affb"/>
    <w:rsid w:val="00930821"/>
    <w:rPr>
      <w:rFonts w:ascii="Courier New" w:hAnsi="Courier New" w:cs="Courier New"/>
    </w:rPr>
  </w:style>
  <w:style w:type="paragraph" w:customStyle="1" w:styleId="xl123">
    <w:name w:val="xl12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
    <w:rsid w:val="00115316"/>
    <w:pPr>
      <w:spacing w:before="100" w:beforeAutospacing="1" w:after="100" w:afterAutospacing="1"/>
    </w:pPr>
    <w:rPr>
      <w:sz w:val="28"/>
      <w:szCs w:val="28"/>
      <w:u w:val="single"/>
    </w:rPr>
  </w:style>
  <w:style w:type="paragraph" w:customStyle="1" w:styleId="xl126">
    <w:name w:val="xl126"/>
    <w:basedOn w:val="a"/>
    <w:rsid w:val="00115316"/>
    <w:pPr>
      <w:spacing w:before="100" w:beforeAutospacing="1" w:after="100" w:afterAutospacing="1"/>
      <w:jc w:val="center"/>
    </w:pPr>
    <w:rPr>
      <w:sz w:val="28"/>
      <w:szCs w:val="28"/>
    </w:rPr>
  </w:style>
  <w:style w:type="paragraph" w:customStyle="1" w:styleId="xl127">
    <w:name w:val="xl127"/>
    <w:basedOn w:val="a"/>
    <w:rsid w:val="00115316"/>
    <w:pPr>
      <w:spacing w:before="100" w:beforeAutospacing="1" w:after="100" w:afterAutospacing="1"/>
      <w:jc w:val="center"/>
    </w:pPr>
    <w:rPr>
      <w:b/>
      <w:bCs/>
      <w:sz w:val="28"/>
      <w:szCs w:val="28"/>
    </w:rPr>
  </w:style>
  <w:style w:type="paragraph" w:customStyle="1" w:styleId="xl128">
    <w:name w:val="xl12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
    <w:rsid w:val="00115316"/>
    <w:pPr>
      <w:spacing w:before="100" w:beforeAutospacing="1" w:after="100" w:afterAutospacing="1"/>
    </w:pPr>
    <w:rPr>
      <w:sz w:val="28"/>
      <w:szCs w:val="28"/>
    </w:rPr>
  </w:style>
  <w:style w:type="paragraph" w:customStyle="1" w:styleId="xl132">
    <w:name w:val="xl13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
    <w:rsid w:val="00115316"/>
    <w:pPr>
      <w:spacing w:before="100" w:beforeAutospacing="1" w:after="100" w:afterAutospacing="1"/>
      <w:jc w:val="center"/>
    </w:pPr>
    <w:rPr>
      <w:sz w:val="28"/>
      <w:szCs w:val="28"/>
    </w:rPr>
  </w:style>
  <w:style w:type="paragraph" w:customStyle="1" w:styleId="xl135">
    <w:name w:val="xl135"/>
    <w:basedOn w:val="a"/>
    <w:rsid w:val="00115316"/>
    <w:pPr>
      <w:spacing w:before="100" w:beforeAutospacing="1" w:after="100" w:afterAutospacing="1"/>
      <w:jc w:val="center"/>
    </w:pPr>
    <w:rPr>
      <w:sz w:val="44"/>
      <w:szCs w:val="44"/>
    </w:rPr>
  </w:style>
  <w:style w:type="paragraph" w:customStyle="1" w:styleId="xl136">
    <w:name w:val="xl136"/>
    <w:basedOn w:val="a"/>
    <w:rsid w:val="00115316"/>
    <w:pPr>
      <w:shd w:val="clear" w:color="000000" w:fill="FFFFFF"/>
      <w:spacing w:before="100" w:beforeAutospacing="1" w:after="100" w:afterAutospacing="1"/>
      <w:jc w:val="center"/>
    </w:pPr>
    <w:rPr>
      <w:sz w:val="44"/>
      <w:szCs w:val="44"/>
    </w:rPr>
  </w:style>
  <w:style w:type="paragraph" w:customStyle="1" w:styleId="xl137">
    <w:name w:val="xl137"/>
    <w:basedOn w:val="a"/>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
    <w:rsid w:val="00115316"/>
    <w:pPr>
      <w:spacing w:before="100" w:beforeAutospacing="1" w:after="100" w:afterAutospacing="1"/>
    </w:pPr>
    <w:rPr>
      <w:b/>
      <w:bCs/>
      <w:sz w:val="28"/>
      <w:szCs w:val="28"/>
    </w:rPr>
  </w:style>
  <w:style w:type="paragraph" w:customStyle="1" w:styleId="xl142">
    <w:name w:val="xl142"/>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
    <w:rsid w:val="00115316"/>
    <w:pPr>
      <w:spacing w:before="100" w:beforeAutospacing="1" w:after="100" w:afterAutospacing="1"/>
      <w:jc w:val="right"/>
    </w:pPr>
    <w:rPr>
      <w:sz w:val="28"/>
      <w:szCs w:val="28"/>
    </w:rPr>
  </w:style>
  <w:style w:type="paragraph" w:customStyle="1" w:styleId="xl145">
    <w:name w:val="xl145"/>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
    <w:rsid w:val="00115316"/>
    <w:pPr>
      <w:spacing w:before="100" w:beforeAutospacing="1" w:after="100" w:afterAutospacing="1"/>
      <w:jc w:val="center"/>
    </w:pPr>
    <w:rPr>
      <w:b/>
      <w:bCs/>
      <w:sz w:val="32"/>
      <w:szCs w:val="32"/>
    </w:rPr>
  </w:style>
  <w:style w:type="paragraph" w:customStyle="1" w:styleId="xl151">
    <w:name w:val="xl151"/>
    <w:basedOn w:val="a"/>
    <w:rsid w:val="00115316"/>
    <w:pPr>
      <w:spacing w:before="100" w:beforeAutospacing="1" w:after="100" w:afterAutospacing="1"/>
    </w:pPr>
    <w:rPr>
      <w:b/>
      <w:bCs/>
      <w:sz w:val="32"/>
      <w:szCs w:val="32"/>
    </w:rPr>
  </w:style>
  <w:style w:type="paragraph" w:customStyle="1" w:styleId="xl152">
    <w:name w:val="xl152"/>
    <w:basedOn w:val="a"/>
    <w:rsid w:val="00115316"/>
    <w:pPr>
      <w:spacing w:before="100" w:beforeAutospacing="1" w:after="100" w:afterAutospacing="1"/>
    </w:pPr>
    <w:rPr>
      <w:color w:val="000000"/>
      <w:sz w:val="28"/>
      <w:szCs w:val="28"/>
    </w:rPr>
  </w:style>
  <w:style w:type="paragraph" w:customStyle="1" w:styleId="xl153">
    <w:name w:val="xl153"/>
    <w:basedOn w:val="a"/>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
    <w:rsid w:val="00115316"/>
    <w:pPr>
      <w:spacing w:before="100" w:beforeAutospacing="1" w:after="100" w:afterAutospacing="1"/>
      <w:jc w:val="center"/>
    </w:pPr>
    <w:rPr>
      <w:sz w:val="28"/>
      <w:szCs w:val="28"/>
    </w:rPr>
  </w:style>
  <w:style w:type="paragraph" w:customStyle="1" w:styleId="xl156">
    <w:name w:val="xl156"/>
    <w:basedOn w:val="a"/>
    <w:rsid w:val="00115316"/>
    <w:pPr>
      <w:spacing w:before="100" w:beforeAutospacing="1" w:after="100" w:afterAutospacing="1"/>
    </w:pPr>
    <w:rPr>
      <w:sz w:val="28"/>
      <w:szCs w:val="28"/>
      <w:u w:val="single"/>
    </w:rPr>
  </w:style>
  <w:style w:type="paragraph" w:customStyle="1" w:styleId="xl157">
    <w:name w:val="xl157"/>
    <w:basedOn w:val="a"/>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
    <w:rsid w:val="00951A08"/>
    <w:pPr>
      <w:spacing w:before="100" w:beforeAutospacing="1" w:after="100" w:afterAutospacing="1"/>
    </w:pPr>
    <w:rPr>
      <w:sz w:val="24"/>
      <w:szCs w:val="24"/>
    </w:rPr>
  </w:style>
  <w:style w:type="paragraph" w:customStyle="1" w:styleId="15">
    <w:name w:val="Абзац списка1"/>
    <w:basedOn w:val="a"/>
    <w:rsid w:val="00951A08"/>
    <w:pPr>
      <w:ind w:left="720"/>
    </w:pPr>
    <w:rPr>
      <w:sz w:val="24"/>
      <w:szCs w:val="24"/>
    </w:rPr>
  </w:style>
  <w:style w:type="character" w:customStyle="1" w:styleId="affd">
    <w:name w:val="Основной текст_"/>
    <w:link w:val="32"/>
    <w:rsid w:val="00387354"/>
    <w:rPr>
      <w:sz w:val="29"/>
      <w:szCs w:val="29"/>
      <w:shd w:val="clear" w:color="auto" w:fill="FFFFFF"/>
    </w:rPr>
  </w:style>
  <w:style w:type="paragraph" w:customStyle="1" w:styleId="32">
    <w:name w:val="Основной текст3"/>
    <w:basedOn w:val="a"/>
    <w:link w:val="affd"/>
    <w:rsid w:val="00387354"/>
    <w:pPr>
      <w:shd w:val="clear" w:color="auto" w:fill="FFFFFF"/>
      <w:spacing w:after="60" w:line="0" w:lineRule="atLeast"/>
      <w:ind w:hanging="380"/>
    </w:pPr>
    <w:rPr>
      <w:sz w:val="29"/>
      <w:szCs w:val="29"/>
    </w:rPr>
  </w:style>
  <w:style w:type="paragraph" w:styleId="25">
    <w:name w:val="Body Text 2"/>
    <w:basedOn w:val="a"/>
    <w:link w:val="26"/>
    <w:semiHidden/>
    <w:unhideWhenUsed/>
    <w:rsid w:val="0063689E"/>
    <w:pPr>
      <w:spacing w:after="120" w:line="480" w:lineRule="auto"/>
    </w:pPr>
  </w:style>
  <w:style w:type="character" w:customStyle="1" w:styleId="26">
    <w:name w:val="Основной текст 2 Знак"/>
    <w:basedOn w:val="a0"/>
    <w:link w:val="25"/>
    <w:semiHidden/>
    <w:rsid w:val="0063689E"/>
  </w:style>
  <w:style w:type="paragraph" w:styleId="affe">
    <w:name w:val="Subtitle"/>
    <w:basedOn w:val="a"/>
    <w:link w:val="afff"/>
    <w:qFormat/>
    <w:rsid w:val="0063689E"/>
    <w:pPr>
      <w:jc w:val="both"/>
    </w:pPr>
    <w:rPr>
      <w:sz w:val="24"/>
    </w:rPr>
  </w:style>
  <w:style w:type="character" w:customStyle="1" w:styleId="afff">
    <w:name w:val="Подзаголовок Знак"/>
    <w:basedOn w:val="a0"/>
    <w:link w:val="affe"/>
    <w:rsid w:val="0063689E"/>
    <w:rPr>
      <w:sz w:val="24"/>
    </w:rPr>
  </w:style>
  <w:style w:type="paragraph" w:styleId="33">
    <w:name w:val="Body Text 3"/>
    <w:basedOn w:val="a"/>
    <w:link w:val="34"/>
    <w:rsid w:val="0063689E"/>
    <w:pPr>
      <w:widowControl w:val="0"/>
      <w:autoSpaceDE w:val="0"/>
      <w:autoSpaceDN w:val="0"/>
      <w:spacing w:after="120"/>
    </w:pPr>
    <w:rPr>
      <w:b/>
      <w:bCs/>
      <w:sz w:val="16"/>
      <w:szCs w:val="16"/>
    </w:rPr>
  </w:style>
  <w:style w:type="character" w:customStyle="1" w:styleId="34">
    <w:name w:val="Основной текст 3 Знак"/>
    <w:basedOn w:val="a0"/>
    <w:link w:val="33"/>
    <w:rsid w:val="0063689E"/>
    <w:rPr>
      <w:b/>
      <w:bCs/>
      <w:sz w:val="16"/>
      <w:szCs w:val="16"/>
    </w:rPr>
  </w:style>
  <w:style w:type="paragraph" w:customStyle="1" w:styleId="16">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0"/>
    <w:rsid w:val="0063689E"/>
  </w:style>
  <w:style w:type="character" w:customStyle="1" w:styleId="13pt">
    <w:name w:val="Основной текст + 13 pt"/>
    <w:basedOn w:val="affd"/>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5">
    <w:name w:val="Основной текст (3)_"/>
    <w:basedOn w:val="a0"/>
    <w:link w:val="36"/>
    <w:rsid w:val="0063689E"/>
    <w:rPr>
      <w:sz w:val="17"/>
      <w:szCs w:val="17"/>
      <w:shd w:val="clear" w:color="auto" w:fill="FFFFFF"/>
    </w:rPr>
  </w:style>
  <w:style w:type="paragraph" w:customStyle="1" w:styleId="36">
    <w:name w:val="Основной текст (3)"/>
    <w:basedOn w:val="a"/>
    <w:link w:val="35"/>
    <w:rsid w:val="0063689E"/>
    <w:pPr>
      <w:widowControl w:val="0"/>
      <w:shd w:val="clear" w:color="auto" w:fill="FFFFFF"/>
      <w:spacing w:before="600" w:after="60" w:line="206" w:lineRule="exact"/>
      <w:ind w:firstLine="560"/>
      <w:jc w:val="both"/>
    </w:pPr>
    <w:rPr>
      <w:sz w:val="17"/>
      <w:szCs w:val="17"/>
    </w:rPr>
  </w:style>
  <w:style w:type="paragraph" w:customStyle="1" w:styleId="afff0">
    <w:name w:val="Нормальный (таблица)"/>
    <w:basedOn w:val="a"/>
    <w:next w:val="a"/>
    <w:rsid w:val="005A3646"/>
    <w:pPr>
      <w:widowControl w:val="0"/>
      <w:autoSpaceDE w:val="0"/>
      <w:autoSpaceDN w:val="0"/>
      <w:adjustRightInd w:val="0"/>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655696.1000" TargetMode="External"/><Relationship Id="rId18" Type="http://schemas.openxmlformats.org/officeDocument/2006/relationships/hyperlink" Target="garantF1://12062844.5000" TargetMode="External"/><Relationship Id="rId26" Type="http://schemas.openxmlformats.org/officeDocument/2006/relationships/hyperlink" Target="garantF1://12012604.2192" TargetMode="External"/><Relationship Id="rId39" Type="http://schemas.openxmlformats.org/officeDocument/2006/relationships/hyperlink" Target="garantF1://70308460.100000" TargetMode="External"/><Relationship Id="rId21" Type="http://schemas.openxmlformats.org/officeDocument/2006/relationships/hyperlink" Target="garantF1://70308460.2000" TargetMode="External"/><Relationship Id="rId34" Type="http://schemas.openxmlformats.org/officeDocument/2006/relationships/hyperlink" Target="garantF1://12012604.80" TargetMode="External"/><Relationship Id="rId42" Type="http://schemas.openxmlformats.org/officeDocument/2006/relationships/hyperlink" Target="https://base.garant.ru/12112604/2c2d4c47652499da777b2c19de85035c/" TargetMode="External"/><Relationship Id="rId47" Type="http://schemas.openxmlformats.org/officeDocument/2006/relationships/hyperlink" Target="garantF1://70308460.100000" TargetMode="External"/><Relationship Id="rId50" Type="http://schemas.openxmlformats.org/officeDocument/2006/relationships/hyperlink" Target="garantF1://12084522.21" TargetMode="External"/><Relationship Id="rId55" Type="http://schemas.openxmlformats.org/officeDocument/2006/relationships/hyperlink" Target="garantF1://12012604.20001" TargetMode="External"/><Relationship Id="rId7" Type="http://schemas.openxmlformats.org/officeDocument/2006/relationships/hyperlink" Target="garantF1://71454106.1000" TargetMode="External"/><Relationship Id="rId12" Type="http://schemas.openxmlformats.org/officeDocument/2006/relationships/hyperlink" Target="garantF1://12062844.5000" TargetMode="External"/><Relationship Id="rId17" Type="http://schemas.openxmlformats.org/officeDocument/2006/relationships/hyperlink" Target="garantF1://70308460.100000" TargetMode="External"/><Relationship Id="rId25" Type="http://schemas.openxmlformats.org/officeDocument/2006/relationships/hyperlink" Target="garantF1://12012604.219" TargetMode="External"/><Relationship Id="rId33" Type="http://schemas.openxmlformats.org/officeDocument/2006/relationships/hyperlink" Target="garantF1://12012604.80" TargetMode="External"/><Relationship Id="rId38" Type="http://schemas.openxmlformats.org/officeDocument/2006/relationships/hyperlink" Target="garantF1://70308460.100000" TargetMode="External"/><Relationship Id="rId46" Type="http://schemas.openxmlformats.org/officeDocument/2006/relationships/hyperlink" Target="garantF1://12012604.20001"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308460.100000" TargetMode="External"/><Relationship Id="rId20" Type="http://schemas.openxmlformats.org/officeDocument/2006/relationships/hyperlink" Target="garantF1://70308460.100000" TargetMode="External"/><Relationship Id="rId29" Type="http://schemas.openxmlformats.org/officeDocument/2006/relationships/hyperlink" Target="garantF1://12012604.80" TargetMode="External"/><Relationship Id="rId41" Type="http://schemas.openxmlformats.org/officeDocument/2006/relationships/hyperlink" Target="https://base.garant.ru/12112604/2c2d4c47652499da777b2c19de85035c/" TargetMode="External"/><Relationship Id="rId54" Type="http://schemas.openxmlformats.org/officeDocument/2006/relationships/hyperlink" Target="garantF1://70016264.100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12604.7802" TargetMode="External"/><Relationship Id="rId24" Type="http://schemas.openxmlformats.org/officeDocument/2006/relationships/hyperlink" Target="garantF1://70308460.100000" TargetMode="External"/><Relationship Id="rId32" Type="http://schemas.openxmlformats.org/officeDocument/2006/relationships/hyperlink" Target="garantF1://70016264.1000" TargetMode="External"/><Relationship Id="rId37" Type="http://schemas.openxmlformats.org/officeDocument/2006/relationships/hyperlink" Target="garantF1://70308460.100000" TargetMode="External"/><Relationship Id="rId40" Type="http://schemas.openxmlformats.org/officeDocument/2006/relationships/hyperlink" Target="https://base.garant.ru/12112604/2c2d4c47652499da777b2c19de85035c/" TargetMode="External"/><Relationship Id="rId45" Type="http://schemas.openxmlformats.org/officeDocument/2006/relationships/hyperlink" Target="garantF1://71871578.1000" TargetMode="External"/><Relationship Id="rId53" Type="http://schemas.openxmlformats.org/officeDocument/2006/relationships/hyperlink" Target="garantF1://70253464.2"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308460.100000" TargetMode="External"/><Relationship Id="rId23" Type="http://schemas.openxmlformats.org/officeDocument/2006/relationships/hyperlink" Target="garantF1://70308460.100000" TargetMode="External"/><Relationship Id="rId28" Type="http://schemas.openxmlformats.org/officeDocument/2006/relationships/hyperlink" Target="garantF1://70423096.0" TargetMode="External"/><Relationship Id="rId36" Type="http://schemas.openxmlformats.org/officeDocument/2006/relationships/hyperlink" Target="garantF1://70308460.100000" TargetMode="External"/><Relationship Id="rId49" Type="http://schemas.openxmlformats.org/officeDocument/2006/relationships/hyperlink" Target="garantF1://12084522.21" TargetMode="External"/><Relationship Id="rId57" Type="http://schemas.openxmlformats.org/officeDocument/2006/relationships/hyperlink" Target="garantF1://70016264.1000" TargetMode="External"/><Relationship Id="rId10" Type="http://schemas.openxmlformats.org/officeDocument/2006/relationships/hyperlink" Target="garantF1://70308460.100000" TargetMode="External"/><Relationship Id="rId19" Type="http://schemas.openxmlformats.org/officeDocument/2006/relationships/hyperlink" Target="garantF1://70308460.100000" TargetMode="External"/><Relationship Id="rId31" Type="http://schemas.openxmlformats.org/officeDocument/2006/relationships/hyperlink" Target="garantF1://70016264.1000" TargetMode="External"/><Relationship Id="rId44" Type="http://schemas.openxmlformats.org/officeDocument/2006/relationships/hyperlink" Target="garantF1://12084522.21" TargetMode="External"/><Relationship Id="rId52" Type="http://schemas.openxmlformats.org/officeDocument/2006/relationships/hyperlink" Target="garantF1://70016264.1000"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yperlink" Target="garantF1://70308460.100000" TargetMode="External"/><Relationship Id="rId22" Type="http://schemas.openxmlformats.org/officeDocument/2006/relationships/hyperlink" Target="garantF1://70308460.100000" TargetMode="External"/><Relationship Id="rId27" Type="http://schemas.openxmlformats.org/officeDocument/2006/relationships/hyperlink" Target="garantF1://12084522.21" TargetMode="External"/><Relationship Id="rId30" Type="http://schemas.openxmlformats.org/officeDocument/2006/relationships/hyperlink" Target="garantF1://12012604.20001" TargetMode="External"/><Relationship Id="rId35" Type="http://schemas.openxmlformats.org/officeDocument/2006/relationships/hyperlink" Target="garantF1://12084522.21" TargetMode="External"/><Relationship Id="rId43" Type="http://schemas.openxmlformats.org/officeDocument/2006/relationships/hyperlink" Target="garantF1://12084522.21" TargetMode="External"/><Relationship Id="rId48" Type="http://schemas.openxmlformats.org/officeDocument/2006/relationships/hyperlink" Target="garantF1://70308460.100000" TargetMode="External"/><Relationship Id="rId56" Type="http://schemas.openxmlformats.org/officeDocument/2006/relationships/hyperlink" Target="garantF1://70016264.1000" TargetMode="External"/><Relationship Id="rId8" Type="http://schemas.openxmlformats.org/officeDocument/2006/relationships/hyperlink" Target="garantF1://79139.0" TargetMode="External"/><Relationship Id="rId51" Type="http://schemas.openxmlformats.org/officeDocument/2006/relationships/hyperlink" Target="garantF1://70253464.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5C09F-44FE-4104-B45F-D67ED286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11923</Words>
  <Characters>67966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79730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63</cp:revision>
  <cp:lastPrinted>2021-11-09T09:31:00Z</cp:lastPrinted>
  <dcterms:created xsi:type="dcterms:W3CDTF">2020-06-03T10:20:00Z</dcterms:created>
  <dcterms:modified xsi:type="dcterms:W3CDTF">2022-01-20T11:58:00Z</dcterms:modified>
</cp:coreProperties>
</file>